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03A36" w14:textId="77777777" w:rsidR="003439AF" w:rsidRPr="007D6192" w:rsidRDefault="003439AF" w:rsidP="003439AF">
      <w:pPr>
        <w:pStyle w:val="Heading1"/>
        <w:spacing w:before="3000" w:after="0"/>
        <w:rPr>
          <w:noProof/>
          <w:sz w:val="72"/>
        </w:rPr>
        <w:sectPr w:rsidR="003439AF" w:rsidRPr="007D6192" w:rsidSect="00951655">
          <w:footerReference w:type="first" r:id="rId8"/>
          <w:pgSz w:w="10714" w:h="13954" w:code="1"/>
          <w:pgMar w:top="1152" w:right="864" w:bottom="720" w:left="1296" w:header="432" w:footer="432" w:gutter="0"/>
          <w:cols w:space="720"/>
          <w:noEndnote/>
          <w:titlePg/>
          <w:docGrid w:linePitch="326"/>
        </w:sectPr>
      </w:pPr>
      <w:bookmarkStart w:id="0" w:name="_GoBack"/>
      <w:bookmarkEnd w:id="0"/>
      <w:r>
        <w:rPr>
          <w:noProof/>
          <w:sz w:val="72"/>
        </w:rPr>
        <w:t>Creative Investing Techniques</w:t>
      </w:r>
    </w:p>
    <w:p w14:paraId="1F460029" w14:textId="77777777" w:rsidR="003439AF" w:rsidRDefault="003439AF" w:rsidP="003439AF">
      <w:pPr>
        <w:spacing w:after="160" w:line="259" w:lineRule="auto"/>
        <w:jc w:val="left"/>
        <w:sectPr w:rsidR="003439AF" w:rsidSect="00951655">
          <w:pgSz w:w="10714" w:h="13954" w:code="1"/>
          <w:pgMar w:top="1152" w:right="864" w:bottom="1409" w:left="1296" w:header="432" w:footer="432" w:gutter="0"/>
          <w:cols w:space="720"/>
          <w:titlePg/>
          <w:docGrid w:linePitch="326"/>
        </w:sectPr>
      </w:pPr>
    </w:p>
    <w:p w14:paraId="5B80F6DD" w14:textId="77777777" w:rsidR="003439AF" w:rsidRDefault="003439AF" w:rsidP="003439AF">
      <w:pPr>
        <w:pStyle w:val="Heading1"/>
      </w:pPr>
      <w:r>
        <w:lastRenderedPageBreak/>
        <w:t>Creative Investing Techniques</w:t>
      </w:r>
    </w:p>
    <w:p w14:paraId="7D8B718B" w14:textId="77777777" w:rsidR="003439AF" w:rsidRDefault="003439AF" w:rsidP="003439AF">
      <w:r>
        <w:t xml:space="preserve">For several years now I have been on a cash basis. However, when I first got started investing I </w:t>
      </w:r>
      <w:r w:rsidRPr="00230872">
        <w:t>used</w:t>
      </w:r>
      <w:r>
        <w:t xml:space="preserve"> </w:t>
      </w:r>
      <w:r w:rsidRPr="00230872">
        <w:t>creative</w:t>
      </w:r>
      <w:r>
        <w:t xml:space="preserve"> </w:t>
      </w:r>
      <w:r w:rsidRPr="00230872">
        <w:t>financing.</w:t>
      </w:r>
      <w:r>
        <w:t xml:space="preserve"> Most </w:t>
      </w:r>
      <w:r w:rsidRPr="00230872">
        <w:t>investor</w:t>
      </w:r>
      <w:r>
        <w:t xml:space="preserve">s learn these techniques early on in their investing career, like I did, </w:t>
      </w:r>
      <w:r w:rsidRPr="00230872">
        <w:t>as</w:t>
      </w:r>
      <w:r>
        <w:t xml:space="preserve"> </w:t>
      </w:r>
      <w:r w:rsidRPr="00230872">
        <w:t>a</w:t>
      </w:r>
      <w:r>
        <w:t xml:space="preserve"> </w:t>
      </w:r>
      <w:r w:rsidRPr="00230872">
        <w:t>way</w:t>
      </w:r>
      <w:r>
        <w:t xml:space="preserve"> </w:t>
      </w:r>
      <w:r w:rsidRPr="00230872">
        <w:t>to</w:t>
      </w:r>
      <w:r>
        <w:t xml:space="preserve"> </w:t>
      </w:r>
      <w:r w:rsidRPr="00230872">
        <w:t>avoid</w:t>
      </w:r>
      <w:r>
        <w:t xml:space="preserve"> </w:t>
      </w:r>
      <w:r w:rsidRPr="00230872">
        <w:t>the</w:t>
      </w:r>
      <w:r>
        <w:t xml:space="preserve"> </w:t>
      </w:r>
      <w:r w:rsidRPr="00230872">
        <w:t>cost</w:t>
      </w:r>
      <w:r>
        <w:t xml:space="preserve"> </w:t>
      </w:r>
      <w:r w:rsidRPr="00230872">
        <w:t>of</w:t>
      </w:r>
      <w:r>
        <w:t xml:space="preserve"> </w:t>
      </w:r>
      <w:r w:rsidRPr="00230872">
        <w:t>borrowing</w:t>
      </w:r>
      <w:r>
        <w:t xml:space="preserve"> </w:t>
      </w:r>
      <w:r w:rsidRPr="00230872">
        <w:t>money</w:t>
      </w:r>
      <w:r>
        <w:t xml:space="preserve"> </w:t>
      </w:r>
      <w:r w:rsidRPr="00230872">
        <w:t>from</w:t>
      </w:r>
      <w:r>
        <w:t xml:space="preserve"> </w:t>
      </w:r>
      <w:r w:rsidRPr="00230872">
        <w:t>institutional</w:t>
      </w:r>
      <w:r>
        <w:t xml:space="preserve"> </w:t>
      </w:r>
      <w:r w:rsidRPr="00230872">
        <w:t>lenders</w:t>
      </w:r>
      <w:r>
        <w:t xml:space="preserve"> </w:t>
      </w:r>
      <w:r w:rsidRPr="00230872">
        <w:t>(</w:t>
      </w:r>
      <w:r>
        <w:t xml:space="preserve">banks, savings and loans, etc.) </w:t>
      </w:r>
      <w:r w:rsidRPr="00230872">
        <w:t>and</w:t>
      </w:r>
      <w:r>
        <w:t xml:space="preserve"> </w:t>
      </w:r>
      <w:r w:rsidRPr="00230872">
        <w:t>to</w:t>
      </w:r>
      <w:r>
        <w:t xml:space="preserve"> </w:t>
      </w:r>
      <w:r w:rsidRPr="00230872">
        <w:t>overcome</w:t>
      </w:r>
      <w:r>
        <w:t xml:space="preserve"> </w:t>
      </w:r>
      <w:r w:rsidRPr="00230872">
        <w:t>unaffordable</w:t>
      </w:r>
      <w:r>
        <w:t xml:space="preserve"> </w:t>
      </w:r>
      <w:r w:rsidRPr="00230872">
        <w:t>monthly</w:t>
      </w:r>
      <w:r>
        <w:t xml:space="preserve"> </w:t>
      </w:r>
      <w:r w:rsidRPr="00230872">
        <w:t>mortgage</w:t>
      </w:r>
      <w:r>
        <w:t xml:space="preserve"> </w:t>
      </w:r>
      <w:r w:rsidRPr="00230872">
        <w:t>loan</w:t>
      </w:r>
      <w:r>
        <w:t xml:space="preserve"> </w:t>
      </w:r>
      <w:r w:rsidRPr="00230872">
        <w:t>payments</w:t>
      </w:r>
      <w:r>
        <w:t xml:space="preserve"> </w:t>
      </w:r>
      <w:r w:rsidRPr="00230872">
        <w:t>and</w:t>
      </w:r>
      <w:r>
        <w:t xml:space="preserve"> </w:t>
      </w:r>
      <w:r w:rsidRPr="00230872">
        <w:t>poor</w:t>
      </w:r>
      <w:r>
        <w:t xml:space="preserve"> </w:t>
      </w:r>
      <w:r w:rsidRPr="00230872">
        <w:t>or</w:t>
      </w:r>
      <w:r>
        <w:t xml:space="preserve"> n</w:t>
      </w:r>
      <w:r w:rsidRPr="00230872">
        <w:t>onexistent</w:t>
      </w:r>
      <w:r>
        <w:t xml:space="preserve"> </w:t>
      </w:r>
      <w:r w:rsidRPr="00230872">
        <w:t>credit.</w:t>
      </w:r>
      <w:r>
        <w:t xml:space="preserve"> </w:t>
      </w:r>
      <w:r w:rsidRPr="00230872">
        <w:t>Eve</w:t>
      </w:r>
      <w:r>
        <w:t xml:space="preserve">n people with money realize, </w:t>
      </w:r>
      <w:r w:rsidRPr="00230872">
        <w:t>if</w:t>
      </w:r>
      <w:r>
        <w:t xml:space="preserve"> </w:t>
      </w:r>
      <w:r w:rsidRPr="00230872">
        <w:t>they</w:t>
      </w:r>
      <w:r>
        <w:t xml:space="preserve"> </w:t>
      </w:r>
      <w:r w:rsidRPr="00230872">
        <w:t>can</w:t>
      </w:r>
      <w:r>
        <w:t xml:space="preserve"> </w:t>
      </w:r>
      <w:r w:rsidRPr="00230872">
        <w:t>purchase</w:t>
      </w:r>
      <w:r>
        <w:t xml:space="preserve"> </w:t>
      </w:r>
      <w:r w:rsidRPr="00230872">
        <w:t>property</w:t>
      </w:r>
      <w:r>
        <w:t xml:space="preserve"> </w:t>
      </w:r>
      <w:r w:rsidRPr="00230872">
        <w:t>with</w:t>
      </w:r>
      <w:r>
        <w:t xml:space="preserve"> </w:t>
      </w:r>
      <w:r w:rsidRPr="00230872">
        <w:t>very</w:t>
      </w:r>
      <w:r>
        <w:t xml:space="preserve"> </w:t>
      </w:r>
      <w:r w:rsidRPr="00230872">
        <w:t>little</w:t>
      </w:r>
      <w:r>
        <w:t xml:space="preserve"> </w:t>
      </w:r>
      <w:r w:rsidRPr="00230872">
        <w:t>or</w:t>
      </w:r>
      <w:r>
        <w:t xml:space="preserve"> </w:t>
      </w:r>
      <w:r w:rsidRPr="00230872">
        <w:t>no</w:t>
      </w:r>
      <w:r>
        <w:t xml:space="preserve"> </w:t>
      </w:r>
      <w:r w:rsidRPr="00230872">
        <w:t>money</w:t>
      </w:r>
      <w:r>
        <w:t xml:space="preserve"> </w:t>
      </w:r>
      <w:r w:rsidRPr="00230872">
        <w:t>down</w:t>
      </w:r>
      <w:r>
        <w:t xml:space="preserve"> </w:t>
      </w:r>
      <w:r w:rsidRPr="00230872">
        <w:t>and</w:t>
      </w:r>
      <w:r>
        <w:t xml:space="preserve"> </w:t>
      </w:r>
      <w:r w:rsidRPr="00230872">
        <w:t>keep</w:t>
      </w:r>
      <w:r>
        <w:t xml:space="preserve"> </w:t>
      </w:r>
      <w:r w:rsidRPr="00230872">
        <w:t>their</w:t>
      </w:r>
      <w:r>
        <w:t xml:space="preserve"> </w:t>
      </w:r>
      <w:r w:rsidRPr="00230872">
        <w:t>monthly</w:t>
      </w:r>
      <w:r>
        <w:t xml:space="preserve"> </w:t>
      </w:r>
      <w:r w:rsidRPr="00230872">
        <w:t>payments</w:t>
      </w:r>
      <w:r>
        <w:t xml:space="preserve"> </w:t>
      </w:r>
      <w:r w:rsidRPr="00230872">
        <w:t>low,</w:t>
      </w:r>
      <w:r>
        <w:t xml:space="preserve"> then </w:t>
      </w:r>
      <w:r w:rsidRPr="00230872">
        <w:t>they</w:t>
      </w:r>
      <w:r>
        <w:t xml:space="preserve"> will </w:t>
      </w:r>
      <w:r w:rsidRPr="00230872">
        <w:t>have</w:t>
      </w:r>
      <w:r>
        <w:t xml:space="preserve"> </w:t>
      </w:r>
      <w:r w:rsidRPr="00230872">
        <w:t>made</w:t>
      </w:r>
      <w:r>
        <w:t xml:space="preserve"> </w:t>
      </w:r>
      <w:r w:rsidRPr="00230872">
        <w:t>a</w:t>
      </w:r>
      <w:r>
        <w:t xml:space="preserve"> </w:t>
      </w:r>
      <w:r w:rsidRPr="00230872">
        <w:t>good</w:t>
      </w:r>
      <w:r>
        <w:t xml:space="preserve"> </w:t>
      </w:r>
      <w:r w:rsidRPr="00230872">
        <w:t>real</w:t>
      </w:r>
      <w:r>
        <w:t xml:space="preserve"> </w:t>
      </w:r>
      <w:r w:rsidRPr="00230872">
        <w:t>estate</w:t>
      </w:r>
      <w:r>
        <w:t xml:space="preserve"> </w:t>
      </w:r>
      <w:r w:rsidRPr="00230872">
        <w:t>investment</w:t>
      </w:r>
      <w:r>
        <w:t xml:space="preserve"> </w:t>
      </w:r>
      <w:r w:rsidRPr="00230872">
        <w:t>even</w:t>
      </w:r>
      <w:r>
        <w:t xml:space="preserve"> </w:t>
      </w:r>
      <w:r w:rsidRPr="00230872">
        <w:t>better.</w:t>
      </w:r>
      <w:r>
        <w:t xml:space="preserve"> Please note though that when you borrow or leverage too much, your equity position will be smaller and your cashflow will be lower, too!</w:t>
      </w:r>
    </w:p>
    <w:p w14:paraId="698FEBF6" w14:textId="77777777" w:rsidR="003439AF" w:rsidRPr="00230872" w:rsidRDefault="003439AF" w:rsidP="003439AF">
      <w:r w:rsidRPr="00230872">
        <w:t>Leverage</w:t>
      </w:r>
      <w:r>
        <w:t xml:space="preserve"> </w:t>
      </w:r>
      <w:r w:rsidRPr="00230872">
        <w:t>means</w:t>
      </w:r>
      <w:r>
        <w:t xml:space="preserve"> making the most of what you’ve got. This could mean borrowing from yourself or others based on a little capital and good credit, or it could mean leveraging the circumstances of a seller or yourself. When it comes to </w:t>
      </w:r>
      <w:r w:rsidRPr="00230872">
        <w:t>real</w:t>
      </w:r>
      <w:r>
        <w:t xml:space="preserve"> </w:t>
      </w:r>
      <w:r w:rsidRPr="00230872">
        <w:t>estate</w:t>
      </w:r>
      <w:r>
        <w:t xml:space="preserve"> </w:t>
      </w:r>
      <w:r w:rsidRPr="00230872">
        <w:t>investing,</w:t>
      </w:r>
      <w:r>
        <w:t xml:space="preserve"> </w:t>
      </w:r>
      <w:r w:rsidRPr="00230872">
        <w:t>leverage</w:t>
      </w:r>
      <w:r>
        <w:t xml:space="preserve"> </w:t>
      </w:r>
      <w:r w:rsidRPr="00230872">
        <w:t>is</w:t>
      </w:r>
      <w:r>
        <w:t xml:space="preserve"> </w:t>
      </w:r>
      <w:r w:rsidRPr="00230872">
        <w:t>the</w:t>
      </w:r>
      <w:r>
        <w:t xml:space="preserve"> </w:t>
      </w:r>
      <w:r w:rsidRPr="00230872">
        <w:t>use</w:t>
      </w:r>
      <w:r>
        <w:t xml:space="preserve"> </w:t>
      </w:r>
      <w:r w:rsidRPr="00230872">
        <w:t>of</w:t>
      </w:r>
      <w:r>
        <w:t xml:space="preserve"> </w:t>
      </w:r>
      <w:r w:rsidRPr="00230872">
        <w:t>other</w:t>
      </w:r>
      <w:r>
        <w:t xml:space="preserve"> </w:t>
      </w:r>
      <w:r w:rsidRPr="00230872">
        <w:t>people</w:t>
      </w:r>
      <w:r>
        <w:t>’</w:t>
      </w:r>
      <w:r w:rsidRPr="00230872">
        <w:t>s</w:t>
      </w:r>
      <w:r>
        <w:t xml:space="preserve"> </w:t>
      </w:r>
      <w:r w:rsidRPr="00230872">
        <w:t>money.</w:t>
      </w:r>
      <w:r>
        <w:t xml:space="preserve"> </w:t>
      </w:r>
      <w:r w:rsidRPr="00230872">
        <w:t>When</w:t>
      </w:r>
      <w:r>
        <w:t xml:space="preserve"> </w:t>
      </w:r>
      <w:r w:rsidRPr="00230872">
        <w:t>the</w:t>
      </w:r>
      <w:r>
        <w:t xml:space="preserve"> </w:t>
      </w:r>
      <w:r w:rsidRPr="00230872">
        <w:t>leverage</w:t>
      </w:r>
      <w:r>
        <w:t xml:space="preserve"> </w:t>
      </w:r>
      <w:r w:rsidRPr="00230872">
        <w:t>is</w:t>
      </w:r>
      <w:r>
        <w:t xml:space="preserve"> </w:t>
      </w:r>
      <w:r w:rsidRPr="00230872">
        <w:t>100%</w:t>
      </w:r>
      <w:r>
        <w:t xml:space="preserve"> </w:t>
      </w:r>
      <w:r w:rsidRPr="00230872">
        <w:t>(no</w:t>
      </w:r>
      <w:r>
        <w:t xml:space="preserve"> </w:t>
      </w:r>
      <w:r w:rsidRPr="00230872">
        <w:t>money</w:t>
      </w:r>
      <w:r>
        <w:t xml:space="preserve"> </w:t>
      </w:r>
      <w:r w:rsidRPr="00230872">
        <w:t>down),</w:t>
      </w:r>
      <w:r>
        <w:t xml:space="preserve"> </w:t>
      </w:r>
      <w:r w:rsidRPr="00230872">
        <w:t>it</w:t>
      </w:r>
      <w:r>
        <w:t xml:space="preserve"> </w:t>
      </w:r>
      <w:r w:rsidRPr="00230872">
        <w:t>means</w:t>
      </w:r>
      <w:r>
        <w:t xml:space="preserve"> </w:t>
      </w:r>
      <w:r w:rsidRPr="00230872">
        <w:t>getting</w:t>
      </w:r>
      <w:r>
        <w:t xml:space="preserve"> </w:t>
      </w:r>
      <w:r w:rsidRPr="00230872">
        <w:t>other</w:t>
      </w:r>
      <w:r>
        <w:t xml:space="preserve"> </w:t>
      </w:r>
      <w:r w:rsidRPr="00230872">
        <w:t>people</w:t>
      </w:r>
      <w:r>
        <w:t>’</w:t>
      </w:r>
      <w:r w:rsidRPr="00230872">
        <w:t>s</w:t>
      </w:r>
      <w:r>
        <w:t xml:space="preserve"> </w:t>
      </w:r>
      <w:r w:rsidRPr="00230872">
        <w:t>money</w:t>
      </w:r>
      <w:r>
        <w:t xml:space="preserve"> </w:t>
      </w:r>
      <w:r w:rsidRPr="00230872">
        <w:t>to</w:t>
      </w:r>
      <w:r>
        <w:t xml:space="preserve"> </w:t>
      </w:r>
      <w:r w:rsidRPr="00230872">
        <w:t>do</w:t>
      </w:r>
      <w:r>
        <w:t xml:space="preserve"> everything</w:t>
      </w:r>
      <w:r w:rsidRPr="00230872">
        <w:t>.</w:t>
      </w:r>
      <w:r>
        <w:t xml:space="preserve"> </w:t>
      </w:r>
      <w:r w:rsidRPr="00230872">
        <w:t>If</w:t>
      </w:r>
      <w:r>
        <w:t xml:space="preserve"> </w:t>
      </w:r>
      <w:r w:rsidRPr="00230872">
        <w:t>you</w:t>
      </w:r>
      <w:r>
        <w:t xml:space="preserve"> </w:t>
      </w:r>
      <w:r w:rsidRPr="00230872">
        <w:t>invest</w:t>
      </w:r>
      <w:r>
        <w:t xml:space="preserve"> </w:t>
      </w:r>
      <w:r w:rsidRPr="00230872">
        <w:t>$10</w:t>
      </w:r>
      <w:r>
        <w:t>0</w:t>
      </w:r>
      <w:r w:rsidRPr="00230872">
        <w:t>,000</w:t>
      </w:r>
      <w:r>
        <w:t xml:space="preserve"> </w:t>
      </w:r>
      <w:r w:rsidRPr="00230872">
        <w:t>to</w:t>
      </w:r>
      <w:r>
        <w:t xml:space="preserve"> </w:t>
      </w:r>
      <w:r w:rsidRPr="00230872">
        <w:t>purchase</w:t>
      </w:r>
      <w:r>
        <w:t xml:space="preserve"> </w:t>
      </w:r>
      <w:r w:rsidRPr="00230872">
        <w:t>a</w:t>
      </w:r>
      <w:r>
        <w:t xml:space="preserve"> $1,0</w:t>
      </w:r>
      <w:r w:rsidRPr="00230872">
        <w:t>00,000</w:t>
      </w:r>
      <w:r>
        <w:t xml:space="preserve"> </w:t>
      </w:r>
      <w:r w:rsidRPr="00230872">
        <w:t>property</w:t>
      </w:r>
      <w:r>
        <w:t xml:space="preserve">, </w:t>
      </w:r>
      <w:r w:rsidRPr="00230872">
        <w:t>and</w:t>
      </w:r>
      <w:r>
        <w:t xml:space="preserve"> </w:t>
      </w:r>
      <w:r w:rsidRPr="00230872">
        <w:t>the</w:t>
      </w:r>
      <w:r>
        <w:t xml:space="preserve"> </w:t>
      </w:r>
      <w:r w:rsidRPr="00230872">
        <w:t>property</w:t>
      </w:r>
      <w:r>
        <w:t xml:space="preserve"> </w:t>
      </w:r>
      <w:r w:rsidRPr="00230872">
        <w:t>generates</w:t>
      </w:r>
      <w:r>
        <w:t xml:space="preserve"> </w:t>
      </w:r>
      <w:r w:rsidRPr="00230872">
        <w:t>a</w:t>
      </w:r>
      <w:r>
        <w:t xml:space="preserve"> </w:t>
      </w:r>
      <w:r w:rsidRPr="00230872">
        <w:t>spendabl</w:t>
      </w:r>
      <w:r>
        <w:t xml:space="preserve">e cashflow of $200,000 per year </w:t>
      </w:r>
      <w:r w:rsidRPr="00230872">
        <w:t>through</w:t>
      </w:r>
      <w:r>
        <w:t xml:space="preserve"> </w:t>
      </w:r>
      <w:r w:rsidRPr="00230872">
        <w:t>lever</w:t>
      </w:r>
      <w:r>
        <w:t xml:space="preserve">age, then you have </w:t>
      </w:r>
      <w:r w:rsidRPr="00230872">
        <w:t>earned</w:t>
      </w:r>
      <w:r>
        <w:t xml:space="preserve"> </w:t>
      </w:r>
      <w:r w:rsidRPr="00230872">
        <w:t>two</w:t>
      </w:r>
      <w:r>
        <w:t xml:space="preserve"> </w:t>
      </w:r>
      <w:r w:rsidRPr="00230872">
        <w:t>times</w:t>
      </w:r>
      <w:r>
        <w:t xml:space="preserve"> – </w:t>
      </w:r>
      <w:r w:rsidRPr="00230872">
        <w:t>or</w:t>
      </w:r>
      <w:r>
        <w:t xml:space="preserve"> </w:t>
      </w:r>
      <w:r w:rsidRPr="00230872">
        <w:t>200%</w:t>
      </w:r>
      <w:r>
        <w:t xml:space="preserve"> </w:t>
      </w:r>
      <w:r w:rsidRPr="00230872">
        <w:t>per</w:t>
      </w:r>
      <w:r>
        <w:t xml:space="preserve"> </w:t>
      </w:r>
      <w:r w:rsidRPr="00230872">
        <w:t>year</w:t>
      </w:r>
      <w:r>
        <w:t xml:space="preserve"> – </w:t>
      </w:r>
      <w:r w:rsidRPr="00230872">
        <w:t>on</w:t>
      </w:r>
      <w:r>
        <w:t xml:space="preserve"> </w:t>
      </w:r>
      <w:r w:rsidRPr="00230872">
        <w:t>your</w:t>
      </w:r>
      <w:r>
        <w:t xml:space="preserve"> </w:t>
      </w:r>
      <w:r w:rsidRPr="00230872">
        <w:t>investment</w:t>
      </w:r>
      <w:r>
        <w:t xml:space="preserve"> </w:t>
      </w:r>
      <w:r w:rsidRPr="00230872">
        <w:t>($2</w:t>
      </w:r>
      <w:r>
        <w:t>0</w:t>
      </w:r>
      <w:r w:rsidRPr="00230872">
        <w:t>0,000</w:t>
      </w:r>
      <w:r>
        <w:t xml:space="preserve"> </w:t>
      </w:r>
      <w:r w:rsidRPr="00230872">
        <w:t>divided</w:t>
      </w:r>
      <w:r>
        <w:t xml:space="preserve"> </w:t>
      </w:r>
      <w:r w:rsidRPr="00230872">
        <w:t>by</w:t>
      </w:r>
      <w:r>
        <w:t xml:space="preserve"> </w:t>
      </w:r>
      <w:r w:rsidRPr="00230872">
        <w:t>$10</w:t>
      </w:r>
      <w:r>
        <w:t>0</w:t>
      </w:r>
      <w:r w:rsidRPr="00230872">
        <w:t>,000).</w:t>
      </w:r>
      <w:r>
        <w:t xml:space="preserve"> </w:t>
      </w:r>
      <w:r w:rsidRPr="00230872">
        <w:t>If</w:t>
      </w:r>
      <w:r>
        <w:t xml:space="preserve"> </w:t>
      </w:r>
      <w:r w:rsidRPr="00230872">
        <w:t>you</w:t>
      </w:r>
      <w:r>
        <w:t xml:space="preserve"> </w:t>
      </w:r>
      <w:r w:rsidRPr="00230872">
        <w:t>purchased</w:t>
      </w:r>
      <w:r>
        <w:t xml:space="preserve"> </w:t>
      </w:r>
      <w:r w:rsidRPr="00230872">
        <w:t>the</w:t>
      </w:r>
      <w:r>
        <w:t xml:space="preserve"> </w:t>
      </w:r>
      <w:r w:rsidRPr="00230872">
        <w:t>same</w:t>
      </w:r>
      <w:r>
        <w:t xml:space="preserve"> </w:t>
      </w:r>
      <w:r w:rsidRPr="00230872">
        <w:t>property</w:t>
      </w:r>
      <w:r>
        <w:t xml:space="preserve"> “</w:t>
      </w:r>
      <w:r w:rsidRPr="00230872">
        <w:t>no</w:t>
      </w:r>
      <w:r>
        <w:t xml:space="preserve"> </w:t>
      </w:r>
      <w:r w:rsidRPr="00230872">
        <w:t>money</w:t>
      </w:r>
      <w:r>
        <w:t xml:space="preserve"> </w:t>
      </w:r>
      <w:r w:rsidRPr="00230872">
        <w:t>down,</w:t>
      </w:r>
      <w:r>
        <w:t xml:space="preserve">” </w:t>
      </w:r>
      <w:r w:rsidRPr="00230872">
        <w:t>your</w:t>
      </w:r>
      <w:r>
        <w:t xml:space="preserve"> </w:t>
      </w:r>
      <w:r w:rsidRPr="00230872">
        <w:t>return</w:t>
      </w:r>
      <w:r>
        <w:t xml:space="preserve"> </w:t>
      </w:r>
      <w:r w:rsidRPr="00230872">
        <w:t>of</w:t>
      </w:r>
      <w:r>
        <w:t xml:space="preserve"> </w:t>
      </w:r>
      <w:r w:rsidRPr="00230872">
        <w:t>$2</w:t>
      </w:r>
      <w:r>
        <w:t>0</w:t>
      </w:r>
      <w:r w:rsidRPr="00230872">
        <w:t>0,000</w:t>
      </w:r>
      <w:r>
        <w:t xml:space="preserve"> </w:t>
      </w:r>
      <w:r w:rsidRPr="00230872">
        <w:t>would</w:t>
      </w:r>
      <w:r>
        <w:t xml:space="preserve"> </w:t>
      </w:r>
      <w:r w:rsidRPr="00230872">
        <w:t>have</w:t>
      </w:r>
      <w:r>
        <w:t xml:space="preserve"> </w:t>
      </w:r>
      <w:r w:rsidRPr="00230872">
        <w:t>been</w:t>
      </w:r>
      <w:r>
        <w:t xml:space="preserve"> </w:t>
      </w:r>
      <w:r w:rsidRPr="00230872">
        <w:t>infinite.</w:t>
      </w:r>
    </w:p>
    <w:p w14:paraId="515C2FFB" w14:textId="77777777" w:rsidR="003439AF" w:rsidRPr="00230872" w:rsidRDefault="003439AF" w:rsidP="003439AF">
      <w:r>
        <w:t>Are there people in the world who are willing to sell their properties creatively? Yes, there are. There may be more or less at different times depending on where we are in the business cycle. If interest rates are very high then you will see more sellers willing to be creative. If inventory is high then you will see the same thing.</w:t>
      </w:r>
    </w:p>
    <w:p w14:paraId="58A99470" w14:textId="77777777" w:rsidR="003439AF" w:rsidRPr="00230872" w:rsidRDefault="003439AF" w:rsidP="003439AF">
      <w:pPr>
        <w:pStyle w:val="Heading2"/>
      </w:pPr>
      <w:r w:rsidRPr="00230872">
        <w:t>Sources</w:t>
      </w:r>
      <w:r>
        <w:t xml:space="preserve"> f</w:t>
      </w:r>
      <w:r w:rsidRPr="00230872">
        <w:t>or</w:t>
      </w:r>
      <w:r>
        <w:t xml:space="preserve"> </w:t>
      </w:r>
      <w:r w:rsidRPr="00230872">
        <w:t>Creative</w:t>
      </w:r>
      <w:r>
        <w:t xml:space="preserve"> </w:t>
      </w:r>
      <w:r w:rsidRPr="00230872">
        <w:t>Financing</w:t>
      </w:r>
    </w:p>
    <w:p w14:paraId="7CB067DF" w14:textId="77777777" w:rsidR="003439AF" w:rsidRDefault="003439AF" w:rsidP="003439AF">
      <w:pPr>
        <w:rPr>
          <w:rFonts w:eastAsia="Calibri" w:cs="Times New Roman"/>
        </w:rPr>
      </w:pPr>
      <w:r w:rsidRPr="004C7D33">
        <w:rPr>
          <w:rFonts w:eastAsia="Calibri" w:cs="Times New Roman"/>
        </w:rPr>
        <w:t>As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progress</w:t>
      </w:r>
      <w:r>
        <w:rPr>
          <w:rFonts w:eastAsia="Calibri" w:cs="Times New Roman"/>
        </w:rPr>
        <w:t xml:space="preserve"> </w:t>
      </w:r>
      <w:r w:rsidRPr="004C7D33">
        <w:rPr>
          <w:rFonts w:eastAsia="Calibri" w:cs="Times New Roman"/>
        </w:rPr>
        <w:t>through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individual</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creative</w:t>
      </w:r>
      <w:r>
        <w:rPr>
          <w:rFonts w:eastAsia="Calibri" w:cs="Times New Roman"/>
        </w:rPr>
        <w:t xml:space="preserve"> </w:t>
      </w:r>
      <w:r w:rsidRPr="004C7D33">
        <w:rPr>
          <w:rFonts w:eastAsia="Calibri" w:cs="Times New Roman"/>
        </w:rPr>
        <w:t>financing</w:t>
      </w:r>
      <w:r>
        <w:rPr>
          <w:rFonts w:eastAsia="Calibri" w:cs="Times New Roman"/>
        </w:rPr>
        <w:t xml:space="preserve"> </w:t>
      </w:r>
      <w:r w:rsidRPr="004C7D33">
        <w:rPr>
          <w:rFonts w:eastAsia="Calibri" w:cs="Times New Roman"/>
        </w:rPr>
        <w:t>techniques,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able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identify</w:t>
      </w:r>
      <w:r>
        <w:rPr>
          <w:rFonts w:eastAsia="Calibri" w:cs="Times New Roman"/>
        </w:rPr>
        <w:t xml:space="preserve"> at least </w:t>
      </w:r>
      <w:r w:rsidRPr="004C7D33">
        <w:rPr>
          <w:rFonts w:eastAsia="Calibri" w:cs="Times New Roman"/>
        </w:rPr>
        <w:t>ten</w:t>
      </w:r>
      <w:r>
        <w:rPr>
          <w:rFonts w:eastAsia="Calibri" w:cs="Times New Roman"/>
        </w:rPr>
        <w:t xml:space="preserve"> </w:t>
      </w:r>
      <w:r w:rsidRPr="004C7D33">
        <w:rPr>
          <w:rFonts w:eastAsia="Calibri" w:cs="Times New Roman"/>
        </w:rPr>
        <w:t>sources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creative</w:t>
      </w:r>
      <w:r>
        <w:rPr>
          <w:rFonts w:eastAsia="Calibri" w:cs="Times New Roman"/>
        </w:rPr>
        <w:t xml:space="preserve"> </w:t>
      </w:r>
      <w:r w:rsidRPr="004C7D33">
        <w:rPr>
          <w:rFonts w:eastAsia="Calibri" w:cs="Times New Roman"/>
        </w:rPr>
        <w:t>financing.</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follows:</w:t>
      </w:r>
    </w:p>
    <w:p w14:paraId="168DD864" w14:textId="77777777" w:rsidR="003439AF" w:rsidRPr="004C7D33" w:rsidRDefault="003439AF" w:rsidP="003439AF">
      <w:pPr>
        <w:rPr>
          <w:rFonts w:eastAsia="Calibri" w:cs="Times New Roman"/>
        </w:rPr>
      </w:pPr>
    </w:p>
    <w:p w14:paraId="5AB329E7" w14:textId="77777777" w:rsidR="003439AF" w:rsidRPr="004C7D33" w:rsidRDefault="003439AF" w:rsidP="003439AF">
      <w:pPr>
        <w:numPr>
          <w:ilvl w:val="0"/>
          <w:numId w:val="2"/>
        </w:numPr>
        <w:ind w:left="360"/>
        <w:contextualSpacing/>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seller</w:t>
      </w:r>
    </w:p>
    <w:p w14:paraId="265B57E3" w14:textId="77777777" w:rsidR="003439AF" w:rsidRPr="004C7D33" w:rsidRDefault="003439AF" w:rsidP="003439AF">
      <w:pPr>
        <w:numPr>
          <w:ilvl w:val="0"/>
          <w:numId w:val="2"/>
        </w:numPr>
        <w:spacing w:before="100" w:beforeAutospacing="1" w:after="100" w:afterAutospacing="1" w:line="240" w:lineRule="auto"/>
        <w:ind w:left="360"/>
        <w:rPr>
          <w:rFonts w:eastAsia="Times New Roman" w:cs="Times New Roman"/>
          <w:szCs w:val="24"/>
        </w:rPr>
      </w:pPr>
      <w:r w:rsidRPr="004C7D33">
        <w:rPr>
          <w:rFonts w:eastAsia="Times New Roman" w:cs="Times New Roman"/>
          <w:szCs w:val="24"/>
        </w:rPr>
        <w:t>The</w:t>
      </w:r>
      <w:r>
        <w:rPr>
          <w:rFonts w:eastAsia="Times New Roman" w:cs="Times New Roman"/>
          <w:szCs w:val="24"/>
        </w:rPr>
        <w:t xml:space="preserve"> </w:t>
      </w:r>
      <w:r w:rsidRPr="004C7D33">
        <w:rPr>
          <w:rFonts w:eastAsia="Times New Roman" w:cs="Times New Roman"/>
          <w:szCs w:val="24"/>
        </w:rPr>
        <w:t>property</w:t>
      </w:r>
      <w:r>
        <w:rPr>
          <w:rFonts w:eastAsia="Times New Roman" w:cs="Times New Roman"/>
          <w:szCs w:val="24"/>
        </w:rPr>
        <w:t xml:space="preserve"> </w:t>
      </w:r>
      <w:r w:rsidRPr="004C7D33">
        <w:rPr>
          <w:rFonts w:eastAsia="Times New Roman" w:cs="Times New Roman"/>
          <w:szCs w:val="24"/>
        </w:rPr>
        <w:t>itself</w:t>
      </w:r>
    </w:p>
    <w:p w14:paraId="1947788F" w14:textId="77777777" w:rsidR="003439AF" w:rsidRPr="004C7D33" w:rsidRDefault="003439AF" w:rsidP="003439AF">
      <w:pPr>
        <w:numPr>
          <w:ilvl w:val="0"/>
          <w:numId w:val="2"/>
        </w:numPr>
        <w:spacing w:before="100" w:beforeAutospacing="1" w:after="100" w:afterAutospacing="1" w:line="240" w:lineRule="auto"/>
        <w:ind w:left="360"/>
        <w:rPr>
          <w:rFonts w:eastAsia="Times New Roman" w:cs="Times New Roman"/>
          <w:szCs w:val="24"/>
        </w:rPr>
      </w:pPr>
      <w:r w:rsidRPr="004C7D33">
        <w:rPr>
          <w:rFonts w:eastAsia="Times New Roman" w:cs="Times New Roman"/>
          <w:szCs w:val="24"/>
        </w:rPr>
        <w:t>Investors</w:t>
      </w:r>
    </w:p>
    <w:p w14:paraId="65E8B84D" w14:textId="77777777" w:rsidR="003439AF" w:rsidRPr="004C7D33" w:rsidRDefault="003439AF" w:rsidP="003439AF">
      <w:pPr>
        <w:numPr>
          <w:ilvl w:val="0"/>
          <w:numId w:val="2"/>
        </w:numPr>
        <w:spacing w:before="100" w:beforeAutospacing="1" w:after="100" w:afterAutospacing="1" w:line="240" w:lineRule="auto"/>
        <w:ind w:left="360"/>
        <w:rPr>
          <w:rFonts w:eastAsia="Times New Roman" w:cs="Times New Roman"/>
          <w:szCs w:val="24"/>
        </w:rPr>
      </w:pPr>
      <w:r w:rsidRPr="004C7D33">
        <w:rPr>
          <w:rFonts w:eastAsia="Times New Roman" w:cs="Times New Roman"/>
          <w:szCs w:val="24"/>
        </w:rPr>
        <w:t>Partners</w:t>
      </w:r>
    </w:p>
    <w:p w14:paraId="2BF33E36" w14:textId="77777777" w:rsidR="003439AF" w:rsidRPr="004C7D33" w:rsidRDefault="003439AF" w:rsidP="003439AF">
      <w:pPr>
        <w:numPr>
          <w:ilvl w:val="0"/>
          <w:numId w:val="2"/>
        </w:numPr>
        <w:spacing w:before="100" w:beforeAutospacing="1" w:after="100" w:afterAutospacing="1" w:line="240" w:lineRule="auto"/>
        <w:ind w:left="360"/>
        <w:rPr>
          <w:rFonts w:eastAsia="Times New Roman" w:cs="Times New Roman"/>
          <w:szCs w:val="24"/>
        </w:rPr>
      </w:pPr>
      <w:r w:rsidRPr="004C7D33">
        <w:rPr>
          <w:rFonts w:eastAsia="Times New Roman" w:cs="Times New Roman"/>
          <w:szCs w:val="24"/>
        </w:rPr>
        <w:t>Tenants</w:t>
      </w:r>
    </w:p>
    <w:p w14:paraId="2DA66819" w14:textId="77777777" w:rsidR="003439AF" w:rsidRPr="004C7D33" w:rsidRDefault="003439AF" w:rsidP="003439AF">
      <w:pPr>
        <w:numPr>
          <w:ilvl w:val="0"/>
          <w:numId w:val="2"/>
        </w:numPr>
        <w:spacing w:before="100" w:beforeAutospacing="1" w:after="100" w:afterAutospacing="1" w:line="240" w:lineRule="auto"/>
        <w:ind w:left="360"/>
        <w:rPr>
          <w:rFonts w:eastAsia="Times New Roman" w:cs="Times New Roman"/>
          <w:szCs w:val="24"/>
        </w:rPr>
      </w:pPr>
      <w:r w:rsidRPr="004C7D33">
        <w:rPr>
          <w:rFonts w:eastAsia="Times New Roman" w:cs="Times New Roman"/>
          <w:szCs w:val="24"/>
        </w:rPr>
        <w:t>Real</w:t>
      </w:r>
      <w:r>
        <w:rPr>
          <w:rFonts w:eastAsia="Times New Roman" w:cs="Times New Roman"/>
          <w:szCs w:val="24"/>
        </w:rPr>
        <w:t xml:space="preserve"> </w:t>
      </w:r>
      <w:r w:rsidRPr="004C7D33">
        <w:rPr>
          <w:rFonts w:eastAsia="Times New Roman" w:cs="Times New Roman"/>
          <w:szCs w:val="24"/>
        </w:rPr>
        <w:t>estate</w:t>
      </w:r>
      <w:r>
        <w:rPr>
          <w:rFonts w:eastAsia="Times New Roman" w:cs="Times New Roman"/>
          <w:szCs w:val="24"/>
        </w:rPr>
        <w:t xml:space="preserve"> </w:t>
      </w:r>
      <w:r w:rsidRPr="004C7D33">
        <w:rPr>
          <w:rFonts w:eastAsia="Times New Roman" w:cs="Times New Roman"/>
          <w:szCs w:val="24"/>
        </w:rPr>
        <w:t>agents</w:t>
      </w:r>
      <w:r>
        <w:rPr>
          <w:rFonts w:eastAsia="Times New Roman" w:cs="Times New Roman"/>
          <w:szCs w:val="24"/>
        </w:rPr>
        <w:t xml:space="preserve"> </w:t>
      </w:r>
      <w:r w:rsidRPr="004C7D33">
        <w:rPr>
          <w:rFonts w:eastAsia="Times New Roman" w:cs="Times New Roman"/>
          <w:szCs w:val="24"/>
        </w:rPr>
        <w:t>and</w:t>
      </w:r>
      <w:r>
        <w:rPr>
          <w:rFonts w:eastAsia="Times New Roman" w:cs="Times New Roman"/>
          <w:szCs w:val="24"/>
        </w:rPr>
        <w:t xml:space="preserve"> </w:t>
      </w:r>
      <w:r w:rsidRPr="004C7D33">
        <w:rPr>
          <w:rFonts w:eastAsia="Times New Roman" w:cs="Times New Roman"/>
          <w:szCs w:val="24"/>
        </w:rPr>
        <w:t>brokers</w:t>
      </w:r>
    </w:p>
    <w:p w14:paraId="63F44FB0" w14:textId="77777777" w:rsidR="003439AF" w:rsidRPr="004C7D33" w:rsidRDefault="003439AF" w:rsidP="003439AF">
      <w:pPr>
        <w:numPr>
          <w:ilvl w:val="0"/>
          <w:numId w:val="2"/>
        </w:numPr>
        <w:spacing w:before="100" w:beforeAutospacing="1" w:after="100" w:afterAutospacing="1" w:line="240" w:lineRule="auto"/>
        <w:ind w:left="360"/>
        <w:rPr>
          <w:rFonts w:eastAsia="Times New Roman" w:cs="Times New Roman"/>
          <w:szCs w:val="24"/>
        </w:rPr>
      </w:pPr>
      <w:r w:rsidRPr="004C7D33">
        <w:rPr>
          <w:rFonts w:eastAsia="Times New Roman" w:cs="Times New Roman"/>
          <w:szCs w:val="24"/>
        </w:rPr>
        <w:t>Your</w:t>
      </w:r>
      <w:r>
        <w:rPr>
          <w:rFonts w:eastAsia="Times New Roman" w:cs="Times New Roman"/>
          <w:szCs w:val="24"/>
        </w:rPr>
        <w:t xml:space="preserve"> </w:t>
      </w:r>
      <w:r w:rsidRPr="004C7D33">
        <w:rPr>
          <w:rFonts w:eastAsia="Times New Roman" w:cs="Times New Roman"/>
          <w:szCs w:val="24"/>
        </w:rPr>
        <w:t>services</w:t>
      </w:r>
      <w:r>
        <w:rPr>
          <w:rFonts w:eastAsia="Times New Roman" w:cs="Times New Roman"/>
          <w:szCs w:val="24"/>
        </w:rPr>
        <w:t xml:space="preserve"> </w:t>
      </w:r>
      <w:r w:rsidRPr="004C7D33">
        <w:rPr>
          <w:rFonts w:eastAsia="Times New Roman" w:cs="Times New Roman"/>
          <w:szCs w:val="24"/>
        </w:rPr>
        <w:t>and</w:t>
      </w:r>
      <w:r>
        <w:rPr>
          <w:rFonts w:eastAsia="Times New Roman" w:cs="Times New Roman"/>
          <w:szCs w:val="24"/>
        </w:rPr>
        <w:t xml:space="preserve"> </w:t>
      </w:r>
      <w:r w:rsidRPr="004C7D33">
        <w:rPr>
          <w:rFonts w:eastAsia="Times New Roman" w:cs="Times New Roman"/>
          <w:szCs w:val="24"/>
        </w:rPr>
        <w:t>skills</w:t>
      </w:r>
    </w:p>
    <w:p w14:paraId="2EA1ED27" w14:textId="77777777" w:rsidR="003439AF" w:rsidRPr="004C7D33" w:rsidRDefault="003439AF" w:rsidP="003439AF">
      <w:pPr>
        <w:numPr>
          <w:ilvl w:val="0"/>
          <w:numId w:val="2"/>
        </w:numPr>
        <w:spacing w:before="100" w:beforeAutospacing="1" w:after="100" w:afterAutospacing="1" w:line="240" w:lineRule="auto"/>
        <w:ind w:left="360"/>
        <w:rPr>
          <w:rFonts w:eastAsia="Times New Roman" w:cs="Times New Roman"/>
          <w:szCs w:val="24"/>
        </w:rPr>
      </w:pPr>
      <w:r w:rsidRPr="004C7D33">
        <w:rPr>
          <w:rFonts w:eastAsia="Times New Roman" w:cs="Times New Roman"/>
          <w:szCs w:val="24"/>
        </w:rPr>
        <w:t>Existing</w:t>
      </w:r>
      <w:r>
        <w:rPr>
          <w:rFonts w:eastAsia="Times New Roman" w:cs="Times New Roman"/>
          <w:szCs w:val="24"/>
        </w:rPr>
        <w:t xml:space="preserve"> </w:t>
      </w:r>
      <w:r w:rsidRPr="004C7D33">
        <w:rPr>
          <w:rFonts w:eastAsia="Times New Roman" w:cs="Times New Roman"/>
          <w:szCs w:val="24"/>
        </w:rPr>
        <w:t>loans</w:t>
      </w:r>
      <w:r>
        <w:rPr>
          <w:rFonts w:eastAsia="Times New Roman" w:cs="Times New Roman"/>
          <w:szCs w:val="24"/>
        </w:rPr>
        <w:t xml:space="preserve"> </w:t>
      </w:r>
      <w:r w:rsidRPr="004C7D33">
        <w:rPr>
          <w:rFonts w:eastAsia="Times New Roman" w:cs="Times New Roman"/>
          <w:szCs w:val="24"/>
        </w:rPr>
        <w:t>on</w:t>
      </w:r>
      <w:r>
        <w:rPr>
          <w:rFonts w:eastAsia="Times New Roman" w:cs="Times New Roman"/>
          <w:szCs w:val="24"/>
        </w:rPr>
        <w:t xml:space="preserve"> </w:t>
      </w:r>
      <w:r w:rsidRPr="004C7D33">
        <w:rPr>
          <w:rFonts w:eastAsia="Times New Roman" w:cs="Times New Roman"/>
          <w:szCs w:val="24"/>
        </w:rPr>
        <w:t>the</w:t>
      </w:r>
      <w:r>
        <w:rPr>
          <w:rFonts w:eastAsia="Times New Roman" w:cs="Times New Roman"/>
          <w:szCs w:val="24"/>
        </w:rPr>
        <w:t xml:space="preserve"> </w:t>
      </w:r>
      <w:r w:rsidRPr="004C7D33">
        <w:rPr>
          <w:rFonts w:eastAsia="Times New Roman" w:cs="Times New Roman"/>
          <w:szCs w:val="24"/>
        </w:rPr>
        <w:t>property</w:t>
      </w:r>
    </w:p>
    <w:p w14:paraId="1513BF52" w14:textId="77777777" w:rsidR="003439AF" w:rsidRPr="004C7D33" w:rsidRDefault="003439AF" w:rsidP="003439AF">
      <w:pPr>
        <w:numPr>
          <w:ilvl w:val="0"/>
          <w:numId w:val="2"/>
        </w:numPr>
        <w:spacing w:before="100" w:beforeAutospacing="1" w:after="100" w:afterAutospacing="1" w:line="240" w:lineRule="auto"/>
        <w:ind w:left="360"/>
        <w:rPr>
          <w:rFonts w:eastAsia="Times New Roman" w:cs="Times New Roman"/>
          <w:szCs w:val="24"/>
        </w:rPr>
      </w:pPr>
      <w:r w:rsidRPr="004C7D33">
        <w:rPr>
          <w:rFonts w:eastAsia="Times New Roman" w:cs="Times New Roman"/>
          <w:szCs w:val="24"/>
        </w:rPr>
        <w:t>Unsecured</w:t>
      </w:r>
      <w:r>
        <w:rPr>
          <w:rFonts w:eastAsia="Times New Roman" w:cs="Times New Roman"/>
          <w:szCs w:val="24"/>
        </w:rPr>
        <w:t xml:space="preserve"> </w:t>
      </w:r>
      <w:r w:rsidRPr="004C7D33">
        <w:rPr>
          <w:rFonts w:eastAsia="Times New Roman" w:cs="Times New Roman"/>
          <w:szCs w:val="24"/>
        </w:rPr>
        <w:t>paper</w:t>
      </w:r>
      <w:r>
        <w:rPr>
          <w:rFonts w:eastAsia="Times New Roman" w:cs="Times New Roman"/>
          <w:szCs w:val="24"/>
        </w:rPr>
        <w:t xml:space="preserve"> </w:t>
      </w:r>
      <w:r w:rsidRPr="004C7D33">
        <w:rPr>
          <w:rFonts w:eastAsia="Times New Roman" w:cs="Times New Roman"/>
          <w:szCs w:val="24"/>
        </w:rPr>
        <w:t>and</w:t>
      </w:r>
      <w:r>
        <w:rPr>
          <w:rFonts w:eastAsia="Times New Roman" w:cs="Times New Roman"/>
          <w:szCs w:val="24"/>
        </w:rPr>
        <w:t xml:space="preserve"> </w:t>
      </w:r>
      <w:r w:rsidRPr="004C7D33">
        <w:rPr>
          <w:rFonts w:eastAsia="Times New Roman" w:cs="Times New Roman"/>
          <w:szCs w:val="24"/>
        </w:rPr>
        <w:t>secured</w:t>
      </w:r>
      <w:r>
        <w:rPr>
          <w:rFonts w:eastAsia="Times New Roman" w:cs="Times New Roman"/>
          <w:szCs w:val="24"/>
        </w:rPr>
        <w:t xml:space="preserve"> </w:t>
      </w:r>
      <w:r w:rsidRPr="004C7D33">
        <w:rPr>
          <w:rFonts w:eastAsia="Times New Roman" w:cs="Times New Roman"/>
          <w:szCs w:val="24"/>
        </w:rPr>
        <w:t>paper</w:t>
      </w:r>
      <w:r>
        <w:rPr>
          <w:rFonts w:eastAsia="Times New Roman" w:cs="Times New Roman"/>
          <w:szCs w:val="24"/>
        </w:rPr>
        <w:t xml:space="preserve"> </w:t>
      </w:r>
      <w:r w:rsidRPr="004C7D33">
        <w:rPr>
          <w:rFonts w:eastAsia="Times New Roman" w:cs="Times New Roman"/>
          <w:szCs w:val="24"/>
        </w:rPr>
        <w:t>on</w:t>
      </w:r>
      <w:r>
        <w:rPr>
          <w:rFonts w:eastAsia="Times New Roman" w:cs="Times New Roman"/>
          <w:szCs w:val="24"/>
        </w:rPr>
        <w:t xml:space="preserve"> </w:t>
      </w:r>
      <w:r w:rsidRPr="004C7D33">
        <w:rPr>
          <w:rFonts w:eastAsia="Times New Roman" w:cs="Times New Roman"/>
          <w:szCs w:val="24"/>
        </w:rPr>
        <w:t>equities</w:t>
      </w:r>
      <w:r>
        <w:rPr>
          <w:rFonts w:eastAsia="Times New Roman" w:cs="Times New Roman"/>
          <w:szCs w:val="24"/>
        </w:rPr>
        <w:t xml:space="preserve"> </w:t>
      </w:r>
      <w:r w:rsidRPr="004C7D33">
        <w:rPr>
          <w:rFonts w:eastAsia="Times New Roman" w:cs="Times New Roman"/>
          <w:szCs w:val="24"/>
        </w:rPr>
        <w:t>(</w:t>
      </w:r>
      <w:r>
        <w:rPr>
          <w:rFonts w:eastAsia="Times New Roman" w:cs="Times New Roman"/>
          <w:szCs w:val="24"/>
        </w:rPr>
        <w:t>e</w:t>
      </w:r>
      <w:r w:rsidRPr="004C7D33">
        <w:rPr>
          <w:rFonts w:eastAsia="Times New Roman" w:cs="Times New Roman"/>
          <w:szCs w:val="24"/>
        </w:rPr>
        <w:t>quity</w:t>
      </w:r>
      <w:r>
        <w:rPr>
          <w:rFonts w:eastAsia="Times New Roman" w:cs="Times New Roman"/>
          <w:szCs w:val="24"/>
        </w:rPr>
        <w:t xml:space="preserve"> </w:t>
      </w:r>
      <w:r w:rsidRPr="004C7D33">
        <w:rPr>
          <w:rFonts w:eastAsia="Times New Roman" w:cs="Times New Roman"/>
          <w:szCs w:val="24"/>
        </w:rPr>
        <w:t>is</w:t>
      </w:r>
      <w:r>
        <w:rPr>
          <w:rFonts w:eastAsia="Times New Roman" w:cs="Times New Roman"/>
          <w:szCs w:val="24"/>
        </w:rPr>
        <w:t xml:space="preserve"> </w:t>
      </w:r>
      <w:r w:rsidRPr="004C7D33">
        <w:rPr>
          <w:rFonts w:eastAsia="Times New Roman" w:cs="Times New Roman"/>
          <w:szCs w:val="24"/>
        </w:rPr>
        <w:t>the</w:t>
      </w:r>
      <w:r>
        <w:rPr>
          <w:rFonts w:eastAsia="Times New Roman" w:cs="Times New Roman"/>
          <w:szCs w:val="24"/>
        </w:rPr>
        <w:t xml:space="preserve"> </w:t>
      </w:r>
      <w:r w:rsidRPr="004C7D33">
        <w:rPr>
          <w:rFonts w:eastAsia="Times New Roman" w:cs="Times New Roman"/>
          <w:szCs w:val="24"/>
        </w:rPr>
        <w:t>value</w:t>
      </w:r>
      <w:r>
        <w:rPr>
          <w:rFonts w:eastAsia="Times New Roman" w:cs="Times New Roman"/>
          <w:szCs w:val="24"/>
        </w:rPr>
        <w:t xml:space="preserve"> </w:t>
      </w:r>
      <w:r w:rsidRPr="004C7D33">
        <w:rPr>
          <w:rFonts w:eastAsia="Times New Roman" w:cs="Times New Roman"/>
          <w:szCs w:val="24"/>
        </w:rPr>
        <w:t>of</w:t>
      </w:r>
      <w:r>
        <w:rPr>
          <w:rFonts w:eastAsia="Times New Roman" w:cs="Times New Roman"/>
          <w:szCs w:val="24"/>
        </w:rPr>
        <w:t xml:space="preserve"> </w:t>
      </w:r>
      <w:r w:rsidRPr="004C7D33">
        <w:rPr>
          <w:rFonts w:eastAsia="Times New Roman" w:cs="Times New Roman"/>
          <w:szCs w:val="24"/>
        </w:rPr>
        <w:t>an</w:t>
      </w:r>
      <w:r>
        <w:rPr>
          <w:rFonts w:eastAsia="Times New Roman" w:cs="Times New Roman"/>
          <w:szCs w:val="24"/>
        </w:rPr>
        <w:t xml:space="preserve"> </w:t>
      </w:r>
      <w:r w:rsidRPr="004C7D33">
        <w:rPr>
          <w:rFonts w:eastAsia="Times New Roman" w:cs="Times New Roman"/>
          <w:szCs w:val="24"/>
        </w:rPr>
        <w:t>asset</w:t>
      </w:r>
      <w:r>
        <w:rPr>
          <w:rFonts w:eastAsia="Times New Roman" w:cs="Times New Roman"/>
          <w:szCs w:val="24"/>
        </w:rPr>
        <w:t xml:space="preserve"> </w:t>
      </w:r>
      <w:r w:rsidRPr="004C7D33">
        <w:rPr>
          <w:rFonts w:eastAsia="Times New Roman" w:cs="Times New Roman"/>
          <w:szCs w:val="24"/>
        </w:rPr>
        <w:t>minus</w:t>
      </w:r>
      <w:r>
        <w:rPr>
          <w:rFonts w:eastAsia="Times New Roman" w:cs="Times New Roman"/>
          <w:szCs w:val="24"/>
        </w:rPr>
        <w:t xml:space="preserve"> </w:t>
      </w:r>
      <w:r w:rsidRPr="004C7D33">
        <w:rPr>
          <w:rFonts w:eastAsia="Times New Roman" w:cs="Times New Roman"/>
          <w:szCs w:val="24"/>
        </w:rPr>
        <w:t>any</w:t>
      </w:r>
      <w:r>
        <w:rPr>
          <w:rFonts w:eastAsia="Times New Roman" w:cs="Times New Roman"/>
          <w:szCs w:val="24"/>
        </w:rPr>
        <w:t xml:space="preserve"> </w:t>
      </w:r>
      <w:r w:rsidRPr="004C7D33">
        <w:rPr>
          <w:rFonts w:eastAsia="Times New Roman" w:cs="Times New Roman"/>
          <w:szCs w:val="24"/>
        </w:rPr>
        <w:t>debt</w:t>
      </w:r>
      <w:r>
        <w:rPr>
          <w:rFonts w:eastAsia="Times New Roman" w:cs="Times New Roman"/>
          <w:szCs w:val="24"/>
        </w:rPr>
        <w:t xml:space="preserve"> </w:t>
      </w:r>
      <w:r w:rsidRPr="004C7D33">
        <w:rPr>
          <w:rFonts w:eastAsia="Times New Roman" w:cs="Times New Roman"/>
          <w:szCs w:val="24"/>
        </w:rPr>
        <w:t>or</w:t>
      </w:r>
      <w:r>
        <w:rPr>
          <w:rFonts w:eastAsia="Times New Roman" w:cs="Times New Roman"/>
          <w:szCs w:val="24"/>
        </w:rPr>
        <w:t xml:space="preserve"> </w:t>
      </w:r>
      <w:r w:rsidRPr="004C7D33">
        <w:rPr>
          <w:rFonts w:eastAsia="Times New Roman" w:cs="Times New Roman"/>
          <w:szCs w:val="24"/>
        </w:rPr>
        <w:t>money</w:t>
      </w:r>
      <w:r>
        <w:rPr>
          <w:rFonts w:eastAsia="Times New Roman" w:cs="Times New Roman"/>
          <w:szCs w:val="24"/>
        </w:rPr>
        <w:t xml:space="preserve"> </w:t>
      </w:r>
      <w:r w:rsidRPr="004C7D33">
        <w:rPr>
          <w:rFonts w:eastAsia="Times New Roman" w:cs="Times New Roman"/>
          <w:szCs w:val="24"/>
        </w:rPr>
        <w:t>you</w:t>
      </w:r>
      <w:r>
        <w:rPr>
          <w:rFonts w:eastAsia="Times New Roman" w:cs="Times New Roman"/>
          <w:szCs w:val="24"/>
        </w:rPr>
        <w:t xml:space="preserve"> </w:t>
      </w:r>
      <w:r w:rsidRPr="004C7D33">
        <w:rPr>
          <w:rFonts w:eastAsia="Times New Roman" w:cs="Times New Roman"/>
          <w:szCs w:val="24"/>
        </w:rPr>
        <w:t>owe</w:t>
      </w:r>
      <w:r>
        <w:rPr>
          <w:rFonts w:eastAsia="Times New Roman" w:cs="Times New Roman"/>
          <w:szCs w:val="24"/>
        </w:rPr>
        <w:t xml:space="preserve"> </w:t>
      </w:r>
      <w:r w:rsidRPr="004C7D33">
        <w:rPr>
          <w:rFonts w:eastAsia="Times New Roman" w:cs="Times New Roman"/>
          <w:szCs w:val="24"/>
        </w:rPr>
        <w:t>on</w:t>
      </w:r>
      <w:r>
        <w:rPr>
          <w:rFonts w:eastAsia="Times New Roman" w:cs="Times New Roman"/>
          <w:szCs w:val="24"/>
        </w:rPr>
        <w:t xml:space="preserve"> </w:t>
      </w:r>
      <w:r w:rsidRPr="004C7D33">
        <w:rPr>
          <w:rFonts w:eastAsia="Times New Roman" w:cs="Times New Roman"/>
          <w:szCs w:val="24"/>
        </w:rPr>
        <w:t>it)</w:t>
      </w:r>
    </w:p>
    <w:p w14:paraId="319F7193" w14:textId="77777777" w:rsidR="003439AF" w:rsidRPr="004C7D33" w:rsidRDefault="003439AF" w:rsidP="003439AF">
      <w:pPr>
        <w:numPr>
          <w:ilvl w:val="0"/>
          <w:numId w:val="2"/>
        </w:numPr>
        <w:spacing w:before="100" w:beforeAutospacing="1" w:after="100" w:afterAutospacing="1" w:line="240" w:lineRule="auto"/>
        <w:ind w:left="360"/>
        <w:rPr>
          <w:rFonts w:eastAsia="Times New Roman" w:cs="Times New Roman"/>
          <w:szCs w:val="24"/>
        </w:rPr>
      </w:pPr>
      <w:r w:rsidRPr="004C7D33">
        <w:rPr>
          <w:rFonts w:eastAsia="Times New Roman" w:cs="Times New Roman"/>
          <w:szCs w:val="24"/>
        </w:rPr>
        <w:t>Institutional</w:t>
      </w:r>
      <w:r>
        <w:rPr>
          <w:rFonts w:eastAsia="Times New Roman" w:cs="Times New Roman"/>
          <w:szCs w:val="24"/>
        </w:rPr>
        <w:t xml:space="preserve"> </w:t>
      </w:r>
      <w:r w:rsidRPr="004C7D33">
        <w:rPr>
          <w:rFonts w:eastAsia="Times New Roman" w:cs="Times New Roman"/>
          <w:szCs w:val="24"/>
        </w:rPr>
        <w:t>lenders</w:t>
      </w:r>
      <w:r>
        <w:rPr>
          <w:rFonts w:eastAsia="Times New Roman" w:cs="Times New Roman"/>
          <w:szCs w:val="24"/>
        </w:rPr>
        <w:t xml:space="preserve"> </w:t>
      </w:r>
      <w:r w:rsidRPr="004C7D33">
        <w:rPr>
          <w:rFonts w:eastAsia="Times New Roman" w:cs="Times New Roman"/>
          <w:szCs w:val="24"/>
        </w:rPr>
        <w:t>(banks,</w:t>
      </w:r>
      <w:r>
        <w:rPr>
          <w:rFonts w:eastAsia="Times New Roman" w:cs="Times New Roman"/>
          <w:szCs w:val="24"/>
        </w:rPr>
        <w:t xml:space="preserve"> </w:t>
      </w:r>
      <w:r w:rsidRPr="004C7D33">
        <w:rPr>
          <w:rFonts w:eastAsia="Times New Roman" w:cs="Times New Roman"/>
          <w:szCs w:val="24"/>
        </w:rPr>
        <w:t>savings</w:t>
      </w:r>
      <w:r>
        <w:rPr>
          <w:rFonts w:eastAsia="Times New Roman" w:cs="Times New Roman"/>
          <w:szCs w:val="24"/>
        </w:rPr>
        <w:t xml:space="preserve"> </w:t>
      </w:r>
      <w:r w:rsidRPr="004C7D33">
        <w:rPr>
          <w:rFonts w:eastAsia="Times New Roman" w:cs="Times New Roman"/>
          <w:szCs w:val="24"/>
        </w:rPr>
        <w:t>and</w:t>
      </w:r>
      <w:r>
        <w:rPr>
          <w:rFonts w:eastAsia="Times New Roman" w:cs="Times New Roman"/>
          <w:szCs w:val="24"/>
        </w:rPr>
        <w:t xml:space="preserve"> </w:t>
      </w:r>
      <w:r w:rsidRPr="004C7D33">
        <w:rPr>
          <w:rFonts w:eastAsia="Times New Roman" w:cs="Times New Roman"/>
          <w:szCs w:val="24"/>
        </w:rPr>
        <w:t>loans)</w:t>
      </w:r>
    </w:p>
    <w:p w14:paraId="4CD4E480" w14:textId="77777777" w:rsidR="003439AF" w:rsidRPr="004C7D33" w:rsidRDefault="003439AF" w:rsidP="003439AF">
      <w:pPr>
        <w:rPr>
          <w:rFonts w:eastAsia="Calibri" w:cs="Times New Roman"/>
        </w:rPr>
      </w:pPr>
      <w:r>
        <w:rPr>
          <w:rFonts w:eastAsia="Calibri" w:cs="Times New Roman"/>
        </w:rPr>
        <w:t xml:space="preserve">A common limiting belief </w:t>
      </w:r>
      <w:r w:rsidRPr="004C7D33">
        <w:rPr>
          <w:rFonts w:eastAsia="Calibri" w:cs="Times New Roman"/>
        </w:rPr>
        <w:t>is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gets</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cash.</w:t>
      </w:r>
      <w:r>
        <w:rPr>
          <w:rFonts w:eastAsia="Calibri" w:cs="Times New Roman"/>
        </w:rPr>
        <w:t xml:space="preserve"> This may be </w:t>
      </w:r>
      <w:r w:rsidRPr="004C7D33">
        <w:rPr>
          <w:rFonts w:eastAsia="Calibri" w:cs="Times New Roman"/>
        </w:rPr>
        <w:t>true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techniques,</w:t>
      </w:r>
      <w:r>
        <w:rPr>
          <w:rFonts w:eastAsia="Calibri" w:cs="Times New Roman"/>
        </w:rPr>
        <w:t xml:space="preserve"> but </w:t>
      </w:r>
      <w:r w:rsidRPr="004C7D33">
        <w:rPr>
          <w:rFonts w:eastAsia="Calibri" w:cs="Times New Roman"/>
        </w:rPr>
        <w:t>there</w:t>
      </w:r>
      <w:r>
        <w:rPr>
          <w:rFonts w:eastAsia="Calibri" w:cs="Times New Roman"/>
        </w:rPr>
        <w:t xml:space="preserve"> </w:t>
      </w:r>
      <w:r w:rsidRPr="004C7D33">
        <w:rPr>
          <w:rFonts w:eastAsia="Calibri" w:cs="Times New Roman"/>
        </w:rPr>
        <w:t>are</w:t>
      </w:r>
      <w:r>
        <w:rPr>
          <w:rFonts w:eastAsia="Calibri" w:cs="Times New Roman"/>
        </w:rPr>
        <w:t xml:space="preserve"> others </w:t>
      </w:r>
      <w:r w:rsidRPr="004C7D33">
        <w:rPr>
          <w:rFonts w:eastAsia="Calibri" w:cs="Times New Roman"/>
        </w:rPr>
        <w:t>that</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allow</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leave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table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However,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not</w:t>
      </w:r>
      <w:r>
        <w:rPr>
          <w:rFonts w:eastAsia="Calibri" w:cs="Times New Roman"/>
        </w:rPr>
        <w:t xml:space="preserve"> have to be yours</w:t>
      </w:r>
      <w:r w:rsidRPr="004C7D33">
        <w:rPr>
          <w:rFonts w:eastAsia="Calibri" w:cs="Times New Roman"/>
        </w:rPr>
        <w:t>.</w:t>
      </w:r>
    </w:p>
    <w:p w14:paraId="1E4EE303" w14:textId="77777777" w:rsidR="003439AF" w:rsidRPr="004C7D33" w:rsidRDefault="003439AF" w:rsidP="003439AF">
      <w:pPr>
        <w:rPr>
          <w:rFonts w:eastAsia="Calibri" w:cs="Times New Roman"/>
        </w:rPr>
      </w:pPr>
      <w:r>
        <w:rPr>
          <w:rFonts w:eastAsia="Calibri" w:cs="Times New Roman"/>
        </w:rPr>
        <w:t>Not all sellers who are willing to be creative are in distress</w:t>
      </w:r>
      <w:r w:rsidRPr="004C7D33">
        <w:rPr>
          <w:rFonts w:eastAsia="Calibri" w:cs="Times New Roman"/>
        </w:rPr>
        <w:t>.</w:t>
      </w:r>
      <w:r>
        <w:rPr>
          <w:rFonts w:eastAsia="Calibri" w:cs="Times New Roman"/>
        </w:rPr>
        <w:t xml:space="preserve"> In fact, when sellers are able to </w:t>
      </w:r>
      <w:r w:rsidRPr="004C7D33">
        <w:rPr>
          <w:rFonts w:eastAsia="Calibri" w:cs="Times New Roman"/>
        </w:rPr>
        <w:t>walk</w:t>
      </w:r>
      <w:r>
        <w:rPr>
          <w:rFonts w:eastAsia="Calibri" w:cs="Times New Roman"/>
        </w:rPr>
        <w:t xml:space="preserve"> </w:t>
      </w:r>
      <w:r w:rsidRPr="004C7D33">
        <w:rPr>
          <w:rFonts w:eastAsia="Calibri" w:cs="Times New Roman"/>
        </w:rPr>
        <w:t>away</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table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their</w:t>
      </w:r>
      <w:r>
        <w:rPr>
          <w:rFonts w:eastAsia="Calibri" w:cs="Times New Roman"/>
        </w:rPr>
        <w:t xml:space="preserve"> </w:t>
      </w:r>
      <w:r w:rsidRPr="004C7D33">
        <w:rPr>
          <w:rFonts w:eastAsia="Calibri" w:cs="Times New Roman"/>
        </w:rPr>
        <w:t>pockets,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creatively,</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though</w:t>
      </w:r>
      <w:r>
        <w:rPr>
          <w:rFonts w:eastAsia="Calibri" w:cs="Times New Roman"/>
        </w:rPr>
        <w:t xml:space="preserve"> </w:t>
      </w:r>
      <w:r w:rsidRPr="004C7D33">
        <w:rPr>
          <w:rFonts w:eastAsia="Calibri" w:cs="Times New Roman"/>
        </w:rPr>
        <w:t>the</w:t>
      </w:r>
      <w:r>
        <w:rPr>
          <w:rFonts w:eastAsia="Calibri" w:cs="Times New Roman"/>
        </w:rPr>
        <w:t xml:space="preserve"> seller may have initially been </w:t>
      </w:r>
      <w:r w:rsidRPr="004C7D33">
        <w:rPr>
          <w:rFonts w:eastAsia="Calibri" w:cs="Times New Roman"/>
        </w:rPr>
        <w:t>inflexible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interested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conventional</w:t>
      </w:r>
      <w:r>
        <w:rPr>
          <w:rFonts w:eastAsia="Calibri" w:cs="Times New Roman"/>
        </w:rPr>
        <w:t xml:space="preserve"> </w:t>
      </w:r>
      <w:r w:rsidRPr="004C7D33">
        <w:rPr>
          <w:rFonts w:eastAsia="Calibri" w:cs="Times New Roman"/>
        </w:rPr>
        <w:t>sale.</w:t>
      </w:r>
    </w:p>
    <w:p w14:paraId="53679BC4"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important</w:t>
      </w:r>
      <w:r>
        <w:rPr>
          <w:rFonts w:eastAsia="Calibri" w:cs="Times New Roman"/>
        </w:rPr>
        <w:t xml:space="preserve"> </w:t>
      </w:r>
      <w:r w:rsidRPr="004C7D33">
        <w:rPr>
          <w:rFonts w:eastAsia="Calibri" w:cs="Times New Roman"/>
        </w:rPr>
        <w:t>thing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remember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while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inflexible</w:t>
      </w:r>
      <w:r>
        <w:rPr>
          <w:rFonts w:eastAsia="Calibri" w:cs="Times New Roman"/>
        </w:rPr>
        <w:t xml:space="preserve"> </w:t>
      </w:r>
      <w:r w:rsidRPr="004C7D33">
        <w:rPr>
          <w:rFonts w:eastAsia="Calibri" w:cs="Times New Roman"/>
        </w:rPr>
        <w:t>today</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so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say),</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situation</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well</w:t>
      </w:r>
      <w:r>
        <w:rPr>
          <w:rFonts w:eastAsia="Calibri" w:cs="Times New Roman"/>
        </w:rPr>
        <w:t xml:space="preserve"> </w:t>
      </w:r>
      <w:r w:rsidRPr="004C7D33">
        <w:rPr>
          <w:rFonts w:eastAsia="Calibri" w:cs="Times New Roman"/>
        </w:rPr>
        <w:t>change</w:t>
      </w:r>
      <w:r>
        <w:rPr>
          <w:rFonts w:eastAsia="Calibri" w:cs="Times New Roman"/>
        </w:rPr>
        <w:t xml:space="preserve"> </w:t>
      </w:r>
      <w:r w:rsidRPr="004C7D33">
        <w:rPr>
          <w:rFonts w:eastAsia="Calibri" w:cs="Times New Roman"/>
        </w:rPr>
        <w:t>within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few</w:t>
      </w:r>
      <w:r>
        <w:rPr>
          <w:rFonts w:eastAsia="Calibri" w:cs="Times New Roman"/>
        </w:rPr>
        <w:t xml:space="preserve"> </w:t>
      </w:r>
      <w:r w:rsidRPr="004C7D33">
        <w:rPr>
          <w:rFonts w:eastAsia="Calibri" w:cs="Times New Roman"/>
        </w:rPr>
        <w:t>days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weeks.</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circumstances,</w:t>
      </w:r>
      <w:r>
        <w:rPr>
          <w:rFonts w:eastAsia="Calibri" w:cs="Times New Roman"/>
        </w:rPr>
        <w:t xml:space="preserve"> </w:t>
      </w:r>
      <w:r w:rsidRPr="004C7D33">
        <w:rPr>
          <w:rFonts w:eastAsia="Calibri" w:cs="Times New Roman"/>
        </w:rPr>
        <w:t>emotions,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needs</w:t>
      </w:r>
      <w:r>
        <w:rPr>
          <w:rFonts w:eastAsia="Calibri" w:cs="Times New Roman"/>
        </w:rPr>
        <w:t xml:space="preserve"> </w:t>
      </w:r>
      <w:r w:rsidRPr="004C7D33">
        <w:rPr>
          <w:rFonts w:eastAsia="Calibri" w:cs="Times New Roman"/>
        </w:rPr>
        <w:t>change</w:t>
      </w:r>
      <w:r>
        <w:rPr>
          <w:rFonts w:eastAsia="Calibri" w:cs="Times New Roman"/>
        </w:rPr>
        <w:t xml:space="preserve"> </w:t>
      </w:r>
      <w:r w:rsidRPr="004C7D33">
        <w:rPr>
          <w:rFonts w:eastAsia="Calibri" w:cs="Times New Roman"/>
        </w:rPr>
        <w:t>rapidly.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inflexible</w:t>
      </w:r>
      <w:r>
        <w:rPr>
          <w:rFonts w:eastAsia="Calibri" w:cs="Times New Roman"/>
        </w:rPr>
        <w:t xml:space="preserve"> </w:t>
      </w:r>
      <w:r w:rsidRPr="004C7D33">
        <w:rPr>
          <w:rFonts w:eastAsia="Calibri" w:cs="Times New Roman"/>
        </w:rPr>
        <w:t>today</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very</w:t>
      </w:r>
      <w:r>
        <w:rPr>
          <w:rFonts w:eastAsia="Calibri" w:cs="Times New Roman"/>
        </w:rPr>
        <w:t xml:space="preserve"> </w:t>
      </w:r>
      <w:r w:rsidRPr="004C7D33">
        <w:rPr>
          <w:rFonts w:eastAsia="Calibri" w:cs="Times New Roman"/>
        </w:rPr>
        <w:t>eager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sell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w:t>
      </w:r>
      <w:r>
        <w:rPr>
          <w:rFonts w:eastAsia="Calibri" w:cs="Times New Roman"/>
        </w:rPr>
        <w:t xml:space="preserve"> </w:t>
      </w:r>
      <w:r w:rsidRPr="004C7D33">
        <w:rPr>
          <w:rFonts w:eastAsia="Calibri" w:cs="Times New Roman"/>
        </w:rPr>
        <w:t>creatively</w:t>
      </w:r>
      <w:r>
        <w:rPr>
          <w:rFonts w:eastAsia="Calibri" w:cs="Times New Roman"/>
        </w:rPr>
        <w:t xml:space="preserve"> </w:t>
      </w:r>
      <w:r w:rsidRPr="004C7D33">
        <w:rPr>
          <w:rFonts w:eastAsia="Calibri" w:cs="Times New Roman"/>
        </w:rPr>
        <w:t>tomorrow.</w:t>
      </w:r>
    </w:p>
    <w:p w14:paraId="48CF9874" w14:textId="77777777" w:rsidR="003439AF" w:rsidRDefault="003439AF" w:rsidP="003439AF">
      <w:pPr>
        <w:rPr>
          <w:rFonts w:eastAsia="Calibri" w:cs="Times New Roman"/>
        </w:rPr>
      </w:pPr>
      <w:r>
        <w:rPr>
          <w:rFonts w:eastAsia="Calibri" w:cs="Times New Roman"/>
        </w:rPr>
        <w:t xml:space="preserve">All of the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techniques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described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detail,</w:t>
      </w:r>
      <w:r>
        <w:rPr>
          <w:rFonts w:eastAsia="Calibri" w:cs="Times New Roman"/>
        </w:rPr>
        <w:t xml:space="preserve"> </w:t>
      </w:r>
      <w:r w:rsidRPr="004C7D33">
        <w:rPr>
          <w:rFonts w:eastAsia="Calibri" w:cs="Times New Roman"/>
        </w:rPr>
        <w:t>so</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apply</w:t>
      </w:r>
      <w:r>
        <w:rPr>
          <w:rFonts w:eastAsia="Calibri" w:cs="Times New Roman"/>
        </w:rPr>
        <w:t xml:space="preserve"> </w:t>
      </w:r>
      <w:r w:rsidRPr="004C7D33">
        <w:rPr>
          <w:rFonts w:eastAsia="Calibri" w:cs="Times New Roman"/>
        </w:rPr>
        <w:t>them</w:t>
      </w:r>
      <w:r>
        <w:rPr>
          <w:rFonts w:eastAsia="Calibri" w:cs="Times New Roman"/>
        </w:rPr>
        <w:t xml:space="preserve"> </w:t>
      </w:r>
      <w:r w:rsidRPr="004C7D33">
        <w:rPr>
          <w:rFonts w:eastAsia="Calibri" w:cs="Times New Roman"/>
        </w:rPr>
        <w:t>immediately.</w:t>
      </w:r>
      <w:r>
        <w:rPr>
          <w:rFonts w:eastAsia="Calibri" w:cs="Times New Roman"/>
        </w:rPr>
        <w:t xml:space="preserve"> </w:t>
      </w:r>
      <w:r w:rsidRPr="004C7D33">
        <w:rPr>
          <w:rFonts w:eastAsia="Calibri" w:cs="Times New Roman"/>
        </w:rPr>
        <w:t>Eventually,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combine</w:t>
      </w:r>
      <w:r>
        <w:rPr>
          <w:rFonts w:eastAsia="Calibri" w:cs="Times New Roman"/>
        </w:rPr>
        <w:t xml:space="preserve"> </w:t>
      </w:r>
      <w:r w:rsidRPr="004C7D33">
        <w:rPr>
          <w:rFonts w:eastAsia="Calibri" w:cs="Times New Roman"/>
        </w:rPr>
        <w:t>different</w:t>
      </w:r>
      <w:r>
        <w:rPr>
          <w:rFonts w:eastAsia="Calibri" w:cs="Times New Roman"/>
        </w:rPr>
        <w:t xml:space="preserve"> </w:t>
      </w:r>
      <w:r w:rsidRPr="004C7D33">
        <w:rPr>
          <w:rFonts w:eastAsia="Calibri" w:cs="Times New Roman"/>
        </w:rPr>
        <w:t>aspects</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several</w:t>
      </w:r>
      <w:r>
        <w:rPr>
          <w:rFonts w:eastAsia="Calibri" w:cs="Times New Roman"/>
        </w:rPr>
        <w:t xml:space="preserve"> </w:t>
      </w:r>
      <w:r w:rsidRPr="004C7D33">
        <w:rPr>
          <w:rFonts w:eastAsia="Calibri" w:cs="Times New Roman"/>
        </w:rPr>
        <w:t>techniques.</w:t>
      </w:r>
    </w:p>
    <w:p w14:paraId="5F186358" w14:textId="77777777" w:rsidR="003439AF" w:rsidRPr="004C7D33" w:rsidRDefault="003439AF" w:rsidP="003439AF">
      <w:pPr>
        <w:rPr>
          <w:rFonts w:eastAsia="Calibri" w:cs="Times New Roman"/>
        </w:rPr>
      </w:pPr>
      <w:r w:rsidRPr="004C7D33">
        <w:rPr>
          <w:rFonts w:eastAsia="Calibri" w:cs="Times New Roman"/>
        </w:rPr>
        <w:t>Since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rates</w:t>
      </w:r>
      <w:r>
        <w:rPr>
          <w:rFonts w:eastAsia="Calibri" w:cs="Times New Roman"/>
        </w:rPr>
        <w:t xml:space="preserve"> </w:t>
      </w:r>
      <w:r w:rsidRPr="004C7D33">
        <w:rPr>
          <w:rFonts w:eastAsia="Calibri" w:cs="Times New Roman"/>
        </w:rPr>
        <w:t>rise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fall</w:t>
      </w:r>
      <w:r>
        <w:rPr>
          <w:rFonts w:eastAsia="Calibri" w:cs="Times New Roman"/>
        </w:rPr>
        <w:t xml:space="preserve"> </w:t>
      </w:r>
      <w:r w:rsidRPr="004C7D33">
        <w:rPr>
          <w:rFonts w:eastAsia="Calibri" w:cs="Times New Roman"/>
        </w:rPr>
        <w:t>continuously,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percentages</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examples</w:t>
      </w:r>
      <w:r>
        <w:rPr>
          <w:rFonts w:eastAsia="Calibri" w:cs="Times New Roman"/>
        </w:rPr>
        <w:t xml:space="preserve"> </w:t>
      </w:r>
      <w:r w:rsidRPr="004C7D33">
        <w:rPr>
          <w:rFonts w:eastAsia="Calibri" w:cs="Times New Roman"/>
        </w:rPr>
        <w:t>were</w:t>
      </w:r>
      <w:r>
        <w:rPr>
          <w:rFonts w:eastAsia="Calibri" w:cs="Times New Roman"/>
        </w:rPr>
        <w:t xml:space="preserve"> </w:t>
      </w:r>
      <w:r w:rsidRPr="004C7D33">
        <w:rPr>
          <w:rFonts w:eastAsia="Calibri" w:cs="Times New Roman"/>
        </w:rPr>
        <w:t>selected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illustrative</w:t>
      </w:r>
      <w:r>
        <w:rPr>
          <w:rFonts w:eastAsia="Calibri" w:cs="Times New Roman"/>
        </w:rPr>
        <w:t xml:space="preserve"> </w:t>
      </w:r>
      <w:r w:rsidRPr="004C7D33">
        <w:rPr>
          <w:rFonts w:eastAsia="Calibri" w:cs="Times New Roman"/>
        </w:rPr>
        <w:t>purposes</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actual</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vary,</w:t>
      </w:r>
      <w:r>
        <w:rPr>
          <w:rFonts w:eastAsia="Calibri" w:cs="Times New Roman"/>
        </w:rPr>
        <w:t xml:space="preserve"> </w:t>
      </w:r>
      <w:r w:rsidRPr="004C7D33">
        <w:rPr>
          <w:rFonts w:eastAsia="Calibri" w:cs="Times New Roman"/>
        </w:rPr>
        <w:t>depending</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current</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flexibility</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values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illustrative</w:t>
      </w:r>
      <w:r>
        <w:rPr>
          <w:rFonts w:eastAsia="Calibri" w:cs="Times New Roman"/>
        </w:rPr>
        <w:t xml:space="preserve"> </w:t>
      </w:r>
      <w:r w:rsidRPr="004C7D33">
        <w:rPr>
          <w:rFonts w:eastAsia="Calibri" w:cs="Times New Roman"/>
        </w:rPr>
        <w:t>purposes</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well.</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good</w:t>
      </w:r>
      <w:r>
        <w:rPr>
          <w:rFonts w:eastAsia="Calibri" w:cs="Times New Roman"/>
        </w:rPr>
        <w:t xml:space="preserve"> </w:t>
      </w:r>
      <w:r w:rsidRPr="004C7D33">
        <w:rPr>
          <w:rFonts w:eastAsia="Calibri" w:cs="Times New Roman"/>
        </w:rPr>
        <w:t>“bread</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butter”</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fair</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15</w:t>
      </w:r>
      <w:r w:rsidRPr="004C7D33">
        <w:rPr>
          <w:rFonts w:eastAsia="Calibri" w:cs="Times New Roman"/>
        </w:rPr>
        <w:t>0,000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w:t>
      </w:r>
      <w:r>
        <w:rPr>
          <w:rFonts w:eastAsia="Calibri" w:cs="Times New Roman"/>
        </w:rPr>
        <w:t>20</w:t>
      </w:r>
      <w:r w:rsidRPr="004C7D33">
        <w:rPr>
          <w:rFonts w:eastAsia="Calibri" w:cs="Times New Roman"/>
        </w:rPr>
        <w:t>0,000</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area</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country,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twice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another.</w:t>
      </w:r>
    </w:p>
    <w:p w14:paraId="45A81291" w14:textId="77777777" w:rsidR="003439AF" w:rsidRDefault="003439AF" w:rsidP="003439AF">
      <w:pPr>
        <w:rPr>
          <w:rFonts w:eastAsia="Calibri" w:cs="Times New Roman"/>
        </w:rPr>
      </w:pPr>
      <w:r w:rsidRPr="004C7D33">
        <w:rPr>
          <w:rFonts w:eastAsia="Calibri" w:cs="Times New Roman"/>
        </w:rPr>
        <w:t>Just</w:t>
      </w:r>
      <w:r>
        <w:rPr>
          <w:rFonts w:eastAsia="Calibri" w:cs="Times New Roman"/>
        </w:rPr>
        <w:t xml:space="preserve"> </w:t>
      </w:r>
      <w:r w:rsidRPr="004C7D33">
        <w:rPr>
          <w:rFonts w:eastAsia="Calibri" w:cs="Times New Roman"/>
        </w:rPr>
        <w:t>remember,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basic</w:t>
      </w:r>
      <w:r>
        <w:rPr>
          <w:rFonts w:eastAsia="Calibri" w:cs="Times New Roman"/>
        </w:rPr>
        <w:t xml:space="preserve"> </w:t>
      </w:r>
      <w:r w:rsidRPr="004C7D33">
        <w:rPr>
          <w:rFonts w:eastAsia="Calibri" w:cs="Times New Roman"/>
        </w:rPr>
        <w:t>premise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investing</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that</w:t>
      </w:r>
      <w:r>
        <w:rPr>
          <w:rFonts w:eastAsia="Calibri" w:cs="Times New Roman"/>
        </w:rPr>
        <w:t xml:space="preserve"> interest </w:t>
      </w:r>
      <w:r w:rsidRPr="004C7D33">
        <w:rPr>
          <w:rFonts w:eastAsia="Calibri" w:cs="Times New Roman"/>
        </w:rPr>
        <w:t>rates</w:t>
      </w:r>
      <w:r>
        <w:rPr>
          <w:rFonts w:eastAsia="Calibri" w:cs="Times New Roman"/>
        </w:rPr>
        <w:t xml:space="preserve"> </w:t>
      </w:r>
      <w:r w:rsidRPr="004C7D33">
        <w:rPr>
          <w:rFonts w:eastAsia="Calibri" w:cs="Times New Roman"/>
        </w:rPr>
        <w:t>must</w:t>
      </w:r>
      <w:r>
        <w:rPr>
          <w:rFonts w:eastAsia="Calibri" w:cs="Times New Roman"/>
        </w:rPr>
        <w:t xml:space="preserve"> </w:t>
      </w:r>
      <w:r w:rsidRPr="004C7D33">
        <w:rPr>
          <w:rFonts w:eastAsia="Calibri" w:cs="Times New Roman"/>
        </w:rPr>
        <w:t>be</w:t>
      </w:r>
      <w:r>
        <w:rPr>
          <w:rFonts w:eastAsia="Calibri" w:cs="Times New Roman"/>
        </w:rPr>
        <w:t xml:space="preserve"> – </w:t>
      </w:r>
      <w:r w:rsidRPr="004C7D33">
        <w:rPr>
          <w:rFonts w:eastAsia="Calibri" w:cs="Times New Roman"/>
        </w:rPr>
        <w:t>and</w:t>
      </w:r>
      <w:r>
        <w:rPr>
          <w:rFonts w:eastAsia="Calibri" w:cs="Times New Roman"/>
        </w:rPr>
        <w:t xml:space="preserve"> </w:t>
      </w:r>
      <w:r w:rsidRPr="004C7D33">
        <w:rPr>
          <w:rFonts w:eastAsia="Calibri" w:cs="Times New Roman"/>
        </w:rPr>
        <w:t>usually</w:t>
      </w:r>
      <w:r>
        <w:rPr>
          <w:rFonts w:eastAsia="Calibri" w:cs="Times New Roman"/>
        </w:rPr>
        <w:t xml:space="preserve"> </w:t>
      </w:r>
      <w:r w:rsidRPr="004C7D33">
        <w:rPr>
          <w:rFonts w:eastAsia="Calibri" w:cs="Times New Roman"/>
        </w:rPr>
        <w:t>are</w:t>
      </w:r>
      <w:r>
        <w:rPr>
          <w:rFonts w:eastAsia="Calibri" w:cs="Times New Roman"/>
        </w:rPr>
        <w:t xml:space="preserve"> – </w:t>
      </w:r>
      <w:r w:rsidRPr="004C7D33">
        <w:rPr>
          <w:rFonts w:eastAsia="Calibri" w:cs="Times New Roman"/>
        </w:rPr>
        <w:t>commensurate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value.</w:t>
      </w:r>
    </w:p>
    <w:p w14:paraId="5BDD1838" w14:textId="77777777" w:rsidR="003439AF" w:rsidRPr="004C7D33" w:rsidRDefault="003439AF" w:rsidP="003439AF">
      <w:pPr>
        <w:rPr>
          <w:rFonts w:eastAsia="Calibri" w:cs="Times New Roman"/>
        </w:rPr>
      </w:pPr>
      <w:r>
        <w:rPr>
          <w:rFonts w:eastAsia="Calibri" w:cs="Times New Roman"/>
        </w:rPr>
        <w:t>NOTE: There can be some limiting beliefs out there that you may encounter and have to overcome. One of them is that mortgages are no longer assumable. This is not true! VA mortgages are still assumable and so are many adjustable rate mortgages!</w:t>
      </w:r>
    </w:p>
    <w:p w14:paraId="4BF70A7D" w14:textId="77777777" w:rsidR="003439AF"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 xml:space="preserve">Strategy </w:t>
      </w:r>
      <w:r w:rsidRPr="004C7D33">
        <w:rPr>
          <w:rFonts w:eastAsia="Times New Roman" w:cs="Times New Roman"/>
          <w:b/>
          <w:sz w:val="28"/>
          <w:szCs w:val="26"/>
        </w:rPr>
        <w:t>1:</w:t>
      </w:r>
      <w:r>
        <w:rPr>
          <w:rFonts w:eastAsia="Times New Roman" w:cs="Times New Roman"/>
          <w:b/>
          <w:sz w:val="28"/>
          <w:szCs w:val="26"/>
        </w:rPr>
        <w:t xml:space="preserve"> </w:t>
      </w:r>
      <w:r w:rsidRPr="004C7D33">
        <w:rPr>
          <w:rFonts w:eastAsia="Times New Roman" w:cs="Times New Roman"/>
          <w:b/>
          <w:sz w:val="28"/>
          <w:szCs w:val="26"/>
        </w:rPr>
        <w:t>Pledged</w:t>
      </w:r>
      <w:r>
        <w:rPr>
          <w:rFonts w:eastAsia="Times New Roman" w:cs="Times New Roman"/>
          <w:b/>
          <w:sz w:val="28"/>
          <w:szCs w:val="26"/>
        </w:rPr>
        <w:t xml:space="preserve"> </w:t>
      </w:r>
      <w:r w:rsidRPr="004C7D33">
        <w:rPr>
          <w:rFonts w:eastAsia="Times New Roman" w:cs="Times New Roman"/>
          <w:b/>
          <w:sz w:val="28"/>
          <w:szCs w:val="26"/>
        </w:rPr>
        <w:t>Asset</w:t>
      </w:r>
      <w:r>
        <w:rPr>
          <w:rFonts w:eastAsia="Times New Roman" w:cs="Times New Roman"/>
          <w:b/>
          <w:sz w:val="28"/>
          <w:szCs w:val="26"/>
        </w:rPr>
        <w:t xml:space="preserve"> </w:t>
      </w:r>
      <w:r w:rsidRPr="004C7D33">
        <w:rPr>
          <w:rFonts w:eastAsia="Times New Roman" w:cs="Times New Roman"/>
          <w:b/>
          <w:sz w:val="28"/>
          <w:szCs w:val="26"/>
        </w:rPr>
        <w:t>Mortgage</w:t>
      </w:r>
    </w:p>
    <w:p w14:paraId="5F5A37B2" w14:textId="77777777" w:rsidR="003439AF" w:rsidRDefault="003439AF" w:rsidP="003439AF">
      <w:pPr>
        <w:rPr>
          <w:rFonts w:eastAsia="Calibri" w:cs="Times New Roman"/>
        </w:rPr>
      </w:pPr>
      <w:r w:rsidRPr="004C7D33">
        <w:rPr>
          <w:rFonts w:eastAsia="Calibri" w:cs="Times New Roman"/>
        </w:rPr>
        <w:t>Bankers</w:t>
      </w:r>
      <w:r>
        <w:rPr>
          <w:rFonts w:eastAsia="Calibri" w:cs="Times New Roman"/>
        </w:rPr>
        <w:t xml:space="preserve"> </w:t>
      </w:r>
      <w:r w:rsidRPr="004C7D33">
        <w:rPr>
          <w:rFonts w:eastAsia="Calibri" w:cs="Times New Roman"/>
        </w:rPr>
        <w:t>seldom</w:t>
      </w:r>
      <w:r>
        <w:rPr>
          <w:rFonts w:eastAsia="Calibri" w:cs="Times New Roman"/>
        </w:rPr>
        <w:t xml:space="preserve"> </w:t>
      </w:r>
      <w:r w:rsidRPr="004C7D33">
        <w:rPr>
          <w:rFonts w:eastAsia="Calibri" w:cs="Times New Roman"/>
        </w:rPr>
        <w:t>come</w:t>
      </w:r>
      <w:r>
        <w:rPr>
          <w:rFonts w:eastAsia="Calibri" w:cs="Times New Roman"/>
        </w:rPr>
        <w:t xml:space="preserve"> </w:t>
      </w:r>
      <w:r w:rsidRPr="004C7D33">
        <w:rPr>
          <w:rFonts w:eastAsia="Calibri" w:cs="Times New Roman"/>
        </w:rPr>
        <w:t>up</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creative</w:t>
      </w:r>
      <w:r>
        <w:rPr>
          <w:rFonts w:eastAsia="Calibri" w:cs="Times New Roman"/>
        </w:rPr>
        <w:t xml:space="preserve"> </w:t>
      </w:r>
      <w:r w:rsidRPr="004C7D33">
        <w:rPr>
          <w:rFonts w:eastAsia="Calibri" w:cs="Times New Roman"/>
        </w:rPr>
        <w:t>alternatives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buying</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several</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United</w:t>
      </w:r>
      <w:r>
        <w:rPr>
          <w:rFonts w:eastAsia="Calibri" w:cs="Times New Roman"/>
        </w:rPr>
        <w:t xml:space="preserve"> </w:t>
      </w:r>
      <w:r w:rsidRPr="004C7D33">
        <w:rPr>
          <w:rFonts w:eastAsia="Calibri" w:cs="Times New Roman"/>
        </w:rPr>
        <w:t>States</w:t>
      </w:r>
      <w:r>
        <w:rPr>
          <w:rFonts w:eastAsia="Calibri" w:cs="Times New Roman"/>
        </w:rPr>
        <w:t xml:space="preserve"> </w:t>
      </w:r>
      <w:r w:rsidRPr="004C7D33">
        <w:rPr>
          <w:rFonts w:eastAsia="Calibri" w:cs="Times New Roman"/>
        </w:rPr>
        <w:t>have.</w:t>
      </w:r>
    </w:p>
    <w:p w14:paraId="2317A326" w14:textId="77777777" w:rsidR="003439AF" w:rsidRPr="004C7D33" w:rsidRDefault="003439AF" w:rsidP="003439AF">
      <w:pPr>
        <w:rPr>
          <w:rFonts w:eastAsia="Calibri" w:cs="Times New Roman"/>
        </w:rPr>
      </w:pPr>
      <w:r>
        <w:rPr>
          <w:rFonts w:eastAsia="Calibri" w:cs="Times New Roman"/>
        </w:rPr>
        <w:t>This is a technique I have used in a number of cases</w:t>
      </w:r>
      <w:r w:rsidRPr="004C7D33">
        <w:rPr>
          <w:rFonts w:eastAsia="Calibri" w:cs="Times New Roman"/>
        </w:rPr>
        <w:t>.</w:t>
      </w:r>
      <w:r>
        <w:rPr>
          <w:rFonts w:eastAsia="Calibri" w:cs="Times New Roman"/>
        </w:rPr>
        <w:t xml:space="preserve"> </w:t>
      </w:r>
      <w:r w:rsidRPr="004C7D33">
        <w:rPr>
          <w:rFonts w:eastAsia="Calibri" w:cs="Times New Roman"/>
        </w:rPr>
        <w:t>Rather</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paying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traditional</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most</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require,</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accepting</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assets</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collateral.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asset</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something </w:t>
      </w:r>
      <w:r w:rsidRPr="004C7D33">
        <w:rPr>
          <w:rFonts w:eastAsia="Calibri" w:cs="Times New Roman"/>
        </w:rPr>
        <w:t>you</w:t>
      </w:r>
      <w:r>
        <w:rPr>
          <w:rFonts w:eastAsia="Calibri" w:cs="Times New Roman"/>
        </w:rPr>
        <w:t xml:space="preserve"> personally </w:t>
      </w:r>
      <w:r w:rsidRPr="004C7D33">
        <w:rPr>
          <w:rFonts w:eastAsia="Calibri" w:cs="Times New Roman"/>
        </w:rPr>
        <w:t>own,</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provided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family</w:t>
      </w:r>
      <w:r>
        <w:rPr>
          <w:rFonts w:eastAsia="Calibri" w:cs="Times New Roman"/>
        </w:rPr>
        <w:t xml:space="preserve"> </w:t>
      </w:r>
      <w:r w:rsidRPr="004C7D33">
        <w:rPr>
          <w:rFonts w:eastAsia="Calibri" w:cs="Times New Roman"/>
        </w:rPr>
        <w:t>member</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friend.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lender</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get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convert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asset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unless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default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their</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foreclose.</w:t>
      </w:r>
    </w:p>
    <w:p w14:paraId="5CDAA977" w14:textId="77777777" w:rsidR="003439AF" w:rsidRPr="004C7D33" w:rsidRDefault="003439AF" w:rsidP="003439AF">
      <w:pPr>
        <w:rPr>
          <w:rFonts w:eastAsia="Calibri" w:cs="Times New Roman"/>
        </w:rPr>
      </w:pPr>
      <w:r w:rsidRPr="004C7D33">
        <w:rPr>
          <w:rFonts w:eastAsia="Calibri" w:cs="Times New Roman"/>
        </w:rPr>
        <w:t>Generally,</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charge</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rates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loans,</w:t>
      </w:r>
      <w:r>
        <w:rPr>
          <w:rFonts w:eastAsia="Calibri" w:cs="Times New Roman"/>
        </w:rPr>
        <w:t xml:space="preserve"> </w:t>
      </w:r>
      <w:r w:rsidRPr="004C7D33">
        <w:rPr>
          <w:rFonts w:eastAsia="Calibri" w:cs="Times New Roman"/>
        </w:rPr>
        <w:t>so</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become</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attractive.</w:t>
      </w:r>
      <w:r>
        <w:rPr>
          <w:rFonts w:eastAsia="Calibri" w:cs="Times New Roman"/>
        </w:rPr>
        <w:t xml:space="preserve"> </w:t>
      </w:r>
      <w:r w:rsidRPr="004C7D33">
        <w:rPr>
          <w:rFonts w:eastAsia="Calibri" w:cs="Times New Roman"/>
        </w:rPr>
        <w:t>While</w:t>
      </w:r>
      <w:r>
        <w:rPr>
          <w:rFonts w:eastAsia="Calibri" w:cs="Times New Roman"/>
        </w:rPr>
        <w:t xml:space="preserve"> </w:t>
      </w:r>
      <w:r w:rsidRPr="004C7D33">
        <w:rPr>
          <w:rFonts w:eastAsia="Calibri" w:cs="Times New Roman"/>
        </w:rPr>
        <w:t>being</w:t>
      </w:r>
      <w:r>
        <w:rPr>
          <w:rFonts w:eastAsia="Calibri" w:cs="Times New Roman"/>
        </w:rPr>
        <w:t xml:space="preserve"> </w:t>
      </w:r>
      <w:r w:rsidRPr="004C7D33">
        <w:rPr>
          <w:rFonts w:eastAsia="Calibri" w:cs="Times New Roman"/>
        </w:rPr>
        <w:t>administered,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program</w:t>
      </w:r>
      <w:r>
        <w:rPr>
          <w:rFonts w:eastAsia="Calibri" w:cs="Times New Roman"/>
        </w:rPr>
        <w:t xml:space="preserve"> </w:t>
      </w:r>
      <w:r w:rsidRPr="004C7D33">
        <w:rPr>
          <w:rFonts w:eastAsia="Calibri" w:cs="Times New Roman"/>
        </w:rPr>
        <w:t>uses</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certificates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deposit</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unions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federally</w:t>
      </w:r>
      <w:r>
        <w:rPr>
          <w:rFonts w:eastAsia="Calibri" w:cs="Times New Roman"/>
        </w:rPr>
        <w:t xml:space="preserve"> </w:t>
      </w:r>
      <w:r w:rsidRPr="004C7D33">
        <w:rPr>
          <w:rFonts w:eastAsia="Calibri" w:cs="Times New Roman"/>
        </w:rPr>
        <w:t>insured</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since</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accept</w:t>
      </w:r>
      <w:r>
        <w:rPr>
          <w:rFonts w:eastAsia="Calibri" w:cs="Times New Roman"/>
        </w:rPr>
        <w:t xml:space="preserve"> </w:t>
      </w:r>
      <w:r w:rsidRPr="004C7D33">
        <w:rPr>
          <w:rFonts w:eastAsia="Calibri" w:cs="Times New Roman"/>
        </w:rPr>
        <w:t>pledged</w:t>
      </w:r>
      <w:r>
        <w:rPr>
          <w:rFonts w:eastAsia="Calibri" w:cs="Times New Roman"/>
        </w:rPr>
        <w:t xml:space="preserve"> </w:t>
      </w:r>
      <w:r w:rsidRPr="004C7D33">
        <w:rPr>
          <w:rFonts w:eastAsia="Calibri" w:cs="Times New Roman"/>
        </w:rPr>
        <w:t>collateral.</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owner-occupied</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certificate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deposit</w:t>
      </w:r>
      <w:r>
        <w:rPr>
          <w:rFonts w:eastAsia="Calibri" w:cs="Times New Roman"/>
        </w:rPr>
        <w:t xml:space="preserve"> </w:t>
      </w:r>
      <w:r w:rsidRPr="004C7D33">
        <w:rPr>
          <w:rFonts w:eastAsia="Calibri" w:cs="Times New Roman"/>
        </w:rPr>
        <w:t>must</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least</w:t>
      </w:r>
      <w:r>
        <w:rPr>
          <w:rFonts w:eastAsia="Calibri" w:cs="Times New Roman"/>
        </w:rPr>
        <w:t xml:space="preserve"> </w:t>
      </w:r>
      <w:r w:rsidRPr="004C7D33">
        <w:rPr>
          <w:rFonts w:eastAsia="Calibri" w:cs="Times New Roman"/>
        </w:rPr>
        <w:t>10%</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an</w:t>
      </w:r>
      <w:r>
        <w:rPr>
          <w:rFonts w:eastAsia="Calibri" w:cs="Times New Roman"/>
        </w:rPr>
        <w:t xml:space="preserve">d </w:t>
      </w:r>
      <w:r w:rsidRPr="004C7D33">
        <w:rPr>
          <w:rFonts w:eastAsia="Calibri" w:cs="Times New Roman"/>
        </w:rPr>
        <w:t>that</w:t>
      </w:r>
      <w:r>
        <w:rPr>
          <w:rFonts w:eastAsia="Calibri" w:cs="Times New Roman"/>
        </w:rPr>
        <w:t xml:space="preserve"> </w:t>
      </w:r>
      <w:r w:rsidRPr="004C7D33">
        <w:rPr>
          <w:rFonts w:eastAsia="Calibri" w:cs="Times New Roman"/>
        </w:rPr>
        <w:t>number</w:t>
      </w:r>
      <w:r>
        <w:rPr>
          <w:rFonts w:eastAsia="Calibri" w:cs="Times New Roman"/>
        </w:rPr>
        <w:t xml:space="preserve"> </w:t>
      </w:r>
      <w:r w:rsidRPr="004C7D33">
        <w:rPr>
          <w:rFonts w:eastAsia="Calibri" w:cs="Times New Roman"/>
        </w:rPr>
        <w:t>moves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20%</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investor</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original</w:t>
      </w:r>
      <w:r>
        <w:rPr>
          <w:rFonts w:eastAsia="Calibri" w:cs="Times New Roman"/>
        </w:rPr>
        <w:t xml:space="preserve"> </w:t>
      </w:r>
      <w:r w:rsidRPr="004C7D33">
        <w:rPr>
          <w:rFonts w:eastAsia="Calibri" w:cs="Times New Roman"/>
        </w:rPr>
        <w:t>owner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CD</w:t>
      </w:r>
      <w:r>
        <w:rPr>
          <w:rFonts w:eastAsia="Calibri" w:cs="Times New Roman"/>
        </w:rPr>
        <w:t xml:space="preserve"> </w:t>
      </w:r>
      <w:r w:rsidRPr="004C7D33">
        <w:rPr>
          <w:rFonts w:eastAsia="Calibri" w:cs="Times New Roman"/>
        </w:rPr>
        <w:t>gets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accrued</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Once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history</w:t>
      </w:r>
      <w:r>
        <w:rPr>
          <w:rFonts w:eastAsia="Calibri" w:cs="Times New Roman"/>
        </w:rPr>
        <w:t xml:space="preserve"> </w:t>
      </w:r>
      <w:r w:rsidRPr="004C7D33">
        <w:rPr>
          <w:rFonts w:eastAsia="Calibri" w:cs="Times New Roman"/>
        </w:rPr>
        <w:t>begins,</w:t>
      </w:r>
      <w:r>
        <w:rPr>
          <w:rFonts w:eastAsia="Calibri" w:cs="Times New Roman"/>
        </w:rPr>
        <w:t xml:space="preserve"> </w:t>
      </w:r>
      <w:r w:rsidRPr="004C7D33">
        <w:rPr>
          <w:rFonts w:eastAsia="Calibri" w:cs="Times New Roman"/>
        </w:rPr>
        <w:t>and/or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agreed</w:t>
      </w:r>
      <w:r>
        <w:rPr>
          <w:rFonts w:eastAsia="Calibri" w:cs="Times New Roman"/>
        </w:rPr>
        <w:t xml:space="preserve"> </w:t>
      </w:r>
      <w:r w:rsidRPr="004C7D33">
        <w:rPr>
          <w:rFonts w:eastAsia="Calibri" w:cs="Times New Roman"/>
        </w:rPr>
        <w:t>upon</w:t>
      </w:r>
      <w:r>
        <w:rPr>
          <w:rFonts w:eastAsia="Calibri" w:cs="Times New Roman"/>
        </w:rPr>
        <w:t xml:space="preserve"> </w:t>
      </w:r>
      <w:r w:rsidRPr="004C7D33">
        <w:rPr>
          <w:rFonts w:eastAsia="Calibri" w:cs="Times New Roman"/>
        </w:rPr>
        <w:t>minimum</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position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achieved,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CD</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released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person</w:t>
      </w:r>
      <w:r>
        <w:rPr>
          <w:rFonts w:eastAsia="Calibri" w:cs="Times New Roman"/>
        </w:rPr>
        <w:t xml:space="preserve"> </w:t>
      </w:r>
      <w:r w:rsidRPr="004C7D33">
        <w:rPr>
          <w:rFonts w:eastAsia="Calibri" w:cs="Times New Roman"/>
        </w:rPr>
        <w:t>who</w:t>
      </w:r>
      <w:r>
        <w:rPr>
          <w:rFonts w:eastAsia="Calibri" w:cs="Times New Roman"/>
        </w:rPr>
        <w:t xml:space="preserve"> </w:t>
      </w:r>
      <w:r w:rsidRPr="004C7D33">
        <w:rPr>
          <w:rFonts w:eastAsia="Calibri" w:cs="Times New Roman"/>
        </w:rPr>
        <w:t>pledged</w:t>
      </w:r>
      <w:r>
        <w:rPr>
          <w:rFonts w:eastAsia="Calibri" w:cs="Times New Roman"/>
        </w:rPr>
        <w:t xml:space="preserve"> </w:t>
      </w:r>
      <w:r w:rsidRPr="004C7D33">
        <w:rPr>
          <w:rFonts w:eastAsia="Calibri" w:cs="Times New Roman"/>
        </w:rPr>
        <w:t>it.</w:t>
      </w:r>
    </w:p>
    <w:p w14:paraId="4BA43111" w14:textId="77777777" w:rsidR="003439AF" w:rsidRPr="004C7D33" w:rsidRDefault="003439AF" w:rsidP="003439AF">
      <w:pPr>
        <w:rPr>
          <w:rFonts w:eastAsia="Calibri" w:cs="Times New Roman"/>
        </w:rPr>
      </w:pPr>
      <w:r w:rsidRPr="004C7D33">
        <w:rPr>
          <w:rFonts w:eastAsia="Calibri" w:cs="Times New Roman"/>
        </w:rPr>
        <w:t>I</w:t>
      </w:r>
      <w:r>
        <w:rPr>
          <w:rFonts w:eastAsia="Calibri" w:cs="Times New Roman"/>
        </w:rPr>
        <w:t xml:space="preserve"> </w:t>
      </w:r>
      <w:r w:rsidRPr="004C7D33">
        <w:rPr>
          <w:rFonts w:eastAsia="Calibri" w:cs="Times New Roman"/>
        </w:rPr>
        <w:t>am</w:t>
      </w:r>
      <w:r>
        <w:rPr>
          <w:rFonts w:eastAsia="Calibri" w:cs="Times New Roman"/>
        </w:rPr>
        <w:t xml:space="preserve"> </w:t>
      </w:r>
      <w:r w:rsidRPr="004C7D33">
        <w:rPr>
          <w:rFonts w:eastAsia="Calibri" w:cs="Times New Roman"/>
        </w:rPr>
        <w:t>convinced</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banks</w:t>
      </w:r>
      <w:r>
        <w:rPr>
          <w:rFonts w:eastAsia="Calibri" w:cs="Times New Roman"/>
        </w:rPr>
        <w:t xml:space="preserve"> – </w:t>
      </w:r>
      <w:r w:rsidRPr="004C7D33">
        <w:rPr>
          <w:rFonts w:eastAsia="Calibri" w:cs="Times New Roman"/>
        </w:rPr>
        <w:t>on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case-by-case</w:t>
      </w:r>
      <w:r>
        <w:rPr>
          <w:rFonts w:eastAsia="Calibri" w:cs="Times New Roman"/>
        </w:rPr>
        <w:t xml:space="preserve"> </w:t>
      </w:r>
      <w:r w:rsidRPr="004C7D33">
        <w:rPr>
          <w:rFonts w:eastAsia="Calibri" w:cs="Times New Roman"/>
        </w:rPr>
        <w:t>basis</w:t>
      </w:r>
      <w:r>
        <w:rPr>
          <w:rFonts w:eastAsia="Calibri" w:cs="Times New Roman"/>
        </w:rPr>
        <w:t xml:space="preserve"> –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accept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pledged</w:t>
      </w:r>
      <w:r>
        <w:rPr>
          <w:rFonts w:eastAsia="Calibri" w:cs="Times New Roman"/>
        </w:rPr>
        <w:t xml:space="preserve"> </w:t>
      </w:r>
      <w:r w:rsidRPr="004C7D33">
        <w:rPr>
          <w:rFonts w:eastAsia="Calibri" w:cs="Times New Roman"/>
        </w:rPr>
        <w:t>asset,</w:t>
      </w:r>
      <w:r>
        <w:rPr>
          <w:rFonts w:eastAsia="Calibri" w:cs="Times New Roman"/>
        </w:rPr>
        <w:t xml:space="preserve"> </w:t>
      </w:r>
      <w:r w:rsidRPr="004C7D33">
        <w:rPr>
          <w:rFonts w:eastAsia="Calibri" w:cs="Times New Roman"/>
        </w:rPr>
        <w:t>rather</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credit-worthy</w:t>
      </w:r>
      <w:r>
        <w:rPr>
          <w:rFonts w:eastAsia="Calibri" w:cs="Times New Roman"/>
        </w:rPr>
        <w:t xml:space="preserve"> </w:t>
      </w:r>
      <w:r w:rsidRPr="004C7D33">
        <w:rPr>
          <w:rFonts w:eastAsia="Calibri" w:cs="Times New Roman"/>
        </w:rPr>
        <w:t>borrower.</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accept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“pay-down”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rates</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negotiated</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bank</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several</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3%</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4%</w:t>
      </w:r>
      <w:r>
        <w:rPr>
          <w:rFonts w:eastAsia="Calibri" w:cs="Times New Roman"/>
        </w:rPr>
        <w:t xml:space="preserve"> </w:t>
      </w:r>
      <w:r w:rsidRPr="004C7D33">
        <w:rPr>
          <w:rFonts w:eastAsia="Calibri" w:cs="Times New Roman"/>
        </w:rPr>
        <w:t>below</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current</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rate.</w:t>
      </w:r>
    </w:p>
    <w:p w14:paraId="74FB3629" w14:textId="77777777" w:rsidR="003439AF" w:rsidRPr="004C7D33" w:rsidRDefault="003439AF" w:rsidP="003439AF">
      <w:pPr>
        <w:rPr>
          <w:rFonts w:eastAsia="Calibri" w:cs="Times New Roman"/>
        </w:rPr>
      </w:pPr>
      <w:r w:rsidRPr="004C7D33">
        <w:rPr>
          <w:rFonts w:eastAsia="Calibri" w:cs="Times New Roman"/>
        </w:rPr>
        <w:t>Some</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allow</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gifted</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family</w:t>
      </w:r>
      <w:r>
        <w:rPr>
          <w:rFonts w:eastAsia="Calibri" w:cs="Times New Roman"/>
        </w:rPr>
        <w:t xml:space="preserve"> </w:t>
      </w:r>
      <w:r w:rsidRPr="004C7D33">
        <w:rPr>
          <w:rFonts w:eastAsia="Calibri" w:cs="Times New Roman"/>
        </w:rPr>
        <w:t>member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borrower.</w:t>
      </w:r>
      <w:r>
        <w:rPr>
          <w:rFonts w:eastAsia="Calibri" w:cs="Times New Roman"/>
        </w:rPr>
        <w:t xml:space="preserve"> </w:t>
      </w:r>
      <w:r w:rsidRPr="004C7D33">
        <w:rPr>
          <w:rFonts w:eastAsia="Calibri" w:cs="Times New Roman"/>
        </w:rPr>
        <w:t>Based</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flexibility</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showing,</w:t>
      </w:r>
      <w:r>
        <w:rPr>
          <w:rFonts w:eastAsia="Calibri" w:cs="Times New Roman"/>
        </w:rPr>
        <w:t xml:space="preserve"> </w:t>
      </w:r>
      <w:r w:rsidRPr="004C7D33">
        <w:rPr>
          <w:rFonts w:eastAsia="Calibri" w:cs="Times New Roman"/>
        </w:rPr>
        <w:t>I</w:t>
      </w:r>
      <w:r>
        <w:rPr>
          <w:rFonts w:eastAsia="Calibri" w:cs="Times New Roman"/>
        </w:rPr>
        <w:t xml:space="preserve"> believe there </w:t>
      </w:r>
      <w:r w:rsidRPr="004C7D33">
        <w:rPr>
          <w:rFonts w:eastAsia="Calibri" w:cs="Times New Roman"/>
        </w:rPr>
        <w:t>are</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allow</w:t>
      </w:r>
      <w:r>
        <w:rPr>
          <w:rFonts w:eastAsia="Calibri" w:cs="Times New Roman"/>
        </w:rPr>
        <w:t xml:space="preserve"> </w:t>
      </w:r>
      <w:r w:rsidRPr="004C7D33">
        <w:rPr>
          <w:rFonts w:eastAsia="Calibri" w:cs="Times New Roman"/>
        </w:rPr>
        <w:t>pledged</w:t>
      </w:r>
      <w:r>
        <w:rPr>
          <w:rFonts w:eastAsia="Calibri" w:cs="Times New Roman"/>
        </w:rPr>
        <w:t xml:space="preserve"> </w:t>
      </w:r>
      <w:r w:rsidRPr="004C7D33">
        <w:rPr>
          <w:rFonts w:eastAsia="Calibri" w:cs="Times New Roman"/>
        </w:rPr>
        <w:t>assets</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CDs.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vacant</w:t>
      </w:r>
      <w:r>
        <w:rPr>
          <w:rFonts w:eastAsia="Calibri" w:cs="Times New Roman"/>
        </w:rPr>
        <w:t xml:space="preserve"> </w:t>
      </w:r>
      <w:r w:rsidRPr="004C7D33">
        <w:rPr>
          <w:rFonts w:eastAsia="Calibri" w:cs="Times New Roman"/>
        </w:rPr>
        <w:t>lot,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boat,</w:t>
      </w:r>
      <w:r>
        <w:rPr>
          <w:rFonts w:eastAsia="Calibri" w:cs="Times New Roman"/>
        </w:rPr>
        <w:t xml:space="preserve"> </w:t>
      </w:r>
      <w:r w:rsidRPr="004C7D33">
        <w:rPr>
          <w:rFonts w:eastAsia="Calibri" w:cs="Times New Roman"/>
        </w:rPr>
        <w:t>fine</w:t>
      </w:r>
      <w:r>
        <w:rPr>
          <w:rFonts w:eastAsia="Calibri" w:cs="Times New Roman"/>
        </w:rPr>
        <w:t xml:space="preserve"> </w:t>
      </w:r>
      <w:r w:rsidRPr="004C7D33">
        <w:rPr>
          <w:rFonts w:eastAsia="Calibri" w:cs="Times New Roman"/>
        </w:rPr>
        <w:t>jewelry,</w:t>
      </w:r>
      <w:r>
        <w:rPr>
          <w:rFonts w:eastAsia="Calibri" w:cs="Times New Roman"/>
        </w:rPr>
        <w:t xml:space="preserve"> </w:t>
      </w:r>
      <w:r w:rsidRPr="004C7D33">
        <w:rPr>
          <w:rFonts w:eastAsia="Calibri" w:cs="Times New Roman"/>
        </w:rPr>
        <w:t>inventory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business,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accounts</w:t>
      </w:r>
      <w:r>
        <w:rPr>
          <w:rFonts w:eastAsia="Calibri" w:cs="Times New Roman"/>
        </w:rPr>
        <w:t xml:space="preserve"> </w:t>
      </w:r>
      <w:r w:rsidRPr="004C7D33">
        <w:rPr>
          <w:rFonts w:eastAsia="Calibri" w:cs="Times New Roman"/>
        </w:rPr>
        <w:t>receivable</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considered.</w:t>
      </w:r>
      <w:r>
        <w:rPr>
          <w:rFonts w:eastAsia="Calibri" w:cs="Times New Roman"/>
        </w:rPr>
        <w:t xml:space="preserve"> I knew one investor who </w:t>
      </w:r>
      <w:r w:rsidRPr="004C7D33">
        <w:rPr>
          <w:rFonts w:eastAsia="Calibri" w:cs="Times New Roman"/>
        </w:rPr>
        <w:t>persuaded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bank</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issue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Letter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guaranteeing</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he </w:t>
      </w:r>
      <w:r w:rsidRPr="004C7D33">
        <w:rPr>
          <w:rFonts w:eastAsia="Calibri" w:cs="Times New Roman"/>
        </w:rPr>
        <w:t>owed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later.</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Letter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was</w:t>
      </w:r>
      <w:r>
        <w:rPr>
          <w:rFonts w:eastAsia="Calibri" w:cs="Times New Roman"/>
        </w:rPr>
        <w:t xml:space="preserve"> </w:t>
      </w:r>
      <w:r w:rsidRPr="004C7D33">
        <w:rPr>
          <w:rFonts w:eastAsia="Calibri" w:cs="Times New Roman"/>
        </w:rPr>
        <w:t>guaranteed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equity</w:t>
      </w:r>
      <w:r>
        <w:rPr>
          <w:rFonts w:eastAsia="Calibri" w:cs="Times New Roman"/>
        </w:rPr>
        <w:t xml:space="preserve"> he </w:t>
      </w:r>
      <w:r w:rsidRPr="004C7D33">
        <w:rPr>
          <w:rFonts w:eastAsia="Calibri" w:cs="Times New Roman"/>
        </w:rPr>
        <w:t>had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property.</w:t>
      </w:r>
    </w:p>
    <w:p w14:paraId="6459ACB1" w14:textId="77777777" w:rsidR="003439AF"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creative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negotiations</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suggest</w:t>
      </w:r>
      <w:r>
        <w:rPr>
          <w:rFonts w:eastAsia="Calibri" w:cs="Times New Roman"/>
        </w:rPr>
        <w:t xml:space="preserve"> </w:t>
      </w:r>
      <w:r w:rsidRPr="004C7D33">
        <w:rPr>
          <w:rFonts w:eastAsia="Calibri" w:cs="Times New Roman"/>
        </w:rPr>
        <w:t>ways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100%</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Remember,</w:t>
      </w:r>
      <w:r>
        <w:rPr>
          <w:rFonts w:eastAsia="Calibri" w:cs="Times New Roman"/>
        </w:rPr>
        <w:t xml:space="preserve"> </w:t>
      </w:r>
      <w:r w:rsidRPr="004C7D33">
        <w:rPr>
          <w:rFonts w:eastAsia="Calibri" w:cs="Times New Roman"/>
        </w:rPr>
        <w:t>bankers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schooled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traditional</w:t>
      </w:r>
      <w:r>
        <w:rPr>
          <w:rFonts w:eastAsia="Calibri" w:cs="Times New Roman"/>
        </w:rPr>
        <w:t xml:space="preserve"> </w:t>
      </w:r>
      <w:r w:rsidRPr="004C7D33">
        <w:rPr>
          <w:rFonts w:eastAsia="Calibri" w:cs="Times New Roman"/>
        </w:rPr>
        <w:t>ways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loaning</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present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creative</w:t>
      </w:r>
      <w:r>
        <w:rPr>
          <w:rFonts w:eastAsia="Calibri" w:cs="Times New Roman"/>
        </w:rPr>
        <w:t xml:space="preserve"> </w:t>
      </w:r>
      <w:r w:rsidRPr="004C7D33">
        <w:rPr>
          <w:rFonts w:eastAsia="Calibri" w:cs="Times New Roman"/>
        </w:rPr>
        <w:t>way</w:t>
      </w:r>
      <w:r>
        <w:rPr>
          <w:rFonts w:eastAsia="Calibri" w:cs="Times New Roman"/>
        </w:rPr>
        <w:t xml:space="preserve"> – </w:t>
      </w:r>
      <w:r w:rsidRPr="004C7D33">
        <w:rPr>
          <w:rFonts w:eastAsia="Calibri" w:cs="Times New Roman"/>
        </w:rPr>
        <w:t>to</w:t>
      </w:r>
      <w:r>
        <w:rPr>
          <w:rFonts w:eastAsia="Calibri" w:cs="Times New Roman"/>
        </w:rPr>
        <w:t xml:space="preserve"> </w:t>
      </w:r>
      <w:r w:rsidRPr="004C7D33">
        <w:rPr>
          <w:rFonts w:eastAsia="Calibri" w:cs="Times New Roman"/>
        </w:rPr>
        <w:t>obtain</w:t>
      </w:r>
      <w:r>
        <w:rPr>
          <w:rFonts w:eastAsia="Calibri" w:cs="Times New Roman"/>
        </w:rPr>
        <w:t xml:space="preserve"> </w:t>
      </w:r>
      <w:r w:rsidRPr="004C7D33">
        <w:rPr>
          <w:rFonts w:eastAsia="Calibri" w:cs="Times New Roman"/>
        </w:rPr>
        <w:t>100%</w:t>
      </w:r>
      <w:r>
        <w:rPr>
          <w:rFonts w:eastAsia="Calibri" w:cs="Times New Roman"/>
        </w:rPr>
        <w:t xml:space="preserve"> </w:t>
      </w:r>
      <w:r w:rsidRPr="004C7D33">
        <w:rPr>
          <w:rFonts w:eastAsia="Calibri" w:cs="Times New Roman"/>
        </w:rPr>
        <w:t>financing</w:t>
      </w:r>
      <w:r>
        <w:rPr>
          <w:rFonts w:eastAsia="Calibri" w:cs="Times New Roman"/>
        </w:rPr>
        <w:t xml:space="preserve"> – </w:t>
      </w:r>
      <w:r w:rsidRPr="004C7D33">
        <w:rPr>
          <w:rFonts w:eastAsia="Calibri" w:cs="Times New Roman"/>
        </w:rPr>
        <w:t>they</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open</w:t>
      </w:r>
      <w:r>
        <w:rPr>
          <w:rFonts w:eastAsia="Calibri" w:cs="Times New Roman"/>
        </w:rPr>
        <w:t xml:space="preserve"> </w:t>
      </w:r>
      <w:r w:rsidRPr="004C7D33">
        <w:rPr>
          <w:rFonts w:eastAsia="Calibri" w:cs="Times New Roman"/>
        </w:rPr>
        <w:t>it.</w:t>
      </w:r>
    </w:p>
    <w:p w14:paraId="5F42EE6C" w14:textId="77777777" w:rsidR="003439AF" w:rsidRPr="004C7D33"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 xml:space="preserve">Strategy </w:t>
      </w:r>
      <w:r w:rsidRPr="004C7D33">
        <w:rPr>
          <w:rFonts w:eastAsia="Times New Roman" w:cs="Times New Roman"/>
          <w:b/>
          <w:sz w:val="28"/>
          <w:szCs w:val="26"/>
        </w:rPr>
        <w:t>2:</w:t>
      </w:r>
      <w:r>
        <w:rPr>
          <w:rFonts w:eastAsia="Times New Roman" w:cs="Times New Roman"/>
          <w:b/>
          <w:sz w:val="28"/>
          <w:szCs w:val="26"/>
        </w:rPr>
        <w:t xml:space="preserve"> </w:t>
      </w:r>
      <w:r w:rsidRPr="004C7D33">
        <w:rPr>
          <w:rFonts w:eastAsia="Times New Roman" w:cs="Times New Roman"/>
          <w:b/>
          <w:sz w:val="28"/>
          <w:szCs w:val="26"/>
        </w:rPr>
        <w:t>Bank</w:t>
      </w:r>
      <w:r>
        <w:rPr>
          <w:rFonts w:eastAsia="Times New Roman" w:cs="Times New Roman"/>
          <w:b/>
          <w:sz w:val="28"/>
          <w:szCs w:val="26"/>
        </w:rPr>
        <w:t xml:space="preserve"> </w:t>
      </w:r>
      <w:r w:rsidRPr="004C7D33">
        <w:rPr>
          <w:rFonts w:eastAsia="Times New Roman" w:cs="Times New Roman"/>
          <w:b/>
          <w:sz w:val="28"/>
          <w:szCs w:val="26"/>
        </w:rPr>
        <w:t>Loans</w:t>
      </w:r>
      <w:r>
        <w:rPr>
          <w:rFonts w:eastAsia="Times New Roman" w:cs="Times New Roman"/>
          <w:b/>
          <w:sz w:val="28"/>
          <w:szCs w:val="26"/>
        </w:rPr>
        <w:t xml:space="preserve"> </w:t>
      </w:r>
      <w:r w:rsidRPr="004C7D33">
        <w:rPr>
          <w:rFonts w:eastAsia="Times New Roman" w:cs="Times New Roman"/>
          <w:b/>
          <w:sz w:val="28"/>
          <w:szCs w:val="26"/>
        </w:rPr>
        <w:t>and</w:t>
      </w:r>
      <w:r>
        <w:rPr>
          <w:rFonts w:eastAsia="Times New Roman" w:cs="Times New Roman"/>
          <w:b/>
          <w:sz w:val="28"/>
          <w:szCs w:val="26"/>
        </w:rPr>
        <w:t xml:space="preserve"> </w:t>
      </w:r>
      <w:r w:rsidRPr="004C7D33">
        <w:rPr>
          <w:rFonts w:eastAsia="Times New Roman" w:cs="Times New Roman"/>
          <w:b/>
          <w:sz w:val="28"/>
          <w:szCs w:val="26"/>
        </w:rPr>
        <w:t>Other</w:t>
      </w:r>
      <w:r>
        <w:rPr>
          <w:rFonts w:eastAsia="Times New Roman" w:cs="Times New Roman"/>
          <w:b/>
          <w:sz w:val="28"/>
          <w:szCs w:val="26"/>
        </w:rPr>
        <w:t xml:space="preserve"> Creative </w:t>
      </w:r>
      <w:r w:rsidRPr="004C7D33">
        <w:rPr>
          <w:rFonts w:eastAsia="Times New Roman" w:cs="Times New Roman"/>
          <w:b/>
          <w:sz w:val="28"/>
          <w:szCs w:val="26"/>
        </w:rPr>
        <w:t>Sources</w:t>
      </w:r>
      <w:r>
        <w:rPr>
          <w:rFonts w:eastAsia="Times New Roman" w:cs="Times New Roman"/>
          <w:b/>
          <w:sz w:val="28"/>
          <w:szCs w:val="26"/>
        </w:rPr>
        <w:t xml:space="preserve"> of </w:t>
      </w:r>
      <w:r w:rsidRPr="004C7D33">
        <w:rPr>
          <w:rFonts w:eastAsia="Times New Roman" w:cs="Times New Roman"/>
          <w:b/>
          <w:sz w:val="28"/>
          <w:szCs w:val="26"/>
        </w:rPr>
        <w:t>Down</w:t>
      </w:r>
      <w:r>
        <w:rPr>
          <w:rFonts w:eastAsia="Times New Roman" w:cs="Times New Roman"/>
          <w:b/>
          <w:sz w:val="28"/>
          <w:szCs w:val="26"/>
        </w:rPr>
        <w:t xml:space="preserve"> </w:t>
      </w:r>
      <w:r w:rsidRPr="004C7D33">
        <w:rPr>
          <w:rFonts w:eastAsia="Times New Roman" w:cs="Times New Roman"/>
          <w:b/>
          <w:sz w:val="28"/>
          <w:szCs w:val="26"/>
        </w:rPr>
        <w:t>Payments</w:t>
      </w:r>
    </w:p>
    <w:p w14:paraId="25C18332" w14:textId="77777777" w:rsidR="003439AF" w:rsidRPr="004C7D33" w:rsidRDefault="003439AF" w:rsidP="003439AF">
      <w:pPr>
        <w:rPr>
          <w:rFonts w:eastAsia="Calibri" w:cs="Times New Roman"/>
        </w:rPr>
      </w:pPr>
      <w:r w:rsidRPr="004C7D33">
        <w:rPr>
          <w:rFonts w:eastAsia="Calibri" w:cs="Times New Roman"/>
        </w:rPr>
        <w:t>Banks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types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lenders</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loans</w:t>
      </w:r>
      <w:r>
        <w:rPr>
          <w:rFonts w:eastAsia="Calibri" w:cs="Times New Roman"/>
        </w:rPr>
        <w:t xml:space="preserve"> </w:t>
      </w:r>
      <w:r w:rsidRPr="004C7D33">
        <w:rPr>
          <w:rFonts w:eastAsia="Calibri" w:cs="Times New Roman"/>
        </w:rPr>
        <w:t>based</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signature,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perhaps,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car,</w:t>
      </w:r>
      <w:r>
        <w:rPr>
          <w:rFonts w:eastAsia="Calibri" w:cs="Times New Roman"/>
        </w:rPr>
        <w:t xml:space="preserve"> </w:t>
      </w:r>
      <w:r w:rsidRPr="004C7D33">
        <w:rPr>
          <w:rFonts w:eastAsia="Calibri" w:cs="Times New Roman"/>
        </w:rPr>
        <w:t>boat,</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Demonstrate</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ability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repay</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loans</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working</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few</w:t>
      </w:r>
      <w:r>
        <w:rPr>
          <w:rFonts w:eastAsia="Calibri" w:cs="Times New Roman"/>
        </w:rPr>
        <w:t xml:space="preserve"> </w:t>
      </w:r>
      <w:r w:rsidRPr="004C7D33">
        <w:rPr>
          <w:rFonts w:eastAsia="Calibri" w:cs="Times New Roman"/>
        </w:rPr>
        <w:t>local</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Start</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borrowing</w:t>
      </w:r>
      <w:r>
        <w:rPr>
          <w:rFonts w:eastAsia="Calibri" w:cs="Times New Roman"/>
        </w:rPr>
        <w:t xml:space="preserve"> </w:t>
      </w:r>
      <w:r w:rsidRPr="004C7D33">
        <w:rPr>
          <w:rFonts w:eastAsia="Calibri" w:cs="Times New Roman"/>
        </w:rPr>
        <w:t>small</w:t>
      </w:r>
      <w:r>
        <w:rPr>
          <w:rFonts w:eastAsia="Calibri" w:cs="Times New Roman"/>
        </w:rPr>
        <w:t xml:space="preserve"> </w:t>
      </w:r>
      <w:r w:rsidRPr="004C7D33">
        <w:rPr>
          <w:rFonts w:eastAsia="Calibri" w:cs="Times New Roman"/>
        </w:rPr>
        <w:t>amounts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repaying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loans</w:t>
      </w:r>
      <w:r>
        <w:rPr>
          <w:rFonts w:eastAsia="Calibri" w:cs="Times New Roman"/>
        </w:rPr>
        <w:t xml:space="preserve"> </w:t>
      </w:r>
      <w:r w:rsidRPr="004C7D33">
        <w:rPr>
          <w:rFonts w:eastAsia="Calibri" w:cs="Times New Roman"/>
        </w:rPr>
        <w:t>earlier</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agreed.</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technique,</w:t>
      </w:r>
      <w:r>
        <w:rPr>
          <w:rFonts w:eastAsia="Calibri" w:cs="Times New Roman"/>
        </w:rPr>
        <w:t xml:space="preserve"> </w:t>
      </w:r>
      <w:r w:rsidRPr="004C7D33">
        <w:rPr>
          <w:rFonts w:eastAsia="Calibri" w:cs="Times New Roman"/>
        </w:rPr>
        <w:t>building</w:t>
      </w:r>
      <w:r>
        <w:rPr>
          <w:rFonts w:eastAsia="Calibri" w:cs="Times New Roman"/>
        </w:rPr>
        <w:t xml:space="preserve"> </w:t>
      </w:r>
      <w:r w:rsidRPr="004C7D33">
        <w:rPr>
          <w:rFonts w:eastAsia="Calibri" w:cs="Times New Roman"/>
        </w:rPr>
        <w:t>up</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line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two</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three</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difficult.</w:t>
      </w:r>
    </w:p>
    <w:p w14:paraId="0BD2E677" w14:textId="77777777" w:rsidR="003439AF" w:rsidRPr="004C7D33" w:rsidRDefault="003439AF" w:rsidP="003439AF">
      <w:pPr>
        <w:rPr>
          <w:rFonts w:eastAsia="Calibri" w:cs="Times New Roman"/>
        </w:rPr>
      </w:pP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also</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good</w:t>
      </w:r>
      <w:r>
        <w:rPr>
          <w:rFonts w:eastAsia="Calibri" w:cs="Times New Roman"/>
        </w:rPr>
        <w:t xml:space="preserve"> </w:t>
      </w:r>
      <w:r w:rsidRPr="004C7D33">
        <w:rPr>
          <w:rFonts w:eastAsia="Calibri" w:cs="Times New Roman"/>
        </w:rPr>
        <w:t>source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lend</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required</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few</w:t>
      </w:r>
      <w:r>
        <w:rPr>
          <w:rFonts w:eastAsia="Calibri" w:cs="Times New Roman"/>
        </w:rPr>
        <w:t xml:space="preserve"> </w:t>
      </w:r>
      <w:r w:rsidRPr="004C7D33">
        <w:rPr>
          <w:rFonts w:eastAsia="Calibri" w:cs="Times New Roman"/>
        </w:rPr>
        <w:t>thousand</w:t>
      </w:r>
      <w:r>
        <w:rPr>
          <w:rFonts w:eastAsia="Calibri" w:cs="Times New Roman"/>
        </w:rPr>
        <w:t xml:space="preserve"> </w:t>
      </w:r>
      <w:r w:rsidRPr="004C7D33">
        <w:rPr>
          <w:rFonts w:eastAsia="Calibri" w:cs="Times New Roman"/>
        </w:rPr>
        <w:t>dollars,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few</w:t>
      </w:r>
      <w:r>
        <w:rPr>
          <w:rFonts w:eastAsia="Calibri" w:cs="Times New Roman"/>
        </w:rPr>
        <w:t xml:space="preserve"> </w:t>
      </w:r>
      <w:r w:rsidRPr="004C7D33">
        <w:rPr>
          <w:rFonts w:eastAsia="Calibri" w:cs="Times New Roman"/>
        </w:rPr>
        <w:t>thousand</w:t>
      </w:r>
      <w:r>
        <w:rPr>
          <w:rFonts w:eastAsia="Calibri" w:cs="Times New Roman"/>
        </w:rPr>
        <w:t xml:space="preserve"> </w:t>
      </w:r>
      <w:r w:rsidRPr="004C7D33">
        <w:rPr>
          <w:rFonts w:eastAsia="Calibri" w:cs="Times New Roman"/>
        </w:rPr>
        <w:t>dollars</w:t>
      </w:r>
      <w:r>
        <w:rPr>
          <w:rFonts w:eastAsia="Calibri" w:cs="Times New Roman"/>
        </w:rPr>
        <w:t xml:space="preserve"> </w:t>
      </w:r>
      <w:r w:rsidRPr="004C7D33">
        <w:rPr>
          <w:rFonts w:eastAsia="Calibri" w:cs="Times New Roman"/>
        </w:rPr>
        <w:t>short,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flexible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delayed</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6</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after</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Offering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high</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help</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Many</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15%</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attractive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spread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longer</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24</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48</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relatively</w:t>
      </w:r>
      <w:r>
        <w:rPr>
          <w:rFonts w:eastAsia="Calibri" w:cs="Times New Roman"/>
        </w:rPr>
        <w:t xml:space="preserve"> </w:t>
      </w:r>
      <w:r w:rsidRPr="004C7D33">
        <w:rPr>
          <w:rFonts w:eastAsia="Calibri" w:cs="Times New Roman"/>
        </w:rPr>
        <w:t>small</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higher</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actually</w:t>
      </w:r>
      <w:r>
        <w:rPr>
          <w:rFonts w:eastAsia="Calibri" w:cs="Times New Roman"/>
        </w:rPr>
        <w:t xml:space="preserve"> </w:t>
      </w:r>
      <w:r w:rsidRPr="004C7D33">
        <w:rPr>
          <w:rFonts w:eastAsia="Calibri" w:cs="Times New Roman"/>
        </w:rPr>
        <w:t>cost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much</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tax</w:t>
      </w:r>
      <w:r>
        <w:rPr>
          <w:rFonts w:eastAsia="Calibri" w:cs="Times New Roman"/>
        </w:rPr>
        <w:t xml:space="preserve"> </w:t>
      </w:r>
      <w:r w:rsidRPr="004C7D33">
        <w:rPr>
          <w:rFonts w:eastAsia="Calibri" w:cs="Times New Roman"/>
        </w:rPr>
        <w:t>deductible.</w:t>
      </w:r>
      <w:r>
        <w:rPr>
          <w:rFonts w:eastAsia="Calibri" w:cs="Times New Roman"/>
        </w:rPr>
        <w:t xml:space="preserve"> One of my students just did this in Wisconsin!</w:t>
      </w:r>
    </w:p>
    <w:p w14:paraId="34E019C7" w14:textId="77777777" w:rsidR="003439AF" w:rsidRPr="004C7D33"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 xml:space="preserve">Strategy </w:t>
      </w:r>
      <w:r w:rsidRPr="004C7D33">
        <w:rPr>
          <w:rFonts w:eastAsia="Times New Roman" w:cs="Times New Roman"/>
          <w:b/>
          <w:sz w:val="28"/>
          <w:szCs w:val="26"/>
        </w:rPr>
        <w:t>3:</w:t>
      </w:r>
      <w:r w:rsidRPr="004C7D33">
        <w:rPr>
          <w:rFonts w:eastAsia="Times New Roman" w:cs="Times New Roman"/>
          <w:b/>
          <w:noProof/>
          <w:sz w:val="28"/>
          <w:szCs w:val="26"/>
        </w:rPr>
        <w:drawing>
          <wp:inline distT="0" distB="0" distL="0" distR="0" wp14:anchorId="6DADA2A8" wp14:editId="39460B48">
            <wp:extent cx="9525" cy="9525"/>
            <wp:effectExtent l="0" t="0" r="0" b="0"/>
            <wp:docPr id="86" name="Picture 29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cs="Times New Roman"/>
          <w:b/>
          <w:sz w:val="28"/>
          <w:szCs w:val="26"/>
        </w:rPr>
        <w:t xml:space="preserve"> B</w:t>
      </w:r>
      <w:r w:rsidRPr="004C7D33">
        <w:rPr>
          <w:rFonts w:eastAsia="Times New Roman" w:cs="Times New Roman"/>
          <w:b/>
          <w:sz w:val="28"/>
          <w:szCs w:val="26"/>
        </w:rPr>
        <w:t>lanket</w:t>
      </w:r>
      <w:r>
        <w:rPr>
          <w:rFonts w:eastAsia="Times New Roman" w:cs="Times New Roman"/>
          <w:b/>
          <w:sz w:val="28"/>
          <w:szCs w:val="26"/>
        </w:rPr>
        <w:t xml:space="preserve"> </w:t>
      </w:r>
      <w:r w:rsidRPr="004C7D33">
        <w:rPr>
          <w:rFonts w:eastAsia="Times New Roman" w:cs="Times New Roman"/>
          <w:b/>
          <w:sz w:val="28"/>
          <w:szCs w:val="26"/>
        </w:rPr>
        <w:t>Mortgage</w:t>
      </w:r>
    </w:p>
    <w:p w14:paraId="1449CA20" w14:textId="77777777" w:rsidR="003439AF" w:rsidRPr="004C7D33" w:rsidRDefault="003439AF" w:rsidP="003439AF">
      <w:pPr>
        <w:rPr>
          <w:rFonts w:eastAsia="Calibri" w:cs="Times New Roman"/>
        </w:rPr>
      </w:pPr>
      <w:r>
        <w:rPr>
          <w:rFonts w:eastAsia="Calibri" w:cs="Times New Roman"/>
        </w:rPr>
        <w:t xml:space="preserve">Another favorite of mine is the blanket mortgage. I did my first one of these with a small community bank. It was in the form of a commercial line of credit.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sell</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taking</w:t>
      </w:r>
      <w:r>
        <w:rPr>
          <w:rFonts w:eastAsia="Calibri" w:cs="Times New Roman"/>
        </w:rPr>
        <w:t xml:space="preserve"> </w:t>
      </w:r>
      <w:r w:rsidRPr="004C7D33">
        <w:rPr>
          <w:rFonts w:eastAsia="Calibri" w:cs="Times New Roman"/>
        </w:rPr>
        <w:t>back</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entire</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However,</w:t>
      </w:r>
      <w:r>
        <w:rPr>
          <w:rFonts w:eastAsia="Calibri" w:cs="Times New Roman"/>
        </w:rPr>
        <w:t xml:space="preserve"> </w:t>
      </w:r>
      <w:r w:rsidRPr="004C7D33">
        <w:rPr>
          <w:rFonts w:eastAsia="Calibri" w:cs="Times New Roman"/>
        </w:rPr>
        <w:t>many</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afraid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walk</w:t>
      </w:r>
      <w:r>
        <w:rPr>
          <w:rFonts w:eastAsia="Calibri" w:cs="Times New Roman"/>
        </w:rPr>
        <w:t xml:space="preserve"> </w:t>
      </w:r>
      <w:r w:rsidRPr="004C7D33">
        <w:rPr>
          <w:rFonts w:eastAsia="Calibri" w:cs="Times New Roman"/>
        </w:rPr>
        <w:t>away</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before</w:t>
      </w:r>
      <w:r>
        <w:rPr>
          <w:rFonts w:eastAsia="Calibri" w:cs="Times New Roman"/>
        </w:rPr>
        <w:t xml:space="preserve"> </w:t>
      </w:r>
      <w:r w:rsidRPr="004C7D33">
        <w:rPr>
          <w:rFonts w:eastAsia="Calibri" w:cs="Times New Roman"/>
        </w:rPr>
        <w:t>building</w:t>
      </w:r>
      <w:r>
        <w:rPr>
          <w:rFonts w:eastAsia="Calibri" w:cs="Times New Roman"/>
        </w:rPr>
        <w:t xml:space="preserve"> </w:t>
      </w:r>
      <w:r w:rsidRPr="004C7D33">
        <w:rPr>
          <w:rFonts w:eastAsia="Calibri" w:cs="Times New Roman"/>
        </w:rPr>
        <w:t>up</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substantial</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forcing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resale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again.</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happens,</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concerned</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back</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condition</w:t>
      </w:r>
      <w:r>
        <w:rPr>
          <w:rFonts w:eastAsia="Calibri" w:cs="Times New Roman"/>
        </w:rPr>
        <w:t xml:space="preserve"> </w:t>
      </w:r>
      <w:r w:rsidRPr="004C7D33">
        <w:rPr>
          <w:rFonts w:eastAsia="Calibri" w:cs="Times New Roman"/>
        </w:rPr>
        <w:t>worse</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was</w:t>
      </w:r>
      <w:r>
        <w:rPr>
          <w:rFonts w:eastAsia="Calibri" w:cs="Times New Roman"/>
        </w:rPr>
        <w:t xml:space="preserve"> </w:t>
      </w:r>
      <w:r w:rsidRPr="004C7D33">
        <w:rPr>
          <w:rFonts w:eastAsia="Calibri" w:cs="Times New Roman"/>
        </w:rPr>
        <w:t>originally</w:t>
      </w:r>
      <w:r>
        <w:rPr>
          <w:rFonts w:eastAsia="Calibri" w:cs="Times New Roman"/>
        </w:rPr>
        <w:t xml:space="preserve"> </w:t>
      </w:r>
      <w:r w:rsidRPr="004C7D33">
        <w:rPr>
          <w:rFonts w:eastAsia="Calibri" w:cs="Times New Roman"/>
        </w:rPr>
        <w:t>sold.</w:t>
      </w:r>
    </w:p>
    <w:p w14:paraId="6DDBF780" w14:textId="77777777" w:rsidR="003439AF" w:rsidRPr="004C7D33" w:rsidRDefault="003439AF" w:rsidP="003439AF">
      <w:pPr>
        <w:rPr>
          <w:rFonts w:eastAsia="Calibri" w:cs="Times New Roman"/>
        </w:rPr>
      </w:pPr>
      <w:r w:rsidRPr="004C7D33">
        <w:rPr>
          <w:rFonts w:eastAsia="Calibri" w:cs="Times New Roman"/>
        </w:rPr>
        <w:t>To</w:t>
      </w:r>
      <w:r>
        <w:rPr>
          <w:rFonts w:eastAsia="Calibri" w:cs="Times New Roman"/>
        </w:rPr>
        <w:t xml:space="preserve"> </w:t>
      </w:r>
      <w:r w:rsidRPr="004C7D33">
        <w:rPr>
          <w:rFonts w:eastAsia="Calibri" w:cs="Times New Roman"/>
        </w:rPr>
        <w:t>overcome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fear,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persuade</w:t>
      </w:r>
      <w:r>
        <w:rPr>
          <w:rFonts w:eastAsia="Calibri" w:cs="Times New Roman"/>
        </w:rPr>
        <w:t xml:space="preserve"> </w:t>
      </w:r>
      <w:r w:rsidRPr="004C7D33">
        <w:rPr>
          <w:rFonts w:eastAsia="Calibri" w:cs="Times New Roman"/>
        </w:rPr>
        <w:t>them</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offering</w:t>
      </w:r>
      <w:r>
        <w:rPr>
          <w:rFonts w:eastAsia="Calibri" w:cs="Times New Roman"/>
        </w:rPr>
        <w:t xml:space="preserve"> </w:t>
      </w:r>
      <w:r w:rsidRPr="004C7D33">
        <w:rPr>
          <w:rFonts w:eastAsia="Calibri" w:cs="Times New Roman"/>
        </w:rPr>
        <w:t>additional</w:t>
      </w:r>
      <w:r>
        <w:rPr>
          <w:rFonts w:eastAsia="Calibri" w:cs="Times New Roman"/>
        </w:rPr>
        <w:t xml:space="preserve"> </w:t>
      </w:r>
      <w:r w:rsidRPr="004C7D33">
        <w:rPr>
          <w:rFonts w:eastAsia="Calibri" w:cs="Times New Roman"/>
        </w:rPr>
        <w:t>collateral</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“blanket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blanket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includes</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home,</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automobile</w:t>
      </w:r>
      <w:r>
        <w:rPr>
          <w:rFonts w:eastAsia="Calibri" w:cs="Times New Roman"/>
        </w:rPr>
        <w:t xml:space="preserve"> </w:t>
      </w:r>
      <w:r w:rsidRPr="004C7D33">
        <w:rPr>
          <w:rFonts w:eastAsia="Calibri" w:cs="Times New Roman"/>
        </w:rPr>
        <w:t>under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terms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blanket</w:t>
      </w:r>
      <w:r>
        <w:rPr>
          <w:rFonts w:eastAsia="Calibri" w:cs="Times New Roman"/>
        </w:rPr>
        <w:t xml:space="preserve"> </w:t>
      </w:r>
      <w:r w:rsidRPr="004C7D33">
        <w:rPr>
          <w:rFonts w:eastAsia="Calibri" w:cs="Times New Roman"/>
        </w:rPr>
        <w:t>mortgage.</w:t>
      </w:r>
    </w:p>
    <w:p w14:paraId="2AB2ED73" w14:textId="77777777" w:rsidR="003439AF" w:rsidRDefault="003439AF" w:rsidP="003439AF">
      <w:pPr>
        <w:rPr>
          <w:rFonts w:eastAsia="Calibri" w:cs="Times New Roman"/>
        </w:rPr>
      </w:pPr>
      <w:r w:rsidRPr="004C7D33">
        <w:rPr>
          <w:rFonts w:eastAsia="Calibri" w:cs="Times New Roman"/>
        </w:rPr>
        <w:t>Caution:</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blanket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taking</w:t>
      </w:r>
      <w:r>
        <w:rPr>
          <w:rFonts w:eastAsia="Calibri" w:cs="Times New Roman"/>
        </w:rPr>
        <w:t xml:space="preserve"> </w:t>
      </w:r>
      <w:r w:rsidRPr="004C7D33">
        <w:rPr>
          <w:rFonts w:eastAsia="Calibri" w:cs="Times New Roman"/>
        </w:rPr>
        <w:t>back</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term</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long</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five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ten</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Since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want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tie</w:t>
      </w:r>
      <w:r>
        <w:rPr>
          <w:rFonts w:eastAsia="Calibri" w:cs="Times New Roman"/>
        </w:rPr>
        <w:t xml:space="preserve"> </w:t>
      </w:r>
      <w:r w:rsidRPr="004C7D33">
        <w:rPr>
          <w:rFonts w:eastAsia="Calibri" w:cs="Times New Roman"/>
        </w:rPr>
        <w:t>up</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extra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long,</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certain</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contains</w:t>
      </w:r>
      <w:r>
        <w:rPr>
          <w:rFonts w:eastAsia="Calibri" w:cs="Times New Roman"/>
        </w:rPr>
        <w:t xml:space="preserve"> </w:t>
      </w:r>
      <w:r w:rsidRPr="004C7D33">
        <w:rPr>
          <w:rFonts w:eastAsia="Calibri" w:cs="Times New Roman"/>
        </w:rPr>
        <w:t>terms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allow</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release</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home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after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made</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6,</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18</w:t>
      </w:r>
      <w:r>
        <w:rPr>
          <w:rFonts w:eastAsia="Calibri" w:cs="Times New Roman"/>
        </w:rPr>
        <w:t xml:space="preserve"> </w:t>
      </w:r>
      <w:r w:rsidRPr="004C7D33">
        <w:rPr>
          <w:rFonts w:eastAsia="Calibri" w:cs="Times New Roman"/>
        </w:rPr>
        <w:t>months.</w:t>
      </w:r>
    </w:p>
    <w:p w14:paraId="2D4C29AC" w14:textId="77777777" w:rsidR="003439AF" w:rsidRPr="004C7D33" w:rsidRDefault="003439AF" w:rsidP="003439AF">
      <w:pPr>
        <w:rPr>
          <w:rFonts w:eastAsia="Calibri" w:cs="Times New Roman"/>
        </w:rPr>
      </w:pPr>
      <w:r>
        <w:rPr>
          <w:rFonts w:eastAsia="Calibri" w:cs="Times New Roman"/>
        </w:rPr>
        <w:t>When I did my first one, the lender documented everything including a lien on all the properties under the blanket but did not record the liens and wasn’t going to unless I started to get behind or go into default.</w:t>
      </w:r>
    </w:p>
    <w:p w14:paraId="5DE77D9B" w14:textId="77777777" w:rsidR="003439AF" w:rsidRPr="004C7D33"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 xml:space="preserve">Strategy </w:t>
      </w:r>
      <w:r w:rsidRPr="004C7D33">
        <w:rPr>
          <w:rFonts w:eastAsia="Times New Roman" w:cs="Times New Roman"/>
          <w:b/>
          <w:sz w:val="28"/>
          <w:szCs w:val="26"/>
        </w:rPr>
        <w:t>4:</w:t>
      </w:r>
      <w:r>
        <w:rPr>
          <w:rFonts w:eastAsia="Times New Roman" w:cs="Times New Roman"/>
          <w:b/>
          <w:sz w:val="28"/>
          <w:szCs w:val="26"/>
        </w:rPr>
        <w:t xml:space="preserve"> Using </w:t>
      </w:r>
      <w:r w:rsidRPr="004C7D33">
        <w:rPr>
          <w:rFonts w:eastAsia="Times New Roman" w:cs="Times New Roman"/>
          <w:b/>
          <w:sz w:val="28"/>
          <w:szCs w:val="26"/>
        </w:rPr>
        <w:t>the</w:t>
      </w:r>
      <w:r>
        <w:rPr>
          <w:rFonts w:eastAsia="Times New Roman" w:cs="Times New Roman"/>
          <w:b/>
          <w:sz w:val="28"/>
          <w:szCs w:val="26"/>
        </w:rPr>
        <w:t xml:space="preserve"> </w:t>
      </w:r>
      <w:r w:rsidRPr="004C7D33">
        <w:rPr>
          <w:rFonts w:eastAsia="Times New Roman" w:cs="Times New Roman"/>
          <w:b/>
          <w:sz w:val="28"/>
          <w:szCs w:val="26"/>
        </w:rPr>
        <w:t>Broker’s</w:t>
      </w:r>
      <w:r>
        <w:rPr>
          <w:rFonts w:eastAsia="Times New Roman" w:cs="Times New Roman"/>
          <w:b/>
          <w:sz w:val="28"/>
          <w:szCs w:val="26"/>
        </w:rPr>
        <w:t xml:space="preserve"> </w:t>
      </w:r>
      <w:r w:rsidRPr="004C7D33">
        <w:rPr>
          <w:rFonts w:eastAsia="Times New Roman" w:cs="Times New Roman"/>
          <w:b/>
          <w:sz w:val="28"/>
          <w:szCs w:val="26"/>
        </w:rPr>
        <w:t>Commission</w:t>
      </w:r>
    </w:p>
    <w:p w14:paraId="14CA8026" w14:textId="77777777" w:rsidR="003439AF" w:rsidRPr="004C7D33" w:rsidRDefault="003439AF" w:rsidP="003439AF">
      <w:pPr>
        <w:rPr>
          <w:rFonts w:eastAsia="Calibri" w:cs="Times New Roman"/>
        </w:rPr>
      </w:pPr>
      <w:r>
        <w:rPr>
          <w:rFonts w:eastAsia="Calibri" w:cs="Times New Roman"/>
        </w:rPr>
        <w:t xml:space="preserve">I generally don’t like this because I am also a broker, too! However, I have been on both ends of this technique and it does work if presented properly. </w:t>
      </w:r>
      <w:r w:rsidRPr="004C7D33">
        <w:rPr>
          <w:rFonts w:eastAsia="Calibri" w:cs="Times New Roman"/>
        </w:rPr>
        <w:t>From</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come</w:t>
      </w:r>
      <w:r>
        <w:rPr>
          <w:rFonts w:eastAsia="Calibri" w:cs="Times New Roman"/>
        </w:rPr>
        <w:t xml:space="preserve"> </w:t>
      </w:r>
      <w:r w:rsidRPr="004C7D33">
        <w:rPr>
          <w:rFonts w:eastAsia="Calibri" w:cs="Times New Roman"/>
        </w:rPr>
        <w:t>across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listed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being</w:t>
      </w:r>
      <w:r>
        <w:rPr>
          <w:rFonts w:eastAsia="Calibri" w:cs="Times New Roman"/>
        </w:rPr>
        <w:t xml:space="preserve"> </w:t>
      </w:r>
      <w:r w:rsidRPr="004C7D33">
        <w:rPr>
          <w:rFonts w:eastAsia="Calibri" w:cs="Times New Roman"/>
        </w:rPr>
        <w:t>offered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10%</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Typically,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asking</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10%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cover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broker’s</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well</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costs.</w:t>
      </w:r>
    </w:p>
    <w:p w14:paraId="37A2E74E" w14:textId="77777777" w:rsidR="003439AF" w:rsidRPr="004C7D33" w:rsidRDefault="003439AF" w:rsidP="003439AF">
      <w:pPr>
        <w:rPr>
          <w:rFonts w:eastAsia="Calibri" w:cs="Times New Roman"/>
        </w:rPr>
      </w:pPr>
      <w:r w:rsidRPr="004C7D33">
        <w:rPr>
          <w:rFonts w:eastAsia="Calibri" w:cs="Times New Roman"/>
        </w:rPr>
        <w:t>Brokers’</w:t>
      </w:r>
      <w:r>
        <w:rPr>
          <w:rFonts w:eastAsia="Calibri" w:cs="Times New Roman"/>
        </w:rPr>
        <w:t xml:space="preserve"> </w:t>
      </w:r>
      <w:r w:rsidRPr="004C7D33">
        <w:rPr>
          <w:rFonts w:eastAsia="Calibri" w:cs="Times New Roman"/>
        </w:rPr>
        <w:t>commissions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generally</w:t>
      </w:r>
      <w:r>
        <w:rPr>
          <w:rFonts w:eastAsia="Calibri" w:cs="Times New Roman"/>
        </w:rPr>
        <w:t xml:space="preserve"> </w:t>
      </w:r>
      <w:r w:rsidRPr="004C7D33">
        <w:rPr>
          <w:rFonts w:eastAsia="Calibri" w:cs="Times New Roman"/>
        </w:rPr>
        <w:t>5%</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7%</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both</w:t>
      </w:r>
      <w:r>
        <w:rPr>
          <w:rFonts w:eastAsia="Calibri" w:cs="Times New Roman"/>
        </w:rPr>
        <w:t xml:space="preserve"> </w:t>
      </w:r>
      <w:r w:rsidRPr="004C7D33">
        <w:rPr>
          <w:rFonts w:eastAsia="Calibri" w:cs="Times New Roman"/>
        </w:rPr>
        <w:t>lists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sells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receives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entire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noProof/>
        </w:rPr>
        <w:t>If</w:t>
      </w:r>
      <w:r>
        <w:rPr>
          <w:rFonts w:eastAsia="Calibri" w:cs="Times New Roman"/>
          <w:noProof/>
        </w:rPr>
        <w:t xml:space="preserve"> </w:t>
      </w:r>
      <w:r w:rsidRPr="004C7D33">
        <w:rPr>
          <w:rFonts w:eastAsia="Calibri" w:cs="Times New Roman"/>
          <w:noProof/>
        </w:rPr>
        <w:t>another</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involved,</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usually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split</w:t>
      </w:r>
      <w:r>
        <w:rPr>
          <w:rFonts w:eastAsia="Calibri" w:cs="Times New Roman"/>
        </w:rPr>
        <w:t xml:space="preserve"> </w:t>
      </w:r>
      <w:r w:rsidRPr="004C7D33">
        <w:rPr>
          <w:rFonts w:eastAsia="Calibri" w:cs="Times New Roman"/>
        </w:rPr>
        <w:t>50/50.</w:t>
      </w:r>
    </w:p>
    <w:p w14:paraId="7F906955" w14:textId="77777777" w:rsidR="003439AF" w:rsidRPr="004C7D33" w:rsidRDefault="003439AF" w:rsidP="003439AF">
      <w:pPr>
        <w:rPr>
          <w:rFonts w:eastAsia="Calibri" w:cs="Times New Roman"/>
        </w:rPr>
      </w:pPr>
      <w:r w:rsidRPr="004C7D33">
        <w:rPr>
          <w:rFonts w:eastAsia="Calibri" w:cs="Times New Roman"/>
        </w:rPr>
        <w:t>Borrowing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portion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giving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portion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ownership</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lieu</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part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sometimes</w:t>
      </w:r>
      <w:r>
        <w:rPr>
          <w:rFonts w:eastAsia="Calibri" w:cs="Times New Roman"/>
        </w:rPr>
        <w:t xml:space="preserve"> </w:t>
      </w:r>
      <w:r w:rsidRPr="004C7D33">
        <w:rPr>
          <w:rFonts w:eastAsia="Calibri" w:cs="Times New Roman"/>
        </w:rPr>
        <w:t>possible,</w:t>
      </w:r>
      <w:r>
        <w:rPr>
          <w:rFonts w:eastAsia="Calibri" w:cs="Times New Roman"/>
        </w:rPr>
        <w:t xml:space="preserve"> </w:t>
      </w:r>
      <w:r w:rsidRPr="004C7D33">
        <w:rPr>
          <w:rFonts w:eastAsia="Calibri" w:cs="Times New Roman"/>
        </w:rPr>
        <w:t>especially</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dealing</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listing</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listing</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also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selling</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split,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better</w:t>
      </w:r>
      <w:r>
        <w:rPr>
          <w:rFonts w:eastAsia="Calibri" w:cs="Times New Roman"/>
        </w:rPr>
        <w:t xml:space="preserve"> </w:t>
      </w:r>
      <w:r w:rsidRPr="004C7D33">
        <w:rPr>
          <w:rFonts w:eastAsia="Calibri" w:cs="Times New Roman"/>
        </w:rPr>
        <w:t>position</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part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you.</w:t>
      </w:r>
    </w:p>
    <w:p w14:paraId="6225E574" w14:textId="77777777" w:rsidR="003439AF" w:rsidRPr="004C7D33"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initial</w:t>
      </w:r>
      <w:r>
        <w:rPr>
          <w:rFonts w:eastAsia="Calibri" w:cs="Times New Roman"/>
        </w:rPr>
        <w:t xml:space="preserve"> </w:t>
      </w:r>
      <w:r w:rsidRPr="004C7D33">
        <w:rPr>
          <w:rFonts w:eastAsia="Calibri" w:cs="Times New Roman"/>
        </w:rPr>
        <w:t>reluctance</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try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larger</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broker’s</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w:t>
      </w:r>
      <w:r>
        <w:rPr>
          <w:rFonts w:eastAsia="Calibri" w:cs="Times New Roman"/>
        </w:rPr>
        <w:t>15</w:t>
      </w:r>
      <w:r w:rsidRPr="004C7D33">
        <w:rPr>
          <w:rFonts w:eastAsia="Calibri" w:cs="Times New Roman"/>
        </w:rPr>
        <w:t>,000,</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consider</w:t>
      </w:r>
      <w:r>
        <w:rPr>
          <w:rFonts w:eastAsia="Calibri" w:cs="Times New Roman"/>
        </w:rPr>
        <w:t xml:space="preserve"> </w:t>
      </w:r>
      <w:r w:rsidRPr="004C7D33">
        <w:rPr>
          <w:rFonts w:eastAsia="Calibri" w:cs="Times New Roman"/>
        </w:rPr>
        <w:t>offering</w:t>
      </w:r>
      <w:r>
        <w:rPr>
          <w:rFonts w:eastAsia="Calibri" w:cs="Times New Roman"/>
        </w:rPr>
        <w:t xml:space="preserve"> </w:t>
      </w:r>
      <w:r w:rsidRPr="004C7D33">
        <w:rPr>
          <w:rFonts w:eastAsia="Calibri" w:cs="Times New Roman"/>
        </w:rPr>
        <w:t>a</w:t>
      </w:r>
      <w:r>
        <w:rPr>
          <w:rFonts w:eastAsia="Calibri" w:cs="Times New Roman"/>
        </w:rPr>
        <w:t xml:space="preserve">n </w:t>
      </w:r>
      <w:r w:rsidRPr="004C7D33">
        <w:rPr>
          <w:rFonts w:eastAsia="Calibri" w:cs="Times New Roman"/>
        </w:rPr>
        <w:t>$</w:t>
      </w:r>
      <w:r>
        <w:rPr>
          <w:rFonts w:eastAsia="Calibri" w:cs="Times New Roman"/>
        </w:rPr>
        <w:t>18</w:t>
      </w:r>
      <w:r w:rsidRPr="004C7D33">
        <w:rPr>
          <w:rFonts w:eastAsia="Calibri" w:cs="Times New Roman"/>
        </w:rPr>
        <w:t>,000</w:t>
      </w:r>
      <w:r>
        <w:rPr>
          <w:rFonts w:eastAsia="Calibri" w:cs="Times New Roman"/>
        </w:rPr>
        <w:t xml:space="preserve"> </w:t>
      </w:r>
      <w:r w:rsidRPr="004C7D33">
        <w:rPr>
          <w:rFonts w:eastAsia="Calibri" w:cs="Times New Roman"/>
        </w:rPr>
        <w:t>promissory</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bear</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1</w:t>
      </w:r>
      <w:r>
        <w:rPr>
          <w:rFonts w:eastAsia="Calibri" w:cs="Times New Roman"/>
        </w:rPr>
        <w:t>2</w:t>
      </w:r>
      <w:r w:rsidRPr="004C7D33">
        <w:rPr>
          <w:rFonts w:eastAsia="Calibri" w:cs="Times New Roman"/>
        </w:rPr>
        <w:t>%</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1%</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words,</w:t>
      </w:r>
      <w:r>
        <w:rPr>
          <w:rFonts w:eastAsia="Calibri" w:cs="Times New Roman"/>
        </w:rPr>
        <w:t xml:space="preserve"> </w:t>
      </w:r>
      <w:r w:rsidRPr="004C7D33">
        <w:rPr>
          <w:rFonts w:eastAsia="Calibri" w:cs="Times New Roman"/>
        </w:rPr>
        <w:t>every</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w:t>
      </w:r>
      <w:r>
        <w:rPr>
          <w:rFonts w:eastAsia="Calibri" w:cs="Times New Roman"/>
        </w:rPr>
        <w:t xml:space="preserve">150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end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reduced</w:t>
      </w:r>
      <w:r>
        <w:rPr>
          <w:rFonts w:eastAsia="Calibri" w:cs="Times New Roman"/>
        </w:rPr>
        <w:t xml:space="preserve"> </w:t>
      </w:r>
      <w:r w:rsidRPr="004C7D33">
        <w:rPr>
          <w:rFonts w:eastAsia="Calibri" w:cs="Times New Roman"/>
        </w:rPr>
        <w:t>(amortized)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by</w:t>
      </w:r>
      <w:r>
        <w:rPr>
          <w:rFonts w:eastAsia="Calibri" w:cs="Times New Roman"/>
        </w:rPr>
        <w:t xml:space="preserve"> 12</w:t>
      </w:r>
      <w:r w:rsidRPr="004C7D33">
        <w:rPr>
          <w:rFonts w:eastAsia="Calibri" w:cs="Times New Roman"/>
        </w:rPr>
        <w:t>%,</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$1</w:t>
      </w:r>
      <w:r>
        <w:rPr>
          <w:rFonts w:eastAsia="Calibri" w:cs="Times New Roman"/>
        </w:rPr>
        <w:t>,80</w:t>
      </w:r>
      <w:r w:rsidRPr="004C7D33">
        <w:rPr>
          <w:rFonts w:eastAsia="Calibri" w:cs="Times New Roman"/>
        </w:rPr>
        <w:t>0.</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become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payable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five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seven</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Generating</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part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way,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inexpensive.</w:t>
      </w:r>
    </w:p>
    <w:p w14:paraId="62E06B7B" w14:textId="77777777" w:rsidR="003439AF" w:rsidRPr="004C7D33" w:rsidRDefault="003439AF" w:rsidP="003439AF">
      <w:pPr>
        <w:rPr>
          <w:rFonts w:eastAsia="Calibri" w:cs="Times New Roman"/>
        </w:rPr>
      </w:pPr>
      <w:r w:rsidRPr="004C7D33">
        <w:rPr>
          <w:rFonts w:eastAsia="Calibri" w:cs="Times New Roman"/>
        </w:rPr>
        <w:t>Before</w:t>
      </w:r>
      <w:r>
        <w:rPr>
          <w:rFonts w:eastAsia="Calibri" w:cs="Times New Roman"/>
        </w:rPr>
        <w:t xml:space="preserve"> </w:t>
      </w:r>
      <w:r w:rsidRPr="004C7D33">
        <w:rPr>
          <w:rFonts w:eastAsia="Calibri" w:cs="Times New Roman"/>
        </w:rPr>
        <w:t>approaching</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agent</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about</w:t>
      </w:r>
      <w:r>
        <w:rPr>
          <w:rFonts w:eastAsia="Calibri" w:cs="Times New Roman"/>
        </w:rPr>
        <w:t xml:space="preserve"> </w:t>
      </w:r>
      <w:r w:rsidRPr="004C7D33">
        <w:rPr>
          <w:rFonts w:eastAsia="Calibri" w:cs="Times New Roman"/>
        </w:rPr>
        <w:t>borrowing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important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understand</w:t>
      </w:r>
      <w:r>
        <w:rPr>
          <w:rFonts w:eastAsia="Calibri" w:cs="Times New Roman"/>
        </w:rPr>
        <w:t xml:space="preserve"> </w:t>
      </w:r>
      <w:r w:rsidRPr="004C7D33">
        <w:rPr>
          <w:rFonts w:eastAsia="Calibri" w:cs="Times New Roman"/>
        </w:rPr>
        <w:t>how</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splits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handled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office.</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lists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piece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broker’s</w:t>
      </w:r>
      <w:r>
        <w:rPr>
          <w:rFonts w:eastAsia="Calibri" w:cs="Times New Roman"/>
        </w:rPr>
        <w:t xml:space="preserve"> </w:t>
      </w:r>
      <w:r w:rsidRPr="004C7D33">
        <w:rPr>
          <w:rFonts w:eastAsia="Calibri" w:cs="Times New Roman"/>
        </w:rPr>
        <w:t>compensation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stated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usually</w:t>
      </w:r>
      <w:r>
        <w:rPr>
          <w:rFonts w:eastAsia="Calibri" w:cs="Times New Roman"/>
        </w:rPr>
        <w:t xml:space="preserve"> </w:t>
      </w:r>
      <w:r w:rsidRPr="004C7D33">
        <w:rPr>
          <w:rFonts w:eastAsia="Calibri" w:cs="Times New Roman"/>
        </w:rPr>
        <w:t>computed</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percentage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total</w:t>
      </w:r>
      <w:r>
        <w:rPr>
          <w:rFonts w:eastAsia="Calibri" w:cs="Times New Roman"/>
        </w:rPr>
        <w:t xml:space="preserve"> </w:t>
      </w:r>
      <w:r w:rsidRPr="004C7D33">
        <w:rPr>
          <w:rFonts w:eastAsia="Calibri" w:cs="Times New Roman"/>
        </w:rPr>
        <w:t>selling</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Within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broker’s</w:t>
      </w:r>
      <w:r>
        <w:rPr>
          <w:rFonts w:eastAsia="Calibri" w:cs="Times New Roman"/>
        </w:rPr>
        <w:t xml:space="preserve"> </w:t>
      </w:r>
      <w:r w:rsidRPr="004C7D33">
        <w:rPr>
          <w:rFonts w:eastAsia="Calibri" w:cs="Times New Roman"/>
        </w:rPr>
        <w:t>office,</w:t>
      </w:r>
      <w:r>
        <w:rPr>
          <w:rFonts w:eastAsia="Calibri" w:cs="Times New Roman"/>
        </w:rPr>
        <w:t xml:space="preserve"> </w:t>
      </w:r>
      <w:r w:rsidRPr="004C7D33">
        <w:rPr>
          <w:rFonts w:eastAsia="Calibri" w:cs="Times New Roman"/>
        </w:rPr>
        <w:t>salespeople</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splitting</w:t>
      </w:r>
      <w:r>
        <w:rPr>
          <w:rFonts w:eastAsia="Calibri" w:cs="Times New Roman"/>
        </w:rPr>
        <w:t xml:space="preserve"> </w:t>
      </w:r>
      <w:r w:rsidRPr="004C7D33">
        <w:rPr>
          <w:rFonts w:eastAsia="Calibri" w:cs="Times New Roman"/>
        </w:rPr>
        <w:t>arrangement</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Generally,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splitting</w:t>
      </w:r>
      <w:r>
        <w:rPr>
          <w:rFonts w:eastAsia="Calibri" w:cs="Times New Roman"/>
        </w:rPr>
        <w:t xml:space="preserve"> </w:t>
      </w:r>
      <w:r w:rsidRPr="004C7D33">
        <w:rPr>
          <w:rFonts w:eastAsia="Calibri" w:cs="Times New Roman"/>
        </w:rPr>
        <w:t>agreement</w:t>
      </w:r>
      <w:r>
        <w:rPr>
          <w:rFonts w:eastAsia="Calibri" w:cs="Times New Roman"/>
        </w:rPr>
        <w:t xml:space="preserve"> </w:t>
      </w:r>
      <w:r w:rsidRPr="004C7D33">
        <w:rPr>
          <w:rFonts w:eastAsia="Calibri" w:cs="Times New Roman"/>
        </w:rPr>
        <w:t>(50/50;</w:t>
      </w:r>
      <w:r>
        <w:rPr>
          <w:rFonts w:eastAsia="Calibri" w:cs="Times New Roman"/>
        </w:rPr>
        <w:t xml:space="preserve"> </w:t>
      </w:r>
      <w:r w:rsidRPr="004C7D33">
        <w:rPr>
          <w:rFonts w:eastAsia="Calibri" w:cs="Times New Roman"/>
        </w:rPr>
        <w:t>60/40,</w:t>
      </w:r>
      <w:r>
        <w:rPr>
          <w:rFonts w:eastAsia="Calibri" w:cs="Times New Roman"/>
        </w:rPr>
        <w:t xml:space="preserve"> </w:t>
      </w:r>
      <w:r w:rsidRPr="004C7D33">
        <w:rPr>
          <w:rFonts w:eastAsia="Calibri" w:cs="Times New Roman"/>
        </w:rPr>
        <w:t>etc.)</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predicated</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salesperson’s</w:t>
      </w:r>
      <w:r>
        <w:rPr>
          <w:rFonts w:eastAsia="Calibri" w:cs="Times New Roman"/>
        </w:rPr>
        <w:t xml:space="preserve"> </w:t>
      </w:r>
      <w:r w:rsidRPr="004C7D33">
        <w:rPr>
          <w:rFonts w:eastAsia="Calibri" w:cs="Times New Roman"/>
        </w:rPr>
        <w:t>annual</w:t>
      </w:r>
      <w:r>
        <w:rPr>
          <w:rFonts w:eastAsia="Calibri" w:cs="Times New Roman"/>
        </w:rPr>
        <w:t xml:space="preserve"> </w:t>
      </w:r>
      <w:r w:rsidRPr="004C7D33">
        <w:rPr>
          <w:rFonts w:eastAsia="Calibri" w:cs="Times New Roman"/>
        </w:rPr>
        <w:t>productivity.</w:t>
      </w:r>
      <w:r>
        <w:rPr>
          <w:rFonts w:eastAsia="Calibri" w:cs="Times New Roman"/>
        </w:rPr>
        <w:t xml:space="preserve"> </w:t>
      </w:r>
      <w:r w:rsidRPr="004C7D33">
        <w:rPr>
          <w:rFonts w:eastAsia="Calibri" w:cs="Times New Roman"/>
        </w:rPr>
        <w:t>While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generally</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know</w:t>
      </w:r>
      <w:r>
        <w:rPr>
          <w:rFonts w:eastAsia="Calibri" w:cs="Times New Roman"/>
        </w:rPr>
        <w:t xml:space="preserve"> </w:t>
      </w:r>
      <w:r w:rsidRPr="004C7D33">
        <w:rPr>
          <w:rFonts w:eastAsia="Calibri" w:cs="Times New Roman"/>
        </w:rPr>
        <w:t>about</w:t>
      </w:r>
      <w:r>
        <w:rPr>
          <w:rFonts w:eastAsia="Calibri" w:cs="Times New Roman"/>
        </w:rPr>
        <w:t xml:space="preserve"> </w:t>
      </w:r>
      <w:r w:rsidRPr="004C7D33">
        <w:rPr>
          <w:rFonts w:eastAsia="Calibri" w:cs="Times New Roman"/>
        </w:rPr>
        <w:t>internal</w:t>
      </w:r>
      <w:r>
        <w:rPr>
          <w:rFonts w:eastAsia="Calibri" w:cs="Times New Roman"/>
        </w:rPr>
        <w:t xml:space="preserve"> </w:t>
      </w:r>
      <w:r w:rsidRPr="004C7D33">
        <w:rPr>
          <w:rFonts w:eastAsia="Calibri" w:cs="Times New Roman"/>
        </w:rPr>
        <w:t>splitting</w:t>
      </w:r>
      <w:r>
        <w:rPr>
          <w:rFonts w:eastAsia="Calibri" w:cs="Times New Roman"/>
        </w:rPr>
        <w:t xml:space="preserve"> </w:t>
      </w:r>
      <w:r w:rsidRPr="004C7D33">
        <w:rPr>
          <w:rFonts w:eastAsia="Calibri" w:cs="Times New Roman"/>
        </w:rPr>
        <w:t>arrangements,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informed</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know</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always</w:t>
      </w:r>
      <w:r>
        <w:rPr>
          <w:rFonts w:eastAsia="Calibri" w:cs="Times New Roman"/>
        </w:rPr>
        <w:t xml:space="preserve"> </w:t>
      </w:r>
      <w:r w:rsidRPr="004C7D33">
        <w:rPr>
          <w:rFonts w:eastAsia="Calibri" w:cs="Times New Roman"/>
        </w:rPr>
        <w:t>negotiable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listing</w:t>
      </w:r>
      <w:r>
        <w:rPr>
          <w:rFonts w:eastAsia="Calibri" w:cs="Times New Roman"/>
        </w:rPr>
        <w:t xml:space="preserve"> </w:t>
      </w:r>
      <w:r w:rsidRPr="004C7D33">
        <w:rPr>
          <w:rFonts w:eastAsia="Calibri" w:cs="Times New Roman"/>
        </w:rPr>
        <w:t>agreement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signed.</w:t>
      </w:r>
    </w:p>
    <w:p w14:paraId="56882D71" w14:textId="77777777" w:rsidR="003439AF" w:rsidRPr="004C7D33" w:rsidRDefault="003439AF" w:rsidP="003439AF">
      <w:pPr>
        <w:rPr>
          <w:rFonts w:eastAsia="Calibri" w:cs="Times New Roman"/>
        </w:rPr>
      </w:pPr>
      <w:r>
        <w:rPr>
          <w:rFonts w:eastAsia="Calibri" w:cs="Times New Roman"/>
        </w:rPr>
        <w:t>Brokers, beware! The one possible negative is when you are asked to partner with the consumer on a deal and make your commission your contribution. It all looks good on the front end but the risk may show up later if something goes wrong. If in this circumstance the consumer files a complaint and they are not a licensed real estate agent and you are, a hearing officer will often hold you to a higher standard. As a result they may hold you more accountable than the consumer.</w:t>
      </w:r>
    </w:p>
    <w:p w14:paraId="41442723" w14:textId="77777777" w:rsidR="003439AF" w:rsidRPr="004C7D33" w:rsidRDefault="003439AF" w:rsidP="003439AF">
      <w:pPr>
        <w:rPr>
          <w:rFonts w:eastAsia="Calibri" w:cs="Times New Roman"/>
        </w:rPr>
      </w:pPr>
      <w:r>
        <w:rPr>
          <w:rFonts w:eastAsia="Calibri" w:cs="Times New Roman"/>
        </w:rPr>
        <w:t>Here is what this may look like. First, you have an agent who is creative and flexible AND knows how to work with investors – an Investor/Agent!</w:t>
      </w:r>
    </w:p>
    <w:p w14:paraId="6E9E3072" w14:textId="77777777" w:rsidR="003439AF" w:rsidRPr="004C7D33" w:rsidRDefault="003439AF" w:rsidP="003439AF">
      <w:pPr>
        <w:rPr>
          <w:rFonts w:eastAsia="Calibri" w:cs="Times New Roman"/>
        </w:rPr>
      </w:pPr>
      <w:r w:rsidRPr="004C7D33">
        <w:rPr>
          <w:rFonts w:eastAsia="Calibri" w:cs="Times New Roman"/>
        </w:rPr>
        <w:t>Broker’s</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usually</w:t>
      </w:r>
      <w:r>
        <w:rPr>
          <w:rFonts w:eastAsia="Calibri" w:cs="Times New Roman"/>
        </w:rPr>
        <w:t xml:space="preserve"> </w:t>
      </w:r>
      <w:r w:rsidRPr="004C7D33">
        <w:rPr>
          <w:rFonts w:eastAsia="Calibri" w:cs="Times New Roman"/>
        </w:rPr>
        <w:t>5%</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7%</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price</w:t>
      </w:r>
      <w:r>
        <w:rPr>
          <w:rFonts w:eastAsia="Calibri" w:cs="Times New Roman"/>
        </w:rPr>
        <w:t>.</w:t>
      </w:r>
    </w:p>
    <w:p w14:paraId="45B5713C" w14:textId="77777777" w:rsidR="003439AF" w:rsidRPr="004C7D33" w:rsidRDefault="003439AF" w:rsidP="003439AF">
      <w:pPr>
        <w:rPr>
          <w:rFonts w:eastAsia="Calibri" w:cs="Times New Roman"/>
        </w:rPr>
      </w:pPr>
      <w:r w:rsidRPr="004C7D33">
        <w:rPr>
          <w:rFonts w:eastAsia="Calibri" w:cs="Times New Roman"/>
        </w:rPr>
        <w:t>Initially,</w:t>
      </w:r>
      <w:r>
        <w:rPr>
          <w:rFonts w:eastAsia="Calibri" w:cs="Times New Roman"/>
        </w:rPr>
        <w:t xml:space="preserve"> </w:t>
      </w:r>
      <w:r w:rsidRPr="004C7D33">
        <w:rPr>
          <w:rFonts w:eastAsia="Calibri" w:cs="Times New Roman"/>
        </w:rPr>
        <w:t>ask</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his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her</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secured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reasonable</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say</w:t>
      </w:r>
      <w:r>
        <w:rPr>
          <w:rFonts w:eastAsia="Calibri" w:cs="Times New Roman"/>
        </w:rPr>
        <w:t xml:space="preserve"> </w:t>
      </w:r>
      <w:r w:rsidRPr="004C7D33">
        <w:rPr>
          <w:rFonts w:eastAsia="Calibri" w:cs="Times New Roman"/>
        </w:rPr>
        <w:t>5%.</w:t>
      </w:r>
    </w:p>
    <w:p w14:paraId="5CC5F352" w14:textId="77777777" w:rsidR="003439AF" w:rsidRPr="004C7D33"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necessary,</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slightly</w:t>
      </w:r>
      <w:r>
        <w:rPr>
          <w:rFonts w:eastAsia="Calibri" w:cs="Times New Roman"/>
        </w:rPr>
        <w:t xml:space="preserve"> </w:t>
      </w:r>
      <w:r w:rsidRPr="004C7D33">
        <w:rPr>
          <w:rFonts w:eastAsia="Calibri" w:cs="Times New Roman"/>
        </w:rPr>
        <w:t>higher</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higher</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p>
    <w:p w14:paraId="3114798A" w14:textId="77777777" w:rsidR="003439AF" w:rsidRPr="004C7D33" w:rsidRDefault="003439AF" w:rsidP="003439AF">
      <w:pPr>
        <w:rPr>
          <w:rFonts w:eastAsia="Calibri" w:cs="Times New Roman"/>
        </w:rPr>
      </w:pP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reduced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needed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p>
    <w:p w14:paraId="79877A6C" w14:textId="77777777" w:rsidR="003439AF" w:rsidRPr="004C7D33" w:rsidRDefault="003439AF" w:rsidP="003439AF">
      <w:pPr>
        <w:rPr>
          <w:rFonts w:eastAsia="Calibri" w:cs="Times New Roman"/>
        </w:rPr>
      </w:pPr>
      <w:r w:rsidRPr="004C7D33">
        <w:rPr>
          <w:rFonts w:eastAsia="Calibri" w:cs="Times New Roman"/>
        </w:rPr>
        <w:t>In</w:t>
      </w:r>
      <w:r>
        <w:rPr>
          <w:rFonts w:eastAsia="Calibri" w:cs="Times New Roman"/>
        </w:rPr>
        <w:t xml:space="preserve"> </w:t>
      </w:r>
      <w:r w:rsidRPr="004C7D33">
        <w:rPr>
          <w:rFonts w:eastAsia="Calibri" w:cs="Times New Roman"/>
        </w:rPr>
        <w:t>several</w:t>
      </w:r>
      <w:r>
        <w:rPr>
          <w:rFonts w:eastAsia="Calibri" w:cs="Times New Roman"/>
        </w:rPr>
        <w:t xml:space="preserve"> </w:t>
      </w:r>
      <w:r w:rsidRPr="004C7D33">
        <w:rPr>
          <w:rFonts w:eastAsia="Calibri" w:cs="Times New Roman"/>
        </w:rPr>
        <w:t>instances,</w:t>
      </w:r>
      <w:r>
        <w:rPr>
          <w:rFonts w:eastAsia="Calibri" w:cs="Times New Roman"/>
        </w:rPr>
        <w:t xml:space="preserve"> </w:t>
      </w:r>
      <w:r w:rsidRPr="004C7D33">
        <w:rPr>
          <w:rFonts w:eastAsia="Calibri" w:cs="Times New Roman"/>
        </w:rPr>
        <w:t>I</w:t>
      </w:r>
      <w:r>
        <w:rPr>
          <w:rFonts w:eastAsia="Calibri" w:cs="Times New Roman"/>
        </w:rPr>
        <w:t xml:space="preserve"> </w:t>
      </w:r>
      <w:r w:rsidRPr="004C7D33">
        <w:rPr>
          <w:rFonts w:eastAsia="Calibri" w:cs="Times New Roman"/>
        </w:rPr>
        <w:t>know</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students</w:t>
      </w:r>
      <w:r>
        <w:rPr>
          <w:rFonts w:eastAsia="Calibri" w:cs="Times New Roman"/>
        </w:rPr>
        <w:t xml:space="preserve"> </w:t>
      </w:r>
      <w:r w:rsidRPr="004C7D33">
        <w:rPr>
          <w:rFonts w:eastAsia="Calibri" w:cs="Times New Roman"/>
        </w:rPr>
        <w:t>who</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succeeded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persuading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his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her</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actually</w:t>
      </w:r>
      <w:r>
        <w:rPr>
          <w:rFonts w:eastAsia="Calibri" w:cs="Times New Roman"/>
        </w:rPr>
        <w:t xml:space="preserve"> </w:t>
      </w:r>
      <w:r w:rsidRPr="004C7D33">
        <w:rPr>
          <w:rFonts w:eastAsia="Calibri" w:cs="Times New Roman"/>
        </w:rPr>
        <w:t>borrowed</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case,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went</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his</w:t>
      </w:r>
      <w:r>
        <w:rPr>
          <w:rFonts w:eastAsia="Calibri" w:cs="Times New Roman"/>
        </w:rPr>
        <w:t xml:space="preserve"> </w:t>
      </w:r>
      <w:r w:rsidRPr="004C7D33">
        <w:rPr>
          <w:rFonts w:eastAsia="Calibri" w:cs="Times New Roman"/>
        </w:rPr>
        <w:t>pocket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$10,000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deal</w:t>
      </w:r>
      <w:r>
        <w:rPr>
          <w:rFonts w:eastAsia="Calibri" w:cs="Times New Roman"/>
        </w:rPr>
        <w:t xml:space="preserve"> </w:t>
      </w:r>
      <w:r w:rsidRPr="004C7D33">
        <w:rPr>
          <w:rFonts w:eastAsia="Calibri" w:cs="Times New Roman"/>
        </w:rPr>
        <w:t>work.</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believed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was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$14,000</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sale</w:t>
      </w:r>
      <w:r>
        <w:rPr>
          <w:rFonts w:eastAsia="Calibri" w:cs="Times New Roman"/>
        </w:rPr>
        <w:t xml:space="preserve"> </w:t>
      </w:r>
      <w:r w:rsidRPr="004C7D33">
        <w:rPr>
          <w:rFonts w:eastAsia="Calibri" w:cs="Times New Roman"/>
        </w:rPr>
        <w:t>was</w:t>
      </w:r>
      <w:r>
        <w:rPr>
          <w:rFonts w:eastAsia="Calibri" w:cs="Times New Roman"/>
        </w:rPr>
        <w:t xml:space="preserve"> </w:t>
      </w:r>
      <w:r w:rsidRPr="004C7D33">
        <w:rPr>
          <w:rFonts w:eastAsia="Calibri" w:cs="Times New Roman"/>
        </w:rPr>
        <w:t>successful.</w:t>
      </w:r>
      <w:r>
        <w:rPr>
          <w:rFonts w:eastAsia="Calibri" w:cs="Times New Roman"/>
        </w:rPr>
        <w:t xml:space="preserve"> </w:t>
      </w:r>
      <w:r w:rsidRPr="004C7D33">
        <w:rPr>
          <w:rFonts w:eastAsia="Calibri" w:cs="Times New Roman"/>
        </w:rPr>
        <w:t>He</w:t>
      </w:r>
      <w:r>
        <w:rPr>
          <w:rFonts w:eastAsia="Calibri" w:cs="Times New Roman"/>
        </w:rPr>
        <w:t xml:space="preserve"> </w:t>
      </w:r>
      <w:r w:rsidRPr="004C7D33">
        <w:rPr>
          <w:rFonts w:eastAsia="Calibri" w:cs="Times New Roman"/>
        </w:rPr>
        <w:t>wrote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check</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$10,000,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return,</w:t>
      </w:r>
      <w:r>
        <w:rPr>
          <w:rFonts w:eastAsia="Calibri" w:cs="Times New Roman"/>
        </w:rPr>
        <w:t xml:space="preserve"> </w:t>
      </w:r>
      <w:r w:rsidRPr="004C7D33">
        <w:rPr>
          <w:rFonts w:eastAsia="Calibri" w:cs="Times New Roman"/>
        </w:rPr>
        <w:t>he</w:t>
      </w:r>
      <w:r>
        <w:rPr>
          <w:rFonts w:eastAsia="Calibri" w:cs="Times New Roman"/>
        </w:rPr>
        <w:t xml:space="preserve"> </w:t>
      </w:r>
      <w:r w:rsidRPr="004C7D33">
        <w:rPr>
          <w:rFonts w:eastAsia="Calibri" w:cs="Times New Roman"/>
        </w:rPr>
        <w:t>received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$24,000</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secured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p>
    <w:p w14:paraId="5D707286" w14:textId="77777777" w:rsidR="003439AF" w:rsidRPr="004C7D33" w:rsidRDefault="003439AF" w:rsidP="003439AF">
      <w:pPr>
        <w:rPr>
          <w:rFonts w:eastAsia="Calibri" w:cs="Times New Roman"/>
        </w:rPr>
      </w:pPr>
      <w:r w:rsidRPr="004C7D33">
        <w:rPr>
          <w:rFonts w:eastAsia="Calibri" w:cs="Times New Roman"/>
        </w:rPr>
        <w:t>By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way,</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advantages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becoming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licensed</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yourself</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most</w:t>
      </w:r>
      <w:r>
        <w:rPr>
          <w:rFonts w:eastAsia="Calibri" w:cs="Times New Roman"/>
        </w:rPr>
        <w:t xml:space="preserve"> </w:t>
      </w:r>
      <w:r w:rsidRPr="004C7D33">
        <w:rPr>
          <w:rFonts w:eastAsia="Calibri" w:cs="Times New Roman"/>
        </w:rPr>
        <w:t>cases,</w:t>
      </w:r>
      <w:r>
        <w:rPr>
          <w:rFonts w:eastAsia="Calibri" w:cs="Times New Roman"/>
        </w:rPr>
        <w:t xml:space="preserve"> </w:t>
      </w:r>
      <w:r w:rsidRPr="004C7D33">
        <w:rPr>
          <w:rFonts w:eastAsia="Calibri" w:cs="Times New Roman"/>
        </w:rPr>
        <w:t>share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portion</w:t>
      </w:r>
      <w:r>
        <w:rPr>
          <w:rFonts w:eastAsia="Calibri" w:cs="Times New Roman"/>
        </w:rPr>
        <w:t xml:space="preserve"> </w:t>
      </w:r>
      <w:r w:rsidRPr="004C7D33">
        <w:rPr>
          <w:rFonts w:eastAsia="Calibri" w:cs="Times New Roman"/>
        </w:rPr>
        <w:t>(often</w:t>
      </w:r>
      <w:r>
        <w:rPr>
          <w:rFonts w:eastAsia="Calibri" w:cs="Times New Roman"/>
        </w:rPr>
        <w:t xml:space="preserve"> </w:t>
      </w:r>
      <w:r w:rsidRPr="004C7D33">
        <w:rPr>
          <w:rFonts w:eastAsia="Calibri" w:cs="Times New Roman"/>
        </w:rPr>
        <w:t>up</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50%)</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certainly</w:t>
      </w:r>
      <w:r>
        <w:rPr>
          <w:rFonts w:eastAsia="Calibri" w:cs="Times New Roman"/>
        </w:rPr>
        <w:t xml:space="preserve"> </w:t>
      </w:r>
      <w:r w:rsidRPr="004C7D33">
        <w:rPr>
          <w:rFonts w:eastAsia="Calibri" w:cs="Times New Roman"/>
        </w:rPr>
        <w:t>beats</w:t>
      </w:r>
      <w:r>
        <w:rPr>
          <w:rFonts w:eastAsia="Calibri" w:cs="Times New Roman"/>
        </w:rPr>
        <w:t xml:space="preserve"> </w:t>
      </w:r>
      <w:r w:rsidRPr="004C7D33">
        <w:rPr>
          <w:rFonts w:eastAsia="Calibri" w:cs="Times New Roman"/>
        </w:rPr>
        <w:t>borrowing!</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angle</w:t>
      </w:r>
      <w:r>
        <w:rPr>
          <w:rFonts w:eastAsia="Calibri" w:cs="Times New Roman"/>
        </w:rPr>
        <w:t xml:space="preserve"> </w:t>
      </w:r>
      <w:r w:rsidRPr="004C7D33">
        <w:rPr>
          <w:rFonts w:eastAsia="Calibri" w:cs="Times New Roman"/>
        </w:rPr>
        <w:t>related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becoming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intentionally</w:t>
      </w:r>
      <w:r>
        <w:rPr>
          <w:rFonts w:eastAsia="Calibri" w:cs="Times New Roman"/>
        </w:rPr>
        <w:t xml:space="preserve"> </w:t>
      </w:r>
      <w:r w:rsidRPr="004C7D33">
        <w:rPr>
          <w:rFonts w:eastAsia="Calibri" w:cs="Times New Roman"/>
        </w:rPr>
        <w:t>choose</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share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brokerage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let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know</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gives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further</w:t>
      </w:r>
      <w:r>
        <w:rPr>
          <w:rFonts w:eastAsia="Calibri" w:cs="Times New Roman"/>
        </w:rPr>
        <w:t xml:space="preserve"> </w:t>
      </w:r>
      <w:r w:rsidRPr="004C7D33">
        <w:rPr>
          <w:rFonts w:eastAsia="Calibri" w:cs="Times New Roman"/>
        </w:rPr>
        <w:t>incentive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work</w:t>
      </w:r>
      <w:r>
        <w:rPr>
          <w:rFonts w:eastAsia="Calibri" w:cs="Times New Roman"/>
        </w:rPr>
        <w:t xml:space="preserve"> </w:t>
      </w:r>
      <w:r w:rsidRPr="004C7D33">
        <w:rPr>
          <w:rFonts w:eastAsia="Calibri" w:cs="Times New Roman"/>
        </w:rPr>
        <w:t>harder</w:t>
      </w:r>
      <w:r>
        <w:rPr>
          <w:rFonts w:eastAsia="Calibri" w:cs="Times New Roman"/>
        </w:rPr>
        <w:t xml:space="preserve"> </w:t>
      </w:r>
      <w:r w:rsidRPr="004C7D33">
        <w:rPr>
          <w:rFonts w:eastAsia="Calibri" w:cs="Times New Roman"/>
        </w:rPr>
        <w:t>toward</w:t>
      </w:r>
      <w:r>
        <w:rPr>
          <w:rFonts w:eastAsia="Calibri" w:cs="Times New Roman"/>
        </w:rPr>
        <w:t xml:space="preserve"> </w:t>
      </w:r>
      <w:r w:rsidRPr="004C7D33">
        <w:rPr>
          <w:rFonts w:eastAsia="Calibri" w:cs="Times New Roman"/>
        </w:rPr>
        <w:t>having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accept</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choose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strategy,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still</w:t>
      </w:r>
      <w:r>
        <w:rPr>
          <w:rFonts w:eastAsia="Calibri" w:cs="Times New Roman"/>
        </w:rPr>
        <w:t xml:space="preserve"> </w:t>
      </w:r>
      <w:r w:rsidRPr="004C7D33">
        <w:rPr>
          <w:rFonts w:eastAsia="Calibri" w:cs="Times New Roman"/>
        </w:rPr>
        <w:t>try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borrow</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subtly</w:t>
      </w:r>
      <w:r>
        <w:rPr>
          <w:rFonts w:eastAsia="Calibri" w:cs="Times New Roman"/>
        </w:rPr>
        <w:t xml:space="preserve"> </w:t>
      </w:r>
      <w:r w:rsidRPr="004C7D33">
        <w:rPr>
          <w:rFonts w:eastAsia="Calibri" w:cs="Times New Roman"/>
        </w:rPr>
        <w:t>imply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he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she</w:t>
      </w:r>
      <w:r>
        <w:rPr>
          <w:rFonts w:eastAsia="Calibri" w:cs="Times New Roman"/>
        </w:rPr>
        <w:t xml:space="preserve"> </w:t>
      </w:r>
      <w:r w:rsidRPr="004C7D33">
        <w:rPr>
          <w:rFonts w:eastAsia="Calibri" w:cs="Times New Roman"/>
        </w:rPr>
        <w:t>doesn’t</w:t>
      </w:r>
      <w:r>
        <w:rPr>
          <w:rFonts w:eastAsia="Calibri" w:cs="Times New Roman"/>
        </w:rPr>
        <w:t xml:space="preserve"> </w:t>
      </w:r>
      <w:r w:rsidRPr="004C7D33">
        <w:rPr>
          <w:rFonts w:eastAsia="Calibri" w:cs="Times New Roman"/>
        </w:rPr>
        <w:t>want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lend</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part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commission,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instead</w:t>
      </w:r>
      <w:r>
        <w:rPr>
          <w:rFonts w:eastAsia="Calibri" w:cs="Times New Roman"/>
        </w:rPr>
        <w:t xml:space="preserve"> </w:t>
      </w:r>
      <w:r w:rsidRPr="004C7D33">
        <w:rPr>
          <w:rFonts w:eastAsia="Calibri" w:cs="Times New Roman"/>
        </w:rPr>
        <w:t>like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share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commission.</w:t>
      </w:r>
    </w:p>
    <w:p w14:paraId="3DE67118" w14:textId="77777777" w:rsidR="003439AF" w:rsidRPr="004C7D33"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 xml:space="preserve">Strategy </w:t>
      </w:r>
      <w:r w:rsidRPr="004C7D33">
        <w:rPr>
          <w:rFonts w:eastAsia="Times New Roman" w:cs="Times New Roman"/>
          <w:b/>
          <w:sz w:val="28"/>
          <w:szCs w:val="26"/>
        </w:rPr>
        <w:t>5:</w:t>
      </w:r>
      <w:r>
        <w:rPr>
          <w:rFonts w:eastAsia="Times New Roman" w:cs="Times New Roman"/>
          <w:b/>
          <w:sz w:val="28"/>
          <w:szCs w:val="26"/>
        </w:rPr>
        <w:t xml:space="preserve"> </w:t>
      </w:r>
      <w:r w:rsidRPr="004C7D33">
        <w:rPr>
          <w:rFonts w:eastAsia="Times New Roman" w:cs="Times New Roman"/>
          <w:b/>
          <w:sz w:val="28"/>
          <w:szCs w:val="26"/>
        </w:rPr>
        <w:t>Buy</w:t>
      </w:r>
      <w:r>
        <w:rPr>
          <w:rFonts w:eastAsia="Times New Roman" w:cs="Times New Roman"/>
          <w:b/>
          <w:sz w:val="28"/>
          <w:szCs w:val="26"/>
        </w:rPr>
        <w:t xml:space="preserve"> </w:t>
      </w:r>
      <w:r w:rsidRPr="004C7D33">
        <w:rPr>
          <w:rFonts w:eastAsia="Times New Roman" w:cs="Times New Roman"/>
          <w:b/>
          <w:sz w:val="28"/>
          <w:szCs w:val="26"/>
        </w:rPr>
        <w:t>Low,</w:t>
      </w:r>
      <w:r>
        <w:rPr>
          <w:rFonts w:eastAsia="Times New Roman" w:cs="Times New Roman"/>
          <w:b/>
          <w:sz w:val="28"/>
          <w:szCs w:val="26"/>
        </w:rPr>
        <w:t xml:space="preserve"> </w:t>
      </w:r>
      <w:r w:rsidRPr="004C7D33">
        <w:rPr>
          <w:rFonts w:eastAsia="Times New Roman" w:cs="Times New Roman"/>
          <w:b/>
          <w:sz w:val="28"/>
          <w:szCs w:val="26"/>
        </w:rPr>
        <w:t>Refinance</w:t>
      </w:r>
      <w:r>
        <w:rPr>
          <w:rFonts w:eastAsia="Times New Roman" w:cs="Times New Roman"/>
          <w:b/>
          <w:sz w:val="28"/>
          <w:szCs w:val="26"/>
        </w:rPr>
        <w:t xml:space="preserve"> </w:t>
      </w:r>
      <w:r w:rsidRPr="004C7D33">
        <w:rPr>
          <w:rFonts w:eastAsia="Times New Roman" w:cs="Times New Roman"/>
          <w:b/>
          <w:sz w:val="28"/>
          <w:szCs w:val="26"/>
        </w:rPr>
        <w:t>High</w:t>
      </w:r>
    </w:p>
    <w:p w14:paraId="4C8D8D92" w14:textId="77777777" w:rsidR="003439AF" w:rsidRPr="004C7D33" w:rsidRDefault="003439AF" w:rsidP="003439AF">
      <w:pPr>
        <w:rPr>
          <w:rFonts w:eastAsia="Calibri" w:cs="Times New Roman"/>
        </w:rPr>
      </w:pPr>
      <w:r>
        <w:rPr>
          <w:rFonts w:eastAsia="Calibri" w:cs="Times New Roman"/>
        </w:rPr>
        <w:t xml:space="preserve">I used this technique dozens and dozens of times once I was on a cash basis.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access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sizable</w:t>
      </w:r>
      <w:r>
        <w:rPr>
          <w:rFonts w:eastAsia="Calibri" w:cs="Times New Roman"/>
        </w:rPr>
        <w:t xml:space="preserve"> </w:t>
      </w:r>
      <w:r w:rsidRPr="004C7D33">
        <w:rPr>
          <w:rFonts w:eastAsia="Calibri" w:cs="Times New Roman"/>
        </w:rPr>
        <w:t>amounts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technique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excellent.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sometimes</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properties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75%</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80%</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fair</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value</w:t>
      </w:r>
      <w:r>
        <w:rPr>
          <w:rFonts w:eastAsia="Calibri" w:cs="Times New Roman"/>
        </w:rPr>
        <w:t xml:space="preserve"> or less</w:t>
      </w:r>
      <w:r w:rsidRPr="004C7D33">
        <w:rPr>
          <w:rFonts w:eastAsia="Calibri" w:cs="Times New Roman"/>
        </w:rPr>
        <w:t>,</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people</w:t>
      </w:r>
      <w:r>
        <w:rPr>
          <w:rFonts w:eastAsia="Calibri" w:cs="Times New Roman"/>
        </w:rPr>
        <w:t xml:space="preserve"> </w:t>
      </w:r>
      <w:r w:rsidRPr="004C7D33">
        <w:rPr>
          <w:rFonts w:eastAsia="Calibri" w:cs="Times New Roman"/>
        </w:rPr>
        <w:t>who</w:t>
      </w:r>
      <w:r>
        <w:rPr>
          <w:rFonts w:eastAsia="Calibri" w:cs="Times New Roman"/>
        </w:rPr>
        <w:t xml:space="preserve"> </w:t>
      </w:r>
      <w:r w:rsidRPr="004C7D33">
        <w:rPr>
          <w:rFonts w:eastAsia="Calibri" w:cs="Times New Roman"/>
        </w:rPr>
        <w:t>need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sell</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away.</w:t>
      </w:r>
      <w:r>
        <w:rPr>
          <w:rFonts w:eastAsia="Calibri" w:cs="Times New Roman"/>
        </w:rPr>
        <w:t xml:space="preserve"> I have bought properties for 50% of value using cash!</w:t>
      </w:r>
    </w:p>
    <w:p w14:paraId="6D7CEA6F" w14:textId="77777777" w:rsidR="003439AF" w:rsidRPr="004C7D33" w:rsidRDefault="003439AF" w:rsidP="003439AF">
      <w:pPr>
        <w:rPr>
          <w:rFonts w:eastAsia="Calibri" w:cs="Times New Roman"/>
        </w:rPr>
      </w:pPr>
      <w:r>
        <w:rPr>
          <w:rFonts w:eastAsia="Calibri" w:cs="Times New Roman"/>
        </w:rPr>
        <w:t>On one of the Superior Avenue properties</w:t>
      </w:r>
      <w:r w:rsidRPr="004C7D33">
        <w:rPr>
          <w:rFonts w:eastAsia="Calibri" w:cs="Times New Roman"/>
        </w:rPr>
        <w:t>,</w:t>
      </w:r>
      <w:r>
        <w:rPr>
          <w:rFonts w:eastAsia="Calibri" w:cs="Times New Roman"/>
        </w:rPr>
        <w:t xml:space="preserve"> </w:t>
      </w:r>
      <w:r w:rsidRPr="004C7D33">
        <w:rPr>
          <w:rFonts w:eastAsia="Calibri" w:cs="Times New Roman"/>
        </w:rPr>
        <w:t>I</w:t>
      </w:r>
      <w:r>
        <w:rPr>
          <w:rFonts w:eastAsia="Calibri" w:cs="Times New Roman"/>
        </w:rPr>
        <w:t xml:space="preserve"> </w:t>
      </w:r>
      <w:r w:rsidRPr="004C7D33">
        <w:rPr>
          <w:rFonts w:eastAsia="Calibri" w:cs="Times New Roman"/>
        </w:rPr>
        <w:t>was</w:t>
      </w:r>
      <w:r>
        <w:rPr>
          <w:rFonts w:eastAsia="Calibri" w:cs="Times New Roman"/>
        </w:rPr>
        <w:t xml:space="preserve"> </w:t>
      </w:r>
      <w:r w:rsidRPr="004C7D33">
        <w:rPr>
          <w:rFonts w:eastAsia="Calibri" w:cs="Times New Roman"/>
        </w:rPr>
        <w:t>contacted</w:t>
      </w:r>
      <w:r>
        <w:rPr>
          <w:rFonts w:eastAsia="Calibri" w:cs="Times New Roman"/>
        </w:rPr>
        <w:t xml:space="preserve"> </w:t>
      </w:r>
      <w:r w:rsidRPr="004C7D33">
        <w:rPr>
          <w:rFonts w:eastAsia="Calibri" w:cs="Times New Roman"/>
        </w:rPr>
        <w:t>by</w:t>
      </w:r>
      <w:r>
        <w:rPr>
          <w:rFonts w:eastAsia="Calibri" w:cs="Times New Roman"/>
        </w:rPr>
        <w:t xml:space="preserve"> the brother of a city councilman who, like his brother, was also an investor. They asked if I could buy one of three properties they had under contract because they could only buy two. I looked at the property and quickly decided to go for it. They were closing in less than a week. I made my 50% offer and they took it. I paid very little in closing costs because the title company had already done all the work on all three properties, including the one I bought! Even after remodeling I more than doubled my investment in value, and cash flowed more than $1000 per month to boot! I also refinanced the property, getting all of my money back plus another $28,000 in cash. In other words I also utilized the prior technique!</w:t>
      </w:r>
    </w:p>
    <w:p w14:paraId="6C3AA0B4" w14:textId="77777777" w:rsidR="003439AF" w:rsidRPr="004C7D33" w:rsidRDefault="003439AF" w:rsidP="003439AF">
      <w:pPr>
        <w:rPr>
          <w:rFonts w:eastAsia="Calibri" w:cs="Times New Roman"/>
        </w:rPr>
      </w:pPr>
      <w:r w:rsidRPr="004C7D33">
        <w:rPr>
          <w:rFonts w:eastAsia="Calibri" w:cs="Times New Roman"/>
        </w:rPr>
        <w:t>Many</w:t>
      </w:r>
      <w:r>
        <w:rPr>
          <w:rFonts w:eastAsia="Calibri" w:cs="Times New Roman"/>
        </w:rPr>
        <w:t xml:space="preserve"> </w:t>
      </w:r>
      <w:r w:rsidRPr="004C7D33">
        <w:rPr>
          <w:rFonts w:eastAsia="Calibri" w:cs="Times New Roman"/>
        </w:rPr>
        <w:t>professionals</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available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invest</w:t>
      </w:r>
      <w:r>
        <w:rPr>
          <w:rFonts w:eastAsia="Calibri" w:cs="Times New Roman"/>
        </w:rPr>
        <w:t xml:space="preserve"> </w:t>
      </w:r>
      <w:r w:rsidRPr="004C7D33">
        <w:rPr>
          <w:rFonts w:eastAsia="Calibri" w:cs="Times New Roman"/>
        </w:rPr>
        <w:t>under</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circumstances.</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neither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nor</w:t>
      </w:r>
      <w:r>
        <w:rPr>
          <w:rFonts w:eastAsia="Calibri" w:cs="Times New Roman"/>
        </w:rPr>
        <w:t xml:space="preserve"> </w:t>
      </w:r>
      <w:r w:rsidRPr="004C7D33">
        <w:rPr>
          <w:rFonts w:eastAsia="Calibri" w:cs="Times New Roman"/>
        </w:rPr>
        <w:t>expertise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marketplace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properties</w:t>
      </w:r>
      <w:r>
        <w:rPr>
          <w:rFonts w:eastAsia="Calibri" w:cs="Times New Roman"/>
        </w:rPr>
        <w:t xml:space="preserve"> </w:t>
      </w:r>
      <w:r w:rsidRPr="004C7D33">
        <w:rPr>
          <w:rFonts w:eastAsia="Calibri" w:cs="Times New Roman"/>
        </w:rPr>
        <w:t>like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enter</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working</w:t>
      </w:r>
      <w:r>
        <w:rPr>
          <w:rFonts w:eastAsia="Calibri" w:cs="Times New Roman"/>
        </w:rPr>
        <w:t xml:space="preserve"> </w:t>
      </w:r>
      <w:r w:rsidRPr="004C7D33">
        <w:rPr>
          <w:rFonts w:eastAsia="Calibri" w:cs="Times New Roman"/>
        </w:rPr>
        <w:t>relationship</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types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people;</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generate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good</w:t>
      </w:r>
      <w:r>
        <w:rPr>
          <w:rFonts w:eastAsia="Calibri" w:cs="Times New Roman"/>
        </w:rPr>
        <w:t xml:space="preserve"> </w:t>
      </w:r>
      <w:r w:rsidRPr="004C7D33">
        <w:rPr>
          <w:rFonts w:eastAsia="Calibri" w:cs="Times New Roman"/>
        </w:rPr>
        <w:t>yearly</w:t>
      </w:r>
      <w:r>
        <w:rPr>
          <w:rFonts w:eastAsia="Calibri" w:cs="Times New Roman"/>
        </w:rPr>
        <w:t xml:space="preserve"> </w:t>
      </w:r>
      <w:r w:rsidRPr="004C7D33">
        <w:rPr>
          <w:rFonts w:eastAsia="Calibri" w:cs="Times New Roman"/>
        </w:rPr>
        <w:t>cashflow</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yourself</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investor.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win/win</w:t>
      </w:r>
      <w:r>
        <w:rPr>
          <w:rFonts w:eastAsia="Calibri" w:cs="Times New Roman"/>
        </w:rPr>
        <w:t xml:space="preserve"> </w:t>
      </w:r>
      <w:r w:rsidRPr="004C7D33">
        <w:rPr>
          <w:rFonts w:eastAsia="Calibri" w:cs="Times New Roman"/>
        </w:rPr>
        <w:t>situation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created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both</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you.</w:t>
      </w:r>
    </w:p>
    <w:p w14:paraId="20340750" w14:textId="77777777" w:rsidR="003439AF" w:rsidRPr="004C7D33"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 xml:space="preserve">Strategy </w:t>
      </w:r>
      <w:r w:rsidRPr="004C7D33">
        <w:rPr>
          <w:rFonts w:eastAsia="Times New Roman" w:cs="Times New Roman"/>
          <w:b/>
          <w:sz w:val="28"/>
          <w:szCs w:val="26"/>
        </w:rPr>
        <w:t>6:</w:t>
      </w:r>
      <w:r>
        <w:rPr>
          <w:rFonts w:eastAsia="Times New Roman" w:cs="Times New Roman"/>
          <w:b/>
          <w:sz w:val="28"/>
          <w:szCs w:val="26"/>
        </w:rPr>
        <w:t xml:space="preserve"> </w:t>
      </w:r>
      <w:r w:rsidRPr="004C7D33">
        <w:rPr>
          <w:rFonts w:eastAsia="Times New Roman" w:cs="Times New Roman"/>
          <w:b/>
          <w:sz w:val="28"/>
          <w:szCs w:val="26"/>
        </w:rPr>
        <w:t>Create</w:t>
      </w:r>
      <w:r>
        <w:rPr>
          <w:rFonts w:eastAsia="Times New Roman" w:cs="Times New Roman"/>
          <w:b/>
          <w:sz w:val="28"/>
          <w:szCs w:val="26"/>
        </w:rPr>
        <w:t xml:space="preserve"> </w:t>
      </w:r>
      <w:r w:rsidRPr="004C7D33">
        <w:rPr>
          <w:rFonts w:eastAsia="Times New Roman" w:cs="Times New Roman"/>
          <w:b/>
          <w:sz w:val="28"/>
          <w:szCs w:val="26"/>
        </w:rPr>
        <w:t>a</w:t>
      </w:r>
      <w:r>
        <w:rPr>
          <w:rFonts w:eastAsia="Times New Roman" w:cs="Times New Roman"/>
          <w:b/>
          <w:sz w:val="28"/>
          <w:szCs w:val="26"/>
        </w:rPr>
        <w:t xml:space="preserve"> </w:t>
      </w:r>
      <w:r w:rsidRPr="004C7D33">
        <w:rPr>
          <w:rFonts w:eastAsia="Times New Roman" w:cs="Times New Roman"/>
          <w:b/>
          <w:sz w:val="28"/>
          <w:szCs w:val="26"/>
        </w:rPr>
        <w:t>Note</w:t>
      </w:r>
      <w:r>
        <w:rPr>
          <w:rFonts w:eastAsia="Times New Roman" w:cs="Times New Roman"/>
          <w:b/>
          <w:sz w:val="28"/>
          <w:szCs w:val="26"/>
        </w:rPr>
        <w:t xml:space="preserve"> and </w:t>
      </w:r>
      <w:r w:rsidRPr="004C7D33">
        <w:rPr>
          <w:rFonts w:eastAsia="Times New Roman" w:cs="Times New Roman"/>
          <w:b/>
          <w:sz w:val="28"/>
          <w:szCs w:val="26"/>
        </w:rPr>
        <w:t>Sell</w:t>
      </w:r>
      <w:r>
        <w:rPr>
          <w:rFonts w:eastAsia="Times New Roman" w:cs="Times New Roman"/>
          <w:b/>
          <w:sz w:val="28"/>
          <w:szCs w:val="26"/>
        </w:rPr>
        <w:t xml:space="preserve"> it f</w:t>
      </w:r>
      <w:r w:rsidRPr="004C7D33">
        <w:rPr>
          <w:rFonts w:eastAsia="Times New Roman" w:cs="Times New Roman"/>
          <w:b/>
          <w:sz w:val="28"/>
          <w:szCs w:val="26"/>
        </w:rPr>
        <w:t>or</w:t>
      </w:r>
      <w:r>
        <w:rPr>
          <w:rFonts w:eastAsia="Times New Roman" w:cs="Times New Roman"/>
          <w:b/>
          <w:sz w:val="28"/>
          <w:szCs w:val="26"/>
        </w:rPr>
        <w:t xml:space="preserve"> </w:t>
      </w:r>
      <w:r w:rsidRPr="004C7D33">
        <w:rPr>
          <w:rFonts w:eastAsia="Times New Roman" w:cs="Times New Roman"/>
          <w:b/>
          <w:sz w:val="28"/>
          <w:szCs w:val="26"/>
        </w:rPr>
        <w:t>Cash</w:t>
      </w:r>
    </w:p>
    <w:p w14:paraId="07094D86" w14:textId="77777777" w:rsidR="003439AF" w:rsidRPr="004C7D33" w:rsidRDefault="003439AF" w:rsidP="003439AF">
      <w:pPr>
        <w:rPr>
          <w:rFonts w:eastAsia="Calibri" w:cs="Times New Roman"/>
        </w:rPr>
      </w:pPr>
      <w:r w:rsidRPr="004C7D33">
        <w:rPr>
          <w:rFonts w:eastAsia="Calibri" w:cs="Times New Roman"/>
        </w:rPr>
        <w:t>Assume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locate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w:t>
      </w:r>
      <w:r>
        <w:rPr>
          <w:rFonts w:eastAsia="Calibri" w:cs="Times New Roman"/>
        </w:rPr>
        <w:t>25</w:t>
      </w:r>
      <w:r w:rsidRPr="004C7D33">
        <w:rPr>
          <w:rFonts w:eastAsia="Calibri" w:cs="Times New Roman"/>
        </w:rPr>
        <w:t>0,000</w:t>
      </w:r>
      <w:r>
        <w:rPr>
          <w:rFonts w:eastAsia="Calibri" w:cs="Times New Roman"/>
        </w:rPr>
        <w:t xml:space="preserve"> which </w:t>
      </w:r>
      <w:r w:rsidRPr="004C7D33">
        <w:rPr>
          <w:rFonts w:eastAsia="Calibri" w:cs="Times New Roman"/>
        </w:rPr>
        <w:t>has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w:t>
      </w:r>
      <w:r>
        <w:rPr>
          <w:rFonts w:eastAsia="Calibri" w:cs="Times New Roman"/>
        </w:rPr>
        <w:t>125</w:t>
      </w:r>
      <w:r w:rsidRPr="004C7D33">
        <w:rPr>
          <w:rFonts w:eastAsia="Calibri" w:cs="Times New Roman"/>
        </w:rPr>
        <w:t>,000</w:t>
      </w:r>
      <w:r>
        <w:rPr>
          <w:rFonts w:eastAsia="Calibri" w:cs="Times New Roman"/>
        </w:rPr>
        <w:t xml:space="preserve"> </w:t>
      </w:r>
      <w:r w:rsidRPr="004C7D33">
        <w:rPr>
          <w:rFonts w:eastAsia="Calibri" w:cs="Times New Roman"/>
        </w:rPr>
        <w:t>assumable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125</w:t>
      </w:r>
      <w:r w:rsidRPr="004C7D33">
        <w:rPr>
          <w:rFonts w:eastAsia="Calibri" w:cs="Times New Roman"/>
        </w:rPr>
        <w:t>,000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asking</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four</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five</w:t>
      </w:r>
      <w:r>
        <w:rPr>
          <w:rFonts w:eastAsia="Calibri" w:cs="Times New Roman"/>
        </w:rPr>
        <w:t xml:space="preserve"> </w:t>
      </w:r>
      <w:r w:rsidRPr="004C7D33">
        <w:rPr>
          <w:rFonts w:eastAsia="Calibri" w:cs="Times New Roman"/>
        </w:rPr>
        <w:t>months</w:t>
      </w:r>
      <w:r>
        <w:rPr>
          <w:rFonts w:eastAsia="Calibri" w:cs="Times New Roman"/>
        </w:rPr>
        <w:t xml:space="preserve"> – </w:t>
      </w:r>
      <w:r w:rsidRPr="004C7D33">
        <w:rPr>
          <w:rFonts w:eastAsia="Calibri" w:cs="Times New Roman"/>
        </w:rPr>
        <w:t>without</w:t>
      </w:r>
      <w:r>
        <w:rPr>
          <w:rFonts w:eastAsia="Calibri" w:cs="Times New Roman"/>
        </w:rPr>
        <w:t xml:space="preserve"> </w:t>
      </w:r>
      <w:r w:rsidRPr="004C7D33">
        <w:rPr>
          <w:rFonts w:eastAsia="Calibri" w:cs="Times New Roman"/>
        </w:rPr>
        <w:t>selling</w:t>
      </w:r>
      <w:r>
        <w:rPr>
          <w:rFonts w:eastAsia="Calibri" w:cs="Times New Roman"/>
        </w:rPr>
        <w:t xml:space="preserve"> –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owner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getting</w:t>
      </w:r>
      <w:r>
        <w:rPr>
          <w:rFonts w:eastAsia="Calibri" w:cs="Times New Roman"/>
        </w:rPr>
        <w:t xml:space="preserve"> </w:t>
      </w:r>
      <w:r w:rsidRPr="004C7D33">
        <w:rPr>
          <w:rFonts w:eastAsia="Calibri" w:cs="Times New Roman"/>
        </w:rPr>
        <w:t>anxious.</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t>
      </w:r>
      <w:r>
        <w:rPr>
          <w:rFonts w:eastAsia="Calibri" w:cs="Times New Roman"/>
        </w:rPr>
        <w:t>75</w:t>
      </w:r>
      <w:r w:rsidRPr="004C7D33">
        <w:rPr>
          <w:rFonts w:eastAsia="Calibri" w:cs="Times New Roman"/>
        </w:rPr>
        <w:t>,000</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contingent</w:t>
      </w:r>
      <w:r>
        <w:rPr>
          <w:rFonts w:eastAsia="Calibri" w:cs="Times New Roman"/>
        </w:rPr>
        <w:t xml:space="preserve"> </w:t>
      </w:r>
      <w:r w:rsidRPr="004C7D33">
        <w:rPr>
          <w:rFonts w:eastAsia="Calibri" w:cs="Times New Roman"/>
        </w:rPr>
        <w:t>upon</w:t>
      </w:r>
      <w:r>
        <w:rPr>
          <w:rFonts w:eastAsia="Calibri" w:cs="Times New Roman"/>
        </w:rPr>
        <w:t xml:space="preserve"> </w:t>
      </w:r>
      <w:r w:rsidRPr="004C7D33">
        <w:rPr>
          <w:rFonts w:eastAsia="Calibri" w:cs="Times New Roman"/>
        </w:rPr>
        <w:t>being</w:t>
      </w:r>
      <w:r>
        <w:rPr>
          <w:rFonts w:eastAsia="Calibri" w:cs="Times New Roman"/>
        </w:rPr>
        <w:t xml:space="preserve"> </w:t>
      </w:r>
      <w:r w:rsidRPr="004C7D33">
        <w:rPr>
          <w:rFonts w:eastAsia="Calibri" w:cs="Times New Roman"/>
        </w:rPr>
        <w:t>able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locate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effect,</w:t>
      </w:r>
      <w:r>
        <w:rPr>
          <w:rFonts w:eastAsia="Calibri" w:cs="Times New Roman"/>
        </w:rPr>
        <w:t xml:space="preserve"> </w:t>
      </w:r>
      <w:r w:rsidRPr="004C7D33">
        <w:rPr>
          <w:rFonts w:eastAsia="Calibri" w:cs="Times New Roman"/>
        </w:rPr>
        <w:t>offering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t>
      </w:r>
      <w:r>
        <w:rPr>
          <w:rFonts w:eastAsia="Calibri" w:cs="Times New Roman"/>
        </w:rPr>
        <w:t>200</w:t>
      </w:r>
      <w:r w:rsidRPr="004C7D33">
        <w:rPr>
          <w:rFonts w:eastAsia="Calibri" w:cs="Times New Roman"/>
        </w:rPr>
        <w:t>,000</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t>
      </w:r>
      <w:r>
        <w:rPr>
          <w:rFonts w:eastAsia="Calibri" w:cs="Times New Roman"/>
        </w:rPr>
        <w:t>125</w:t>
      </w:r>
      <w:r w:rsidRPr="004C7D33">
        <w:rPr>
          <w:rFonts w:eastAsia="Calibri" w:cs="Times New Roman"/>
        </w:rPr>
        <w:t>,000</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assumed</w:t>
      </w:r>
      <w:r>
        <w:rPr>
          <w:rFonts w:eastAsia="Calibri" w:cs="Times New Roman"/>
        </w:rPr>
        <w:t xml:space="preserve"> </w:t>
      </w:r>
      <w:r w:rsidRPr="004C7D33">
        <w:rPr>
          <w:rFonts w:eastAsia="Calibri" w:cs="Times New Roman"/>
        </w:rPr>
        <w:t>plus</w:t>
      </w:r>
      <w:r>
        <w:rPr>
          <w:rFonts w:eastAsia="Calibri" w:cs="Times New Roman"/>
        </w:rPr>
        <w:t xml:space="preserve"> </w:t>
      </w:r>
      <w:r w:rsidRPr="004C7D33">
        <w:rPr>
          <w:rFonts w:eastAsia="Calibri" w:cs="Times New Roman"/>
        </w:rPr>
        <w:t>$</w:t>
      </w:r>
      <w:r>
        <w:rPr>
          <w:rFonts w:eastAsia="Calibri" w:cs="Times New Roman"/>
        </w:rPr>
        <w:t>75</w:t>
      </w:r>
      <w:r w:rsidRPr="004C7D33">
        <w:rPr>
          <w:rFonts w:eastAsia="Calibri" w:cs="Times New Roman"/>
        </w:rPr>
        <w:t>,000</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bad</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considering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asking</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50,000,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four</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five</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accepts,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proceed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lender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w:t>
      </w:r>
      <w:r>
        <w:rPr>
          <w:rFonts w:eastAsia="Calibri" w:cs="Times New Roman"/>
        </w:rPr>
        <w:t>75</w:t>
      </w:r>
      <w:r w:rsidRPr="004C7D33">
        <w:rPr>
          <w:rFonts w:eastAsia="Calibri" w:cs="Times New Roman"/>
        </w:rPr>
        <w:t>,000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return</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p>
    <w:p w14:paraId="0AEFCFC5" w14:textId="77777777" w:rsidR="003439AF" w:rsidRPr="004C7D33" w:rsidRDefault="003439AF" w:rsidP="003439AF">
      <w:pPr>
        <w:rPr>
          <w:rFonts w:eastAsia="Calibri" w:cs="Times New Roman"/>
        </w:rPr>
      </w:pPr>
      <w:r>
        <w:rPr>
          <w:rFonts w:eastAsia="Calibri" w:cs="Times New Roman"/>
        </w:rPr>
        <w:t xml:space="preserve">You may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private</w:t>
      </w:r>
      <w:r>
        <w:rPr>
          <w:rFonts w:eastAsia="Calibri" w:cs="Times New Roman"/>
        </w:rPr>
        <w:t xml:space="preserve"> </w:t>
      </w:r>
      <w:r w:rsidRPr="004C7D33">
        <w:rPr>
          <w:rFonts w:eastAsia="Calibri" w:cs="Times New Roman"/>
        </w:rPr>
        <w:t>lender.</w:t>
      </w:r>
      <w:r>
        <w:rPr>
          <w:rFonts w:eastAsia="Calibri" w:cs="Times New Roman"/>
        </w:rPr>
        <w:t xml:space="preserve"> </w:t>
      </w:r>
      <w:r w:rsidRPr="004C7D33">
        <w:rPr>
          <w:rFonts w:eastAsia="Calibri" w:cs="Times New Roman"/>
        </w:rPr>
        <w:t>Check</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classified</w:t>
      </w:r>
      <w:r>
        <w:rPr>
          <w:rFonts w:eastAsia="Calibri" w:cs="Times New Roman"/>
        </w:rPr>
        <w:t xml:space="preserve"> </w:t>
      </w:r>
      <w:r w:rsidRPr="004C7D33">
        <w:rPr>
          <w:rFonts w:eastAsia="Calibri" w:cs="Times New Roman"/>
        </w:rPr>
        <w:t>ad</w:t>
      </w:r>
      <w:r>
        <w:rPr>
          <w:rFonts w:eastAsia="Calibri" w:cs="Times New Roman"/>
        </w:rPr>
        <w:t xml:space="preserve"> </w:t>
      </w:r>
      <w:r w:rsidRPr="004C7D33">
        <w:rPr>
          <w:rFonts w:eastAsia="Calibri" w:cs="Times New Roman"/>
        </w:rPr>
        <w:t>section</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local</w:t>
      </w:r>
      <w:r>
        <w:rPr>
          <w:rFonts w:eastAsia="Calibri" w:cs="Times New Roman"/>
        </w:rPr>
        <w:t xml:space="preserve"> </w:t>
      </w:r>
      <w:r w:rsidRPr="004C7D33">
        <w:rPr>
          <w:rFonts w:eastAsia="Calibri" w:cs="Times New Roman"/>
        </w:rPr>
        <w:t>newspaper,</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local</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who</w:t>
      </w:r>
      <w:r>
        <w:rPr>
          <w:rFonts w:eastAsia="Calibri" w:cs="Times New Roman"/>
        </w:rPr>
        <w:t xml:space="preserve"> </w:t>
      </w:r>
      <w:r w:rsidRPr="004C7D33">
        <w:rPr>
          <w:rFonts w:eastAsia="Calibri" w:cs="Times New Roman"/>
        </w:rPr>
        <w:t>represents</w:t>
      </w:r>
      <w:r>
        <w:rPr>
          <w:rFonts w:eastAsia="Calibri" w:cs="Times New Roman"/>
        </w:rPr>
        <w:t xml:space="preserve"> </w:t>
      </w:r>
      <w:r w:rsidRPr="004C7D33">
        <w:rPr>
          <w:rFonts w:eastAsia="Calibri" w:cs="Times New Roman"/>
        </w:rPr>
        <w:t>private</w:t>
      </w:r>
      <w:r>
        <w:rPr>
          <w:rFonts w:eastAsia="Calibri" w:cs="Times New Roman"/>
        </w:rPr>
        <w:t xml:space="preserve"> </w:t>
      </w:r>
      <w:r w:rsidRPr="004C7D33">
        <w:rPr>
          <w:rFonts w:eastAsia="Calibri" w:cs="Times New Roman"/>
        </w:rPr>
        <w:t>investors.</w:t>
      </w:r>
      <w:r>
        <w:rPr>
          <w:rFonts w:eastAsia="Calibri" w:cs="Times New Roman"/>
        </w:rPr>
        <w:t xml:space="preserve"> </w:t>
      </w:r>
      <w:r w:rsidRPr="004C7D33">
        <w:rPr>
          <w:rFonts w:eastAsia="Calibri" w:cs="Times New Roman"/>
        </w:rPr>
        <w:t>Call</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lenders;</w:t>
      </w:r>
      <w:r>
        <w:rPr>
          <w:rFonts w:eastAsia="Calibri" w:cs="Times New Roman"/>
        </w:rPr>
        <w:t xml:space="preserve"> </w:t>
      </w:r>
      <w:r w:rsidRPr="004C7D33">
        <w:rPr>
          <w:rFonts w:eastAsia="Calibri" w:cs="Times New Roman"/>
        </w:rPr>
        <w:t>tell</w:t>
      </w:r>
      <w:r>
        <w:rPr>
          <w:rFonts w:eastAsia="Calibri" w:cs="Times New Roman"/>
        </w:rPr>
        <w:t xml:space="preserve"> </w:t>
      </w:r>
      <w:r w:rsidRPr="004C7D33">
        <w:rPr>
          <w:rFonts w:eastAsia="Calibri" w:cs="Times New Roman"/>
        </w:rPr>
        <w:t>them</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is</w:t>
      </w:r>
      <w:r>
        <w:rPr>
          <w:rFonts w:eastAsia="Calibri" w:cs="Times New Roman"/>
        </w:rPr>
        <w:t xml:space="preserve"> valued at </w:t>
      </w:r>
      <w:r w:rsidRPr="004C7D33">
        <w:rPr>
          <w:rFonts w:eastAsia="Calibri" w:cs="Times New Roman"/>
        </w:rPr>
        <w:t>$</w:t>
      </w:r>
      <w:r>
        <w:rPr>
          <w:rFonts w:eastAsia="Calibri" w:cs="Times New Roman"/>
        </w:rPr>
        <w:t>250</w:t>
      </w:r>
      <w:r w:rsidRPr="004C7D33">
        <w:rPr>
          <w:rFonts w:eastAsia="Calibri" w:cs="Times New Roman"/>
        </w:rPr>
        <w:t>,000,</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w:t>
      </w:r>
      <w:r>
        <w:rPr>
          <w:rFonts w:eastAsia="Calibri" w:cs="Times New Roman"/>
        </w:rPr>
        <w:t>125</w:t>
      </w:r>
      <w:r w:rsidRPr="004C7D33">
        <w:rPr>
          <w:rFonts w:eastAsia="Calibri" w:cs="Times New Roman"/>
        </w:rPr>
        <w:t>,000</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need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75</w:t>
      </w:r>
      <w:r w:rsidRPr="004C7D33">
        <w:rPr>
          <w:rFonts w:eastAsia="Calibri" w:cs="Times New Roman"/>
        </w:rPr>
        <w:t>,000</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Ask</w:t>
      </w:r>
      <w:r>
        <w:rPr>
          <w:rFonts w:eastAsia="Calibri" w:cs="Times New Roman"/>
        </w:rPr>
        <w:t xml:space="preserve"> </w:t>
      </w:r>
      <w:r w:rsidRPr="004C7D33">
        <w:rPr>
          <w:rFonts w:eastAsia="Calibri" w:cs="Times New Roman"/>
        </w:rPr>
        <w:t>them</w:t>
      </w:r>
      <w:r>
        <w:rPr>
          <w:rFonts w:eastAsia="Calibri" w:cs="Times New Roman"/>
        </w:rPr>
        <w:t xml:space="preserve"> </w:t>
      </w:r>
      <w:r w:rsidRPr="004C7D33">
        <w:rPr>
          <w:rFonts w:eastAsia="Calibri" w:cs="Times New Roman"/>
        </w:rPr>
        <w:t>how</w:t>
      </w:r>
      <w:r>
        <w:rPr>
          <w:rFonts w:eastAsia="Calibri" w:cs="Times New Roman"/>
        </w:rPr>
        <w:t xml:space="preserve"> </w:t>
      </w:r>
      <w:r w:rsidRPr="004C7D33">
        <w:rPr>
          <w:rFonts w:eastAsia="Calibri" w:cs="Times New Roman"/>
        </w:rPr>
        <w:t>large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also</w:t>
      </w:r>
      <w:r>
        <w:rPr>
          <w:rFonts w:eastAsia="Calibri" w:cs="Times New Roman"/>
        </w:rPr>
        <w:t xml:space="preserve"> </w:t>
      </w:r>
      <w:r w:rsidRPr="004C7D33">
        <w:rPr>
          <w:rFonts w:eastAsia="Calibri" w:cs="Times New Roman"/>
        </w:rPr>
        <w:t>inquire</w:t>
      </w:r>
      <w:r>
        <w:rPr>
          <w:rFonts w:eastAsia="Calibri" w:cs="Times New Roman"/>
        </w:rPr>
        <w:t xml:space="preserve"> </w:t>
      </w:r>
      <w:r w:rsidRPr="004C7D33">
        <w:rPr>
          <w:rFonts w:eastAsia="Calibri" w:cs="Times New Roman"/>
        </w:rPr>
        <w:t>about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term</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them</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give</w:t>
      </w:r>
      <w:r>
        <w:rPr>
          <w:rFonts w:eastAsia="Calibri" w:cs="Times New Roman"/>
        </w:rPr>
        <w:t xml:space="preserve"> </w:t>
      </w:r>
      <w:r w:rsidRPr="004C7D33">
        <w:rPr>
          <w:rFonts w:eastAsia="Calibri" w:cs="Times New Roman"/>
        </w:rPr>
        <w:t>you</w:t>
      </w:r>
      <w:r>
        <w:rPr>
          <w:rFonts w:eastAsia="Calibri" w:cs="Times New Roman"/>
        </w:rPr>
        <w:t xml:space="preserve"> the </w:t>
      </w:r>
      <w:r w:rsidRPr="004C7D33">
        <w:rPr>
          <w:rFonts w:eastAsia="Calibri" w:cs="Times New Roman"/>
        </w:rPr>
        <w:t>loan.</w:t>
      </w:r>
      <w:r>
        <w:rPr>
          <w:rFonts w:eastAsia="Calibri" w:cs="Times New Roman"/>
        </w:rPr>
        <w:t xml:space="preserve"> </w:t>
      </w:r>
      <w:r w:rsidRPr="004C7D33">
        <w:rPr>
          <w:rFonts w:eastAsia="Calibri" w:cs="Times New Roman"/>
        </w:rPr>
        <w:t>Assume</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respond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telling</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need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t>
      </w:r>
      <w:r>
        <w:rPr>
          <w:rFonts w:eastAsia="Calibri" w:cs="Times New Roman"/>
        </w:rPr>
        <w:t>7</w:t>
      </w:r>
      <w:r w:rsidRPr="004C7D33">
        <w:rPr>
          <w:rFonts w:eastAsia="Calibri" w:cs="Times New Roman"/>
        </w:rPr>
        <w:t>5,00</w:t>
      </w:r>
      <w:r>
        <w:rPr>
          <w:rFonts w:eastAsia="Calibri" w:cs="Times New Roman"/>
        </w:rPr>
        <w:t xml:space="preserve">0 </w:t>
      </w:r>
      <w:r w:rsidRPr="004C7D33">
        <w:rPr>
          <w:rFonts w:eastAsia="Calibri" w:cs="Times New Roman"/>
        </w:rPr>
        <w:t>note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at</w:t>
      </w:r>
      <w:r>
        <w:rPr>
          <w:rFonts w:eastAsia="Calibri" w:cs="Times New Roman"/>
        </w:rPr>
        <w:t xml:space="preserve"> 10</w:t>
      </w:r>
      <w:r w:rsidRPr="004C7D33">
        <w:rPr>
          <w:rFonts w:eastAsia="Calibri" w:cs="Times New Roman"/>
        </w:rPr>
        <w:t>%</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term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five</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determine,</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doing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financial</w:t>
      </w:r>
      <w:r>
        <w:rPr>
          <w:rFonts w:eastAsia="Calibri" w:cs="Times New Roman"/>
        </w:rPr>
        <w:t xml:space="preserve"> </w:t>
      </w:r>
      <w:r w:rsidRPr="004C7D33">
        <w:rPr>
          <w:rFonts w:eastAsia="Calibri" w:cs="Times New Roman"/>
        </w:rPr>
        <w:t>analysis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whether</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net</w:t>
      </w:r>
      <w:r>
        <w:rPr>
          <w:rFonts w:eastAsia="Calibri" w:cs="Times New Roman"/>
        </w:rPr>
        <w:t xml:space="preserve"> </w:t>
      </w:r>
      <w:r w:rsidRPr="004C7D33">
        <w:rPr>
          <w:rFonts w:eastAsia="Calibri" w:cs="Times New Roman"/>
        </w:rPr>
        <w:t>operating</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support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 </w:t>
      </w:r>
      <w:r w:rsidRPr="004C7D33">
        <w:rPr>
          <w:rFonts w:eastAsia="Calibri" w:cs="Times New Roman"/>
        </w:rPr>
        <w:t>with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assuming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proceed</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transaction</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p>
    <w:p w14:paraId="2D0273FC" w14:textId="77777777" w:rsidR="003439AF" w:rsidRPr="004C7D33" w:rsidRDefault="003439AF" w:rsidP="003439AF">
      <w:pPr>
        <w:keepNext/>
        <w:keepLines/>
        <w:spacing w:before="240" w:after="120"/>
        <w:jc w:val="left"/>
        <w:outlineLvl w:val="2"/>
        <w:rPr>
          <w:rFonts w:eastAsia="Times New Roman" w:cs="Times New Roman"/>
          <w:b/>
          <w:szCs w:val="24"/>
        </w:rPr>
      </w:pPr>
      <w:r>
        <w:rPr>
          <w:rFonts w:eastAsia="Calibri" w:cs="Times New Roman"/>
        </w:rPr>
        <w:t>This is what this will look like:</w:t>
      </w:r>
    </w:p>
    <w:p w14:paraId="522865F5" w14:textId="77777777" w:rsidR="003439AF" w:rsidRPr="004C7D33" w:rsidRDefault="003439AF" w:rsidP="003439AF">
      <w:pPr>
        <w:tabs>
          <w:tab w:val="right" w:leader="dot" w:pos="6624"/>
        </w:tabs>
        <w:spacing w:after="0"/>
        <w:rPr>
          <w:rFonts w:eastAsia="Calibri" w:cs="Times New Roman"/>
        </w:rPr>
      </w:pPr>
      <w:r w:rsidRPr="004C7D33">
        <w:rPr>
          <w:rFonts w:eastAsia="Calibri" w:cs="Times New Roman"/>
        </w:rPr>
        <w:t>Asking</w:t>
      </w:r>
      <w:r>
        <w:rPr>
          <w:rFonts w:eastAsia="Calibri" w:cs="Times New Roman"/>
        </w:rPr>
        <w:t xml:space="preserve"> </w:t>
      </w:r>
      <w:r w:rsidRPr="004C7D33">
        <w:rPr>
          <w:rFonts w:eastAsia="Calibri" w:cs="Times New Roman"/>
        </w:rPr>
        <w:t>price</w:t>
      </w:r>
      <w:r w:rsidRPr="004C7D33">
        <w:rPr>
          <w:rFonts w:eastAsia="Calibri" w:cs="Times New Roman"/>
        </w:rPr>
        <w:tab/>
        <w:t>$</w:t>
      </w:r>
      <w:r>
        <w:rPr>
          <w:rFonts w:eastAsia="Calibri" w:cs="Times New Roman"/>
        </w:rPr>
        <w:t>250</w:t>
      </w:r>
      <w:r w:rsidRPr="004C7D33">
        <w:rPr>
          <w:rFonts w:eastAsia="Calibri" w:cs="Times New Roman"/>
        </w:rPr>
        <w:t>,000</w:t>
      </w:r>
    </w:p>
    <w:p w14:paraId="72DC58EB" w14:textId="77777777" w:rsidR="003439AF" w:rsidRPr="004C7D33" w:rsidRDefault="003439AF" w:rsidP="003439AF">
      <w:pPr>
        <w:tabs>
          <w:tab w:val="right" w:leader="dot" w:pos="6624"/>
        </w:tabs>
        <w:spacing w:after="0"/>
        <w:rPr>
          <w:rFonts w:eastAsia="Calibri" w:cs="Times New Roman"/>
        </w:rPr>
      </w:pPr>
      <w:r w:rsidRPr="004C7D33">
        <w:rPr>
          <w:rFonts w:eastAsia="Calibri" w:cs="Times New Roman"/>
        </w:rPr>
        <w:t>Seller’s</w:t>
      </w:r>
      <w:r>
        <w:rPr>
          <w:rFonts w:eastAsia="Calibri" w:cs="Times New Roman"/>
        </w:rPr>
        <w:t xml:space="preserve"> </w:t>
      </w:r>
      <w:r w:rsidRPr="004C7D33">
        <w:rPr>
          <w:rFonts w:eastAsia="Calibri" w:cs="Times New Roman"/>
        </w:rPr>
        <w:t>equity</w:t>
      </w:r>
      <w:r w:rsidRPr="004C7D33">
        <w:rPr>
          <w:rFonts w:eastAsia="Calibri" w:cs="Times New Roman"/>
        </w:rPr>
        <w:tab/>
        <w:t>$</w:t>
      </w:r>
      <w:r>
        <w:rPr>
          <w:rFonts w:eastAsia="Calibri" w:cs="Times New Roman"/>
        </w:rPr>
        <w:t>125</w:t>
      </w:r>
      <w:r w:rsidRPr="004C7D33">
        <w:rPr>
          <w:rFonts w:eastAsia="Calibri" w:cs="Times New Roman"/>
        </w:rPr>
        <w:t>,000</w:t>
      </w:r>
    </w:p>
    <w:p w14:paraId="0A4C2550" w14:textId="77777777" w:rsidR="003439AF" w:rsidRPr="004C7D33" w:rsidRDefault="003439AF" w:rsidP="003439AF">
      <w:pPr>
        <w:tabs>
          <w:tab w:val="right" w:leader="dot" w:pos="6624"/>
        </w:tabs>
        <w:rPr>
          <w:rFonts w:eastAsia="Calibri" w:cs="Times New Roman"/>
        </w:rPr>
      </w:pPr>
      <w:r w:rsidRPr="004C7D33">
        <w:rPr>
          <w:rFonts w:eastAsia="Calibri" w:cs="Times New Roman"/>
        </w:rPr>
        <w:t>Property</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extended</w:t>
      </w:r>
      <w:r>
        <w:rPr>
          <w:rFonts w:eastAsia="Calibri" w:cs="Times New Roman"/>
        </w:rPr>
        <w:t xml:space="preserve"> </w:t>
      </w:r>
      <w:r w:rsidRPr="004C7D33">
        <w:rPr>
          <w:rFonts w:eastAsia="Calibri" w:cs="Times New Roman"/>
          <w:noProof/>
        </w:rPr>
        <w:drawing>
          <wp:inline distT="0" distB="0" distL="0" distR="0" wp14:anchorId="4F2B938F" wp14:editId="55C8BCF3">
            <wp:extent cx="9525" cy="9525"/>
            <wp:effectExtent l="0" t="0" r="0" b="0"/>
            <wp:docPr id="81" name="Picture 5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C7D33">
        <w:rPr>
          <w:rFonts w:eastAsia="Calibri" w:cs="Times New Roman"/>
        </w:rPr>
        <w:t>period</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anxious</w:t>
      </w:r>
      <w:r>
        <w:rPr>
          <w:rFonts w:eastAsia="Calibri" w:cs="Times New Roman"/>
        </w:rPr>
        <w:t>.</w:t>
      </w:r>
    </w:p>
    <w:p w14:paraId="26401DF2" w14:textId="77777777" w:rsidR="003439AF" w:rsidRPr="004C7D33" w:rsidRDefault="003439AF" w:rsidP="003439AF">
      <w:pPr>
        <w:rPr>
          <w:rFonts w:eastAsia="Calibri" w:cs="Times New Roman"/>
        </w:rPr>
      </w:pPr>
      <w:r w:rsidRPr="004C7D33">
        <w:rPr>
          <w:rFonts w:eastAsia="Calibri" w:cs="Times New Roman"/>
        </w:rPr>
        <w:t>Offer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t>
      </w:r>
      <w:r>
        <w:rPr>
          <w:rFonts w:eastAsia="Calibri" w:cs="Times New Roman"/>
        </w:rPr>
        <w:t>75</w:t>
      </w:r>
      <w:r w:rsidRPr="004C7D33">
        <w:rPr>
          <w:rFonts w:eastAsia="Calibri" w:cs="Times New Roman"/>
        </w:rPr>
        <w:t>,000</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contingent</w:t>
      </w:r>
      <w:r>
        <w:rPr>
          <w:rFonts w:eastAsia="Calibri" w:cs="Times New Roman"/>
        </w:rPr>
        <w:t xml:space="preserve"> </w:t>
      </w:r>
      <w:r w:rsidRPr="004C7D33">
        <w:rPr>
          <w:rFonts w:eastAsia="Calibri" w:cs="Times New Roman"/>
        </w:rPr>
        <w:t>upon</w:t>
      </w:r>
      <w:r>
        <w:rPr>
          <w:rFonts w:eastAsia="Calibri" w:cs="Times New Roman"/>
        </w:rPr>
        <w:t xml:space="preserve"> </w:t>
      </w:r>
      <w:r w:rsidRPr="004C7D33">
        <w:rPr>
          <w:rFonts w:eastAsia="Calibri" w:cs="Times New Roman"/>
        </w:rPr>
        <w:t>locating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p>
    <w:p w14:paraId="04C98304" w14:textId="77777777" w:rsidR="003439AF" w:rsidRPr="004C7D33" w:rsidRDefault="003439AF" w:rsidP="003439AF">
      <w:pPr>
        <w:rPr>
          <w:rFonts w:eastAsia="Calibri" w:cs="Times New Roman"/>
        </w:rPr>
      </w:pPr>
      <w:r w:rsidRPr="004C7D33">
        <w:rPr>
          <w:rFonts w:eastAsia="Calibri" w:cs="Times New Roman"/>
        </w:rPr>
        <w:t>Find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lender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w:t>
      </w:r>
      <w:r>
        <w:rPr>
          <w:rFonts w:eastAsia="Calibri" w:cs="Times New Roman"/>
        </w:rPr>
        <w:t>75</w:t>
      </w:r>
      <w:r w:rsidRPr="004C7D33">
        <w:rPr>
          <w:rFonts w:eastAsia="Calibri" w:cs="Times New Roman"/>
        </w:rPr>
        <w:t>,000.</w:t>
      </w:r>
    </w:p>
    <w:p w14:paraId="41B3E979" w14:textId="77777777" w:rsidR="003439AF" w:rsidRDefault="003439AF" w:rsidP="003439AF">
      <w:pPr>
        <w:rPr>
          <w:rFonts w:eastAsia="Calibri" w:cs="Times New Roman"/>
        </w:rPr>
      </w:pPr>
      <w:r w:rsidRPr="004C7D33">
        <w:rPr>
          <w:rFonts w:eastAsia="Calibri" w:cs="Times New Roman"/>
        </w:rPr>
        <w:t>Look</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classifieds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local</w:t>
      </w:r>
      <w:r>
        <w:rPr>
          <w:rFonts w:eastAsia="Calibri" w:cs="Times New Roman"/>
        </w:rPr>
        <w:t xml:space="preserve"> </w:t>
      </w:r>
      <w:r w:rsidRPr="004C7D33">
        <w:rPr>
          <w:rFonts w:eastAsia="Calibri" w:cs="Times New Roman"/>
        </w:rPr>
        <w:t>newspaper</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private</w:t>
      </w:r>
      <w:r>
        <w:rPr>
          <w:rFonts w:eastAsia="Calibri" w:cs="Times New Roman"/>
        </w:rPr>
        <w:t xml:space="preserve"> </w:t>
      </w:r>
      <w:r w:rsidRPr="004C7D33">
        <w:rPr>
          <w:rFonts w:eastAsia="Calibri" w:cs="Times New Roman"/>
        </w:rPr>
        <w:t>lenders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local</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broker.</w:t>
      </w:r>
    </w:p>
    <w:p w14:paraId="2E10A990" w14:textId="77777777" w:rsidR="003439AF" w:rsidRPr="004C7D33" w:rsidRDefault="003439AF" w:rsidP="003439AF">
      <w:pPr>
        <w:rPr>
          <w:rFonts w:eastAsia="Calibri" w:cs="Times New Roman"/>
        </w:rPr>
      </w:pPr>
      <w:r>
        <w:rPr>
          <w:rFonts w:eastAsia="Calibri" w:cs="Times New Roman"/>
          <w:noProof/>
        </w:rPr>
        <mc:AlternateContent>
          <mc:Choice Requires="wps">
            <w:drawing>
              <wp:anchor distT="0" distB="0" distL="114300" distR="114300" simplePos="0" relativeHeight="251661312" behindDoc="0" locked="0" layoutInCell="1" allowOverlap="1" wp14:anchorId="1105949E" wp14:editId="1E2318D0">
                <wp:simplePos x="0" y="0"/>
                <wp:positionH relativeFrom="column">
                  <wp:posOffset>335280</wp:posOffset>
                </wp:positionH>
                <wp:positionV relativeFrom="paragraph">
                  <wp:posOffset>186055</wp:posOffset>
                </wp:positionV>
                <wp:extent cx="3581400" cy="110490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3581400" cy="1104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D68BEB" w14:textId="77777777" w:rsidR="003439AF" w:rsidRPr="00604987" w:rsidRDefault="003439AF" w:rsidP="003439AF">
                            <w:pPr>
                              <w:jc w:val="center"/>
                              <w:rPr>
                                <w:color w:val="000000" w:themeColor="text1"/>
                              </w:rPr>
                            </w:pPr>
                            <w:r w:rsidRPr="00604987">
                              <w:rPr>
                                <w:color w:val="000000" w:themeColor="text1"/>
                              </w:rPr>
                              <w:t>Remember,</w:t>
                            </w:r>
                            <w:r>
                              <w:rPr>
                                <w:color w:val="000000" w:themeColor="text1"/>
                              </w:rPr>
                              <w:t xml:space="preserve"> </w:t>
                            </w:r>
                            <w:r w:rsidRPr="00604987">
                              <w:rPr>
                                <w:color w:val="000000" w:themeColor="text1"/>
                              </w:rPr>
                              <w:t>if</w:t>
                            </w:r>
                            <w:r>
                              <w:rPr>
                                <w:color w:val="000000" w:themeColor="text1"/>
                              </w:rPr>
                              <w:t xml:space="preserve"> </w:t>
                            </w:r>
                            <w:r w:rsidRPr="00604987">
                              <w:rPr>
                                <w:color w:val="000000" w:themeColor="text1"/>
                              </w:rPr>
                              <w:t>you</w:t>
                            </w:r>
                            <w:r>
                              <w:rPr>
                                <w:color w:val="000000" w:themeColor="text1"/>
                              </w:rPr>
                              <w:t xml:space="preserve"> </w:t>
                            </w:r>
                            <w:r w:rsidRPr="00604987">
                              <w:rPr>
                                <w:color w:val="000000" w:themeColor="text1"/>
                              </w:rPr>
                              <w:t>are</w:t>
                            </w:r>
                            <w:r>
                              <w:rPr>
                                <w:color w:val="000000" w:themeColor="text1"/>
                              </w:rPr>
                              <w:t xml:space="preserve"> </w:t>
                            </w:r>
                            <w:r w:rsidRPr="00604987">
                              <w:rPr>
                                <w:color w:val="000000" w:themeColor="text1"/>
                              </w:rPr>
                              <w:t>a</w:t>
                            </w:r>
                            <w:r>
                              <w:rPr>
                                <w:color w:val="000000" w:themeColor="text1"/>
                              </w:rPr>
                              <w:t xml:space="preserve"> </w:t>
                            </w:r>
                            <w:r w:rsidRPr="00604987">
                              <w:rPr>
                                <w:color w:val="000000" w:themeColor="text1"/>
                              </w:rPr>
                              <w:t>Silver</w:t>
                            </w:r>
                            <w:r>
                              <w:rPr>
                                <w:color w:val="000000" w:themeColor="text1"/>
                              </w:rPr>
                              <w:t xml:space="preserve"> </w:t>
                            </w:r>
                            <w:r w:rsidRPr="00604987">
                              <w:rPr>
                                <w:color w:val="000000" w:themeColor="text1"/>
                              </w:rPr>
                              <w:t>Level</w:t>
                            </w:r>
                            <w:r>
                              <w:rPr>
                                <w:color w:val="000000" w:themeColor="text1"/>
                              </w:rPr>
                              <w:t xml:space="preserve"> </w:t>
                            </w:r>
                            <w:r w:rsidRPr="00604987">
                              <w:rPr>
                                <w:color w:val="000000" w:themeColor="text1"/>
                              </w:rPr>
                              <w:t>Member</w:t>
                            </w:r>
                            <w:r>
                              <w:rPr>
                                <w:color w:val="000000" w:themeColor="text1"/>
                              </w:rPr>
                              <w:t xml:space="preserve"> </w:t>
                            </w:r>
                            <w:r w:rsidRPr="00604987">
                              <w:rPr>
                                <w:color w:val="000000" w:themeColor="text1"/>
                              </w:rPr>
                              <w:t>or</w:t>
                            </w:r>
                            <w:r>
                              <w:rPr>
                                <w:color w:val="000000" w:themeColor="text1"/>
                              </w:rPr>
                              <w:t xml:space="preserve"> h</w:t>
                            </w:r>
                            <w:r w:rsidRPr="00604987">
                              <w:rPr>
                                <w:color w:val="000000" w:themeColor="text1"/>
                              </w:rPr>
                              <w:t>igher</w:t>
                            </w:r>
                            <w:r>
                              <w:rPr>
                                <w:color w:val="000000" w:themeColor="text1"/>
                              </w:rPr>
                              <w:t xml:space="preserve"> </w:t>
                            </w:r>
                            <w:r w:rsidRPr="00604987">
                              <w:rPr>
                                <w:color w:val="000000" w:themeColor="text1"/>
                              </w:rPr>
                              <w:t>of</w:t>
                            </w:r>
                            <w:r>
                              <w:rPr>
                                <w:color w:val="000000" w:themeColor="text1"/>
                              </w:rPr>
                              <w:t xml:space="preserve"> </w:t>
                            </w:r>
                            <w:r w:rsidRPr="00604987">
                              <w:rPr>
                                <w:color w:val="000000" w:themeColor="text1"/>
                              </w:rPr>
                              <w:t>My</w:t>
                            </w:r>
                            <w:r>
                              <w:rPr>
                                <w:color w:val="000000" w:themeColor="text1"/>
                              </w:rPr>
                              <w:t xml:space="preserve"> </w:t>
                            </w:r>
                            <w:r w:rsidRPr="00604987">
                              <w:rPr>
                                <w:color w:val="000000" w:themeColor="text1"/>
                              </w:rPr>
                              <w:t>Investment</w:t>
                            </w:r>
                            <w:r>
                              <w:rPr>
                                <w:color w:val="000000" w:themeColor="text1"/>
                              </w:rPr>
                              <w:t xml:space="preserve"> </w:t>
                            </w:r>
                            <w:r w:rsidRPr="00604987">
                              <w:rPr>
                                <w:color w:val="000000" w:themeColor="text1"/>
                              </w:rPr>
                              <w:t>Services,</w:t>
                            </w:r>
                            <w:r>
                              <w:rPr>
                                <w:color w:val="000000" w:themeColor="text1"/>
                              </w:rPr>
                              <w:t xml:space="preserve"> </w:t>
                            </w:r>
                            <w:r w:rsidRPr="00604987">
                              <w:rPr>
                                <w:color w:val="000000" w:themeColor="text1"/>
                              </w:rPr>
                              <w:t>you</w:t>
                            </w:r>
                            <w:r>
                              <w:rPr>
                                <w:color w:val="000000" w:themeColor="text1"/>
                              </w:rPr>
                              <w:t xml:space="preserve"> </w:t>
                            </w:r>
                            <w:r w:rsidRPr="00604987">
                              <w:rPr>
                                <w:color w:val="000000" w:themeColor="text1"/>
                              </w:rPr>
                              <w:t>can</w:t>
                            </w:r>
                            <w:r>
                              <w:rPr>
                                <w:color w:val="000000" w:themeColor="text1"/>
                              </w:rPr>
                              <w:t xml:space="preserve"> </w:t>
                            </w:r>
                            <w:r w:rsidRPr="00604987">
                              <w:rPr>
                                <w:color w:val="000000" w:themeColor="text1"/>
                              </w:rPr>
                              <w:t>access</w:t>
                            </w:r>
                            <w:r>
                              <w:rPr>
                                <w:color w:val="000000" w:themeColor="text1"/>
                              </w:rPr>
                              <w:t xml:space="preserve"> </w:t>
                            </w:r>
                            <w:r w:rsidRPr="00604987">
                              <w:rPr>
                                <w:color w:val="000000" w:themeColor="text1"/>
                              </w:rPr>
                              <w:t>the</w:t>
                            </w:r>
                            <w:r>
                              <w:rPr>
                                <w:color w:val="000000" w:themeColor="text1"/>
                              </w:rPr>
                              <w:t xml:space="preserve"> </w:t>
                            </w:r>
                            <w:r w:rsidRPr="00604987">
                              <w:rPr>
                                <w:color w:val="000000" w:themeColor="text1"/>
                              </w:rPr>
                              <w:t>Private</w:t>
                            </w:r>
                            <w:r>
                              <w:rPr>
                                <w:color w:val="000000" w:themeColor="text1"/>
                              </w:rPr>
                              <w:t xml:space="preserve"> </w:t>
                            </w:r>
                            <w:r w:rsidRPr="00604987">
                              <w:rPr>
                                <w:color w:val="000000" w:themeColor="text1"/>
                              </w:rPr>
                              <w:t>Lenders</w:t>
                            </w:r>
                            <w:r>
                              <w:rPr>
                                <w:color w:val="000000" w:themeColor="text1"/>
                              </w:rPr>
                              <w:t xml:space="preserve"> </w:t>
                            </w:r>
                            <w:r w:rsidRPr="00604987">
                              <w:rPr>
                                <w:color w:val="000000" w:themeColor="text1"/>
                              </w:rPr>
                              <w:t>Report</w:t>
                            </w:r>
                            <w:r>
                              <w:rPr>
                                <w:color w:val="000000" w:themeColor="text1"/>
                              </w:rPr>
                              <w:t xml:space="preserve"> </w:t>
                            </w:r>
                            <w:r w:rsidRPr="00604987">
                              <w:rPr>
                                <w:color w:val="000000" w:themeColor="text1"/>
                              </w:rPr>
                              <w:t>for</w:t>
                            </w:r>
                            <w:r>
                              <w:rPr>
                                <w:color w:val="000000" w:themeColor="text1"/>
                              </w:rPr>
                              <w:t xml:space="preserve"> </w:t>
                            </w:r>
                            <w:r w:rsidRPr="00604987">
                              <w:rPr>
                                <w:color w:val="000000" w:themeColor="text1"/>
                              </w:rPr>
                              <w:t>your</w:t>
                            </w:r>
                            <w:r>
                              <w:rPr>
                                <w:color w:val="000000" w:themeColor="text1"/>
                              </w:rPr>
                              <w:t xml:space="preserve"> </w:t>
                            </w:r>
                            <w:r w:rsidRPr="00604987">
                              <w:rPr>
                                <w:color w:val="000000" w:themeColor="text1"/>
                              </w:rPr>
                              <w:t>area</w:t>
                            </w:r>
                            <w:r>
                              <w:rPr>
                                <w:color w:val="000000" w:themeColor="text1"/>
                              </w:rPr>
                              <w:t xml:space="preserve"> </w:t>
                            </w:r>
                            <w:r w:rsidRPr="00604987">
                              <w:rPr>
                                <w:color w:val="000000" w:themeColor="text1"/>
                              </w:rPr>
                              <w:t>on</w:t>
                            </w:r>
                            <w:r>
                              <w:rPr>
                                <w:color w:val="000000" w:themeColor="text1"/>
                              </w:rPr>
                              <w:t xml:space="preserve"> </w:t>
                            </w:r>
                            <w:r w:rsidRPr="00604987">
                              <w:rPr>
                                <w:color w:val="000000" w:themeColor="text1"/>
                              </w:rPr>
                              <w:t>demand</w:t>
                            </w:r>
                            <w:r>
                              <w:rPr>
                                <w:color w:val="000000" w:themeColor="text1"/>
                              </w:rPr>
                              <w:t xml:space="preserve"> </w:t>
                            </w:r>
                            <w:r w:rsidRPr="00604987">
                              <w:rPr>
                                <w:color w:val="000000" w:themeColor="text1"/>
                              </w:rPr>
                              <w:t>any</w:t>
                            </w:r>
                            <w:r>
                              <w:rPr>
                                <w:color w:val="000000" w:themeColor="text1"/>
                              </w:rPr>
                              <w:t xml:space="preserve"> </w:t>
                            </w:r>
                            <w:r w:rsidRPr="00604987">
                              <w:rPr>
                                <w:color w:val="000000" w:themeColor="text1"/>
                              </w:rPr>
                              <w:t>time</w:t>
                            </w:r>
                            <w:r>
                              <w:rPr>
                                <w:color w:val="000000" w:themeColor="text1"/>
                              </w:rPr>
                              <w:t xml:space="preserve"> </w:t>
                            </w:r>
                            <w:r w:rsidRPr="00604987">
                              <w:rPr>
                                <w:color w:val="000000" w:themeColor="text1"/>
                              </w:rPr>
                              <w:t>for</w:t>
                            </w:r>
                            <w:r>
                              <w:rPr>
                                <w:color w:val="000000" w:themeColor="text1"/>
                              </w:rPr>
                              <w:t xml:space="preserve"> </w:t>
                            </w:r>
                            <w:r w:rsidRPr="00604987">
                              <w:rPr>
                                <w:color w:val="000000" w:themeColor="text1"/>
                              </w:rPr>
                              <w:t>FREE!</w:t>
                            </w:r>
                            <w:r>
                              <w:rPr>
                                <w:color w:val="000000" w:themeColor="text1"/>
                              </w:rPr>
                              <w:t xml:space="preserve"> </w:t>
                            </w:r>
                            <w:r w:rsidRPr="00604987">
                              <w:rPr>
                                <w:color w:val="000000" w:themeColor="text1"/>
                              </w:rPr>
                              <w:t>Email</w:t>
                            </w:r>
                            <w:r>
                              <w:rPr>
                                <w:color w:val="000000" w:themeColor="text1"/>
                              </w:rPr>
                              <w:t xml:space="preserve"> </w:t>
                            </w:r>
                            <w:hyperlink r:id="rId11" w:history="1">
                              <w:r w:rsidRPr="00604987">
                                <w:rPr>
                                  <w:rStyle w:val="Hyperlink"/>
                                  <w:color w:val="000000" w:themeColor="text1"/>
                                </w:rPr>
                                <w:t>Info@MyInvestmentServices.com</w:t>
                              </w:r>
                            </w:hyperlink>
                            <w:r>
                              <w:rPr>
                                <w:color w:val="000000" w:themeColor="text1"/>
                              </w:rPr>
                              <w:t xml:space="preserve"> </w:t>
                            </w:r>
                            <w:r w:rsidRPr="00604987">
                              <w:rPr>
                                <w:color w:val="000000" w:themeColor="text1"/>
                              </w:rPr>
                              <w:t>for</w:t>
                            </w:r>
                            <w:r>
                              <w:rPr>
                                <w:color w:val="000000" w:themeColor="text1"/>
                              </w:rPr>
                              <w:t xml:space="preserve"> </w:t>
                            </w:r>
                            <w:r w:rsidRPr="00604987">
                              <w:rPr>
                                <w:color w:val="000000" w:themeColor="text1"/>
                              </w:rPr>
                              <w:t>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05949E" id="Rectangle 210" o:spid="_x0000_s1026" style="position:absolute;left:0;text-align:left;margin-left:26.4pt;margin-top:14.65pt;width:282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" filled="f" strokecolor="#1f3763 [1604]" strokeweight="1pt">
                <v:textbox>
                  <w:txbxContent>
                    <w:p w14:paraId="1FD68BEB" w14:textId="77777777" w:rsidR="003439AF" w:rsidRPr="00604987" w:rsidRDefault="003439AF" w:rsidP="003439AF">
                      <w:pPr>
                        <w:jc w:val="center"/>
                        <w:rPr>
                          <w:color w:val="000000" w:themeColor="text1"/>
                        </w:rPr>
                      </w:pPr>
                      <w:r w:rsidRPr="00604987">
                        <w:rPr>
                          <w:color w:val="000000" w:themeColor="text1"/>
                        </w:rPr>
                        <w:t>Remember,</w:t>
                      </w:r>
                      <w:r>
                        <w:rPr>
                          <w:color w:val="000000" w:themeColor="text1"/>
                        </w:rPr>
                        <w:t xml:space="preserve"> </w:t>
                      </w:r>
                      <w:r w:rsidRPr="00604987">
                        <w:rPr>
                          <w:color w:val="000000" w:themeColor="text1"/>
                        </w:rPr>
                        <w:t>if</w:t>
                      </w:r>
                      <w:r>
                        <w:rPr>
                          <w:color w:val="000000" w:themeColor="text1"/>
                        </w:rPr>
                        <w:t xml:space="preserve"> </w:t>
                      </w:r>
                      <w:r w:rsidRPr="00604987">
                        <w:rPr>
                          <w:color w:val="000000" w:themeColor="text1"/>
                        </w:rPr>
                        <w:t>you</w:t>
                      </w:r>
                      <w:r>
                        <w:rPr>
                          <w:color w:val="000000" w:themeColor="text1"/>
                        </w:rPr>
                        <w:t xml:space="preserve"> </w:t>
                      </w:r>
                      <w:r w:rsidRPr="00604987">
                        <w:rPr>
                          <w:color w:val="000000" w:themeColor="text1"/>
                        </w:rPr>
                        <w:t>are</w:t>
                      </w:r>
                      <w:r>
                        <w:rPr>
                          <w:color w:val="000000" w:themeColor="text1"/>
                        </w:rPr>
                        <w:t xml:space="preserve"> </w:t>
                      </w:r>
                      <w:r w:rsidRPr="00604987">
                        <w:rPr>
                          <w:color w:val="000000" w:themeColor="text1"/>
                        </w:rPr>
                        <w:t>a</w:t>
                      </w:r>
                      <w:r>
                        <w:rPr>
                          <w:color w:val="000000" w:themeColor="text1"/>
                        </w:rPr>
                        <w:t xml:space="preserve"> </w:t>
                      </w:r>
                      <w:r w:rsidRPr="00604987">
                        <w:rPr>
                          <w:color w:val="000000" w:themeColor="text1"/>
                        </w:rPr>
                        <w:t>Silver</w:t>
                      </w:r>
                      <w:r>
                        <w:rPr>
                          <w:color w:val="000000" w:themeColor="text1"/>
                        </w:rPr>
                        <w:t xml:space="preserve"> </w:t>
                      </w:r>
                      <w:r w:rsidRPr="00604987">
                        <w:rPr>
                          <w:color w:val="000000" w:themeColor="text1"/>
                        </w:rPr>
                        <w:t>Level</w:t>
                      </w:r>
                      <w:r>
                        <w:rPr>
                          <w:color w:val="000000" w:themeColor="text1"/>
                        </w:rPr>
                        <w:t xml:space="preserve"> </w:t>
                      </w:r>
                      <w:r w:rsidRPr="00604987">
                        <w:rPr>
                          <w:color w:val="000000" w:themeColor="text1"/>
                        </w:rPr>
                        <w:t>Member</w:t>
                      </w:r>
                      <w:r>
                        <w:rPr>
                          <w:color w:val="000000" w:themeColor="text1"/>
                        </w:rPr>
                        <w:t xml:space="preserve"> </w:t>
                      </w:r>
                      <w:r w:rsidRPr="00604987">
                        <w:rPr>
                          <w:color w:val="000000" w:themeColor="text1"/>
                        </w:rPr>
                        <w:t>or</w:t>
                      </w:r>
                      <w:r>
                        <w:rPr>
                          <w:color w:val="000000" w:themeColor="text1"/>
                        </w:rPr>
                        <w:t xml:space="preserve"> h</w:t>
                      </w:r>
                      <w:r w:rsidRPr="00604987">
                        <w:rPr>
                          <w:color w:val="000000" w:themeColor="text1"/>
                        </w:rPr>
                        <w:t>igher</w:t>
                      </w:r>
                      <w:r>
                        <w:rPr>
                          <w:color w:val="000000" w:themeColor="text1"/>
                        </w:rPr>
                        <w:t xml:space="preserve"> </w:t>
                      </w:r>
                      <w:r w:rsidRPr="00604987">
                        <w:rPr>
                          <w:color w:val="000000" w:themeColor="text1"/>
                        </w:rPr>
                        <w:t>of</w:t>
                      </w:r>
                      <w:r>
                        <w:rPr>
                          <w:color w:val="000000" w:themeColor="text1"/>
                        </w:rPr>
                        <w:t xml:space="preserve"> </w:t>
                      </w:r>
                      <w:r w:rsidRPr="00604987">
                        <w:rPr>
                          <w:color w:val="000000" w:themeColor="text1"/>
                        </w:rPr>
                        <w:t>My</w:t>
                      </w:r>
                      <w:r>
                        <w:rPr>
                          <w:color w:val="000000" w:themeColor="text1"/>
                        </w:rPr>
                        <w:t xml:space="preserve"> </w:t>
                      </w:r>
                      <w:r w:rsidRPr="00604987">
                        <w:rPr>
                          <w:color w:val="000000" w:themeColor="text1"/>
                        </w:rPr>
                        <w:t>Investment</w:t>
                      </w:r>
                      <w:r>
                        <w:rPr>
                          <w:color w:val="000000" w:themeColor="text1"/>
                        </w:rPr>
                        <w:t xml:space="preserve"> </w:t>
                      </w:r>
                      <w:r w:rsidRPr="00604987">
                        <w:rPr>
                          <w:color w:val="000000" w:themeColor="text1"/>
                        </w:rPr>
                        <w:t>Services,</w:t>
                      </w:r>
                      <w:r>
                        <w:rPr>
                          <w:color w:val="000000" w:themeColor="text1"/>
                        </w:rPr>
                        <w:t xml:space="preserve"> </w:t>
                      </w:r>
                      <w:r w:rsidRPr="00604987">
                        <w:rPr>
                          <w:color w:val="000000" w:themeColor="text1"/>
                        </w:rPr>
                        <w:t>you</w:t>
                      </w:r>
                      <w:r>
                        <w:rPr>
                          <w:color w:val="000000" w:themeColor="text1"/>
                        </w:rPr>
                        <w:t xml:space="preserve"> </w:t>
                      </w:r>
                      <w:r w:rsidRPr="00604987">
                        <w:rPr>
                          <w:color w:val="000000" w:themeColor="text1"/>
                        </w:rPr>
                        <w:t>can</w:t>
                      </w:r>
                      <w:r>
                        <w:rPr>
                          <w:color w:val="000000" w:themeColor="text1"/>
                        </w:rPr>
                        <w:t xml:space="preserve"> </w:t>
                      </w:r>
                      <w:r w:rsidRPr="00604987">
                        <w:rPr>
                          <w:color w:val="000000" w:themeColor="text1"/>
                        </w:rPr>
                        <w:t>access</w:t>
                      </w:r>
                      <w:r>
                        <w:rPr>
                          <w:color w:val="000000" w:themeColor="text1"/>
                        </w:rPr>
                        <w:t xml:space="preserve"> </w:t>
                      </w:r>
                      <w:r w:rsidRPr="00604987">
                        <w:rPr>
                          <w:color w:val="000000" w:themeColor="text1"/>
                        </w:rPr>
                        <w:t>the</w:t>
                      </w:r>
                      <w:r>
                        <w:rPr>
                          <w:color w:val="000000" w:themeColor="text1"/>
                        </w:rPr>
                        <w:t xml:space="preserve"> </w:t>
                      </w:r>
                      <w:r w:rsidRPr="00604987">
                        <w:rPr>
                          <w:color w:val="000000" w:themeColor="text1"/>
                        </w:rPr>
                        <w:t>Private</w:t>
                      </w:r>
                      <w:r>
                        <w:rPr>
                          <w:color w:val="000000" w:themeColor="text1"/>
                        </w:rPr>
                        <w:t xml:space="preserve"> </w:t>
                      </w:r>
                      <w:r w:rsidRPr="00604987">
                        <w:rPr>
                          <w:color w:val="000000" w:themeColor="text1"/>
                        </w:rPr>
                        <w:t>Lenders</w:t>
                      </w:r>
                      <w:r>
                        <w:rPr>
                          <w:color w:val="000000" w:themeColor="text1"/>
                        </w:rPr>
                        <w:t xml:space="preserve"> </w:t>
                      </w:r>
                      <w:r w:rsidRPr="00604987">
                        <w:rPr>
                          <w:color w:val="000000" w:themeColor="text1"/>
                        </w:rPr>
                        <w:t>Report</w:t>
                      </w:r>
                      <w:r>
                        <w:rPr>
                          <w:color w:val="000000" w:themeColor="text1"/>
                        </w:rPr>
                        <w:t xml:space="preserve"> </w:t>
                      </w:r>
                      <w:r w:rsidRPr="00604987">
                        <w:rPr>
                          <w:color w:val="000000" w:themeColor="text1"/>
                        </w:rPr>
                        <w:t>for</w:t>
                      </w:r>
                      <w:r>
                        <w:rPr>
                          <w:color w:val="000000" w:themeColor="text1"/>
                        </w:rPr>
                        <w:t xml:space="preserve"> </w:t>
                      </w:r>
                      <w:r w:rsidRPr="00604987">
                        <w:rPr>
                          <w:color w:val="000000" w:themeColor="text1"/>
                        </w:rPr>
                        <w:t>your</w:t>
                      </w:r>
                      <w:r>
                        <w:rPr>
                          <w:color w:val="000000" w:themeColor="text1"/>
                        </w:rPr>
                        <w:t xml:space="preserve"> </w:t>
                      </w:r>
                      <w:r w:rsidRPr="00604987">
                        <w:rPr>
                          <w:color w:val="000000" w:themeColor="text1"/>
                        </w:rPr>
                        <w:t>area</w:t>
                      </w:r>
                      <w:r>
                        <w:rPr>
                          <w:color w:val="000000" w:themeColor="text1"/>
                        </w:rPr>
                        <w:t xml:space="preserve"> </w:t>
                      </w:r>
                      <w:r w:rsidRPr="00604987">
                        <w:rPr>
                          <w:color w:val="000000" w:themeColor="text1"/>
                        </w:rPr>
                        <w:t>on</w:t>
                      </w:r>
                      <w:r>
                        <w:rPr>
                          <w:color w:val="000000" w:themeColor="text1"/>
                        </w:rPr>
                        <w:t xml:space="preserve"> </w:t>
                      </w:r>
                      <w:r w:rsidRPr="00604987">
                        <w:rPr>
                          <w:color w:val="000000" w:themeColor="text1"/>
                        </w:rPr>
                        <w:t>demand</w:t>
                      </w:r>
                      <w:r>
                        <w:rPr>
                          <w:color w:val="000000" w:themeColor="text1"/>
                        </w:rPr>
                        <w:t xml:space="preserve"> </w:t>
                      </w:r>
                      <w:r w:rsidRPr="00604987">
                        <w:rPr>
                          <w:color w:val="000000" w:themeColor="text1"/>
                        </w:rPr>
                        <w:t>any</w:t>
                      </w:r>
                      <w:r>
                        <w:rPr>
                          <w:color w:val="000000" w:themeColor="text1"/>
                        </w:rPr>
                        <w:t xml:space="preserve"> </w:t>
                      </w:r>
                      <w:r w:rsidRPr="00604987">
                        <w:rPr>
                          <w:color w:val="000000" w:themeColor="text1"/>
                        </w:rPr>
                        <w:t>time</w:t>
                      </w:r>
                      <w:r>
                        <w:rPr>
                          <w:color w:val="000000" w:themeColor="text1"/>
                        </w:rPr>
                        <w:t xml:space="preserve"> </w:t>
                      </w:r>
                      <w:r w:rsidRPr="00604987">
                        <w:rPr>
                          <w:color w:val="000000" w:themeColor="text1"/>
                        </w:rPr>
                        <w:t>for</w:t>
                      </w:r>
                      <w:r>
                        <w:rPr>
                          <w:color w:val="000000" w:themeColor="text1"/>
                        </w:rPr>
                        <w:t xml:space="preserve"> </w:t>
                      </w:r>
                      <w:r w:rsidRPr="00604987">
                        <w:rPr>
                          <w:color w:val="000000" w:themeColor="text1"/>
                        </w:rPr>
                        <w:t>FREE!</w:t>
                      </w:r>
                      <w:r>
                        <w:rPr>
                          <w:color w:val="000000" w:themeColor="text1"/>
                        </w:rPr>
                        <w:t xml:space="preserve"> </w:t>
                      </w:r>
                      <w:r w:rsidRPr="00604987">
                        <w:rPr>
                          <w:color w:val="000000" w:themeColor="text1"/>
                        </w:rPr>
                        <w:t>Email</w:t>
                      </w:r>
                      <w:r>
                        <w:rPr>
                          <w:color w:val="000000" w:themeColor="text1"/>
                        </w:rPr>
                        <w:t xml:space="preserve"> </w:t>
                      </w:r>
                      <w:hyperlink r:id="rId12" w:history="1">
                        <w:r w:rsidRPr="00604987">
                          <w:rPr>
                            <w:rStyle w:val="Hyperlink"/>
                            <w:color w:val="000000" w:themeColor="text1"/>
                          </w:rPr>
                          <w:t>Info@MyInvestmentServices.com</w:t>
                        </w:r>
                      </w:hyperlink>
                      <w:r>
                        <w:rPr>
                          <w:color w:val="000000" w:themeColor="text1"/>
                        </w:rPr>
                        <w:t xml:space="preserve"> </w:t>
                      </w:r>
                      <w:r w:rsidRPr="00604987">
                        <w:rPr>
                          <w:color w:val="000000" w:themeColor="text1"/>
                        </w:rPr>
                        <w:t>for</w:t>
                      </w:r>
                      <w:r>
                        <w:rPr>
                          <w:color w:val="000000" w:themeColor="text1"/>
                        </w:rPr>
                        <w:t xml:space="preserve"> </w:t>
                      </w:r>
                      <w:r w:rsidRPr="00604987">
                        <w:rPr>
                          <w:color w:val="000000" w:themeColor="text1"/>
                        </w:rPr>
                        <w:t>details.</w:t>
                      </w:r>
                    </w:p>
                  </w:txbxContent>
                </v:textbox>
              </v:rect>
            </w:pict>
          </mc:Fallback>
        </mc:AlternateContent>
      </w:r>
    </w:p>
    <w:p w14:paraId="5045D4A6" w14:textId="77777777" w:rsidR="003439AF" w:rsidRDefault="003439AF" w:rsidP="003439AF">
      <w:pPr>
        <w:rPr>
          <w:rFonts w:eastAsia="Calibri" w:cs="Times New Roman"/>
        </w:rPr>
      </w:pPr>
    </w:p>
    <w:p w14:paraId="21FBCE41" w14:textId="77777777" w:rsidR="003439AF" w:rsidRDefault="003439AF" w:rsidP="003439AF">
      <w:pPr>
        <w:rPr>
          <w:rFonts w:eastAsia="Calibri" w:cs="Times New Roman"/>
        </w:rPr>
      </w:pPr>
    </w:p>
    <w:p w14:paraId="5424674F" w14:textId="77777777" w:rsidR="003439AF" w:rsidRDefault="003439AF" w:rsidP="003439AF">
      <w:pPr>
        <w:rPr>
          <w:rFonts w:eastAsia="Calibri" w:cs="Times New Roman"/>
        </w:rPr>
      </w:pPr>
    </w:p>
    <w:p w14:paraId="139C176C" w14:textId="77777777" w:rsidR="003439AF" w:rsidRDefault="003439AF" w:rsidP="003439AF">
      <w:pPr>
        <w:rPr>
          <w:rFonts w:eastAsia="Calibri" w:cs="Times New Roman"/>
        </w:rPr>
      </w:pPr>
    </w:p>
    <w:p w14:paraId="663B35EA" w14:textId="77777777" w:rsidR="003439AF" w:rsidRPr="004C7D33" w:rsidRDefault="003439AF" w:rsidP="003439AF">
      <w:pPr>
        <w:rPr>
          <w:rFonts w:eastAsia="Calibri" w:cs="Times New Roman"/>
        </w:rPr>
      </w:pPr>
      <w:r w:rsidRPr="004C7D33">
        <w:rPr>
          <w:rFonts w:eastAsia="Calibri" w:cs="Times New Roman"/>
        </w:rPr>
        <w:t>Determine,</w:t>
      </w:r>
      <w:r>
        <w:rPr>
          <w:rFonts w:eastAsia="Calibri" w:cs="Times New Roman"/>
        </w:rPr>
        <w:t xml:space="preserve"> </w:t>
      </w:r>
      <w:r w:rsidRPr="004C7D33">
        <w:rPr>
          <w:rFonts w:eastAsia="Calibri" w:cs="Times New Roman"/>
        </w:rPr>
        <w:t>through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financial</w:t>
      </w:r>
      <w:r>
        <w:rPr>
          <w:rFonts w:eastAsia="Calibri" w:cs="Times New Roman"/>
        </w:rPr>
        <w:t xml:space="preserve"> </w:t>
      </w:r>
      <w:r w:rsidRPr="004C7D33">
        <w:rPr>
          <w:rFonts w:eastAsia="Calibri" w:cs="Times New Roman"/>
        </w:rPr>
        <w:t>analysis,</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w:t>
      </w:r>
      <w:r>
        <w:rPr>
          <w:rFonts w:eastAsia="Calibri" w:cs="Times New Roman"/>
        </w:rPr>
        <w:t xml:space="preserve">OI </w:t>
      </w:r>
      <w:r w:rsidRPr="004C7D33">
        <w:rPr>
          <w:rFonts w:eastAsia="Calibri" w:cs="Times New Roman"/>
        </w:rPr>
        <w:t>will</w:t>
      </w:r>
      <w:r>
        <w:rPr>
          <w:rFonts w:eastAsia="Calibri" w:cs="Times New Roman"/>
        </w:rPr>
        <w:t xml:space="preserve"> </w:t>
      </w:r>
      <w:r w:rsidRPr="004C7D33">
        <w:rPr>
          <w:rFonts w:eastAsia="Calibri" w:cs="Times New Roman"/>
        </w:rPr>
        <w:t>support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assumable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terms</w:t>
      </w:r>
      <w:r>
        <w:rPr>
          <w:rFonts w:eastAsia="Calibri" w:cs="Times New Roman"/>
        </w:rPr>
        <w:t xml:space="preserve"> </w:t>
      </w:r>
      <w:r w:rsidRPr="004C7D33">
        <w:rPr>
          <w:rFonts w:eastAsia="Calibri" w:cs="Times New Roman"/>
        </w:rPr>
        <w:t>required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lender.</w:t>
      </w:r>
    </w:p>
    <w:p w14:paraId="08904E3E" w14:textId="77777777" w:rsidR="003439AF" w:rsidRDefault="003439AF" w:rsidP="003439AF">
      <w:pPr>
        <w:spacing w:after="0"/>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receives</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p>
    <w:p w14:paraId="23165A25" w14:textId="77777777" w:rsidR="003439AF" w:rsidRPr="004C7D33" w:rsidRDefault="003439AF" w:rsidP="003439AF">
      <w:pPr>
        <w:rPr>
          <w:rFonts w:eastAsia="Calibri" w:cs="Times New Roman"/>
        </w:rPr>
      </w:pPr>
      <w:r>
        <w:rPr>
          <w:rFonts w:eastAsia="Calibri" w:cs="Times New Roman"/>
        </w:rPr>
        <w:t xml:space="preserve">You have </w:t>
      </w:r>
      <w:r w:rsidRPr="004C7D33">
        <w:rPr>
          <w:rFonts w:eastAsia="Calibri" w:cs="Times New Roman"/>
        </w:rPr>
        <w:t>a</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transaction.</w:t>
      </w:r>
    </w:p>
    <w:p w14:paraId="2B8D0B12" w14:textId="77777777" w:rsidR="003439AF" w:rsidRPr="004C7D33"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 xml:space="preserve">Strategy </w:t>
      </w:r>
      <w:r w:rsidRPr="004C7D33">
        <w:rPr>
          <w:rFonts w:eastAsia="Times New Roman" w:cs="Times New Roman"/>
          <w:b/>
          <w:sz w:val="28"/>
          <w:szCs w:val="26"/>
        </w:rPr>
        <w:t>7:</w:t>
      </w:r>
      <w:r>
        <w:rPr>
          <w:rFonts w:eastAsia="Times New Roman" w:cs="Times New Roman"/>
          <w:b/>
          <w:sz w:val="28"/>
          <w:szCs w:val="26"/>
        </w:rPr>
        <w:t xml:space="preserve"> </w:t>
      </w:r>
      <w:r w:rsidRPr="004C7D33">
        <w:rPr>
          <w:rFonts w:eastAsia="Times New Roman" w:cs="Times New Roman"/>
          <w:b/>
          <w:sz w:val="28"/>
          <w:szCs w:val="26"/>
        </w:rPr>
        <w:t>Defer</w:t>
      </w:r>
      <w:r>
        <w:rPr>
          <w:rFonts w:eastAsia="Times New Roman" w:cs="Times New Roman"/>
          <w:b/>
          <w:sz w:val="28"/>
          <w:szCs w:val="26"/>
        </w:rPr>
        <w:t xml:space="preserve"> </w:t>
      </w:r>
      <w:r w:rsidRPr="004C7D33">
        <w:rPr>
          <w:rFonts w:eastAsia="Times New Roman" w:cs="Times New Roman"/>
          <w:b/>
          <w:sz w:val="28"/>
          <w:szCs w:val="26"/>
        </w:rPr>
        <w:t>a</w:t>
      </w:r>
      <w:r>
        <w:rPr>
          <w:rFonts w:eastAsia="Times New Roman" w:cs="Times New Roman"/>
          <w:b/>
          <w:sz w:val="28"/>
          <w:szCs w:val="26"/>
        </w:rPr>
        <w:t xml:space="preserve"> </w:t>
      </w:r>
      <w:r w:rsidRPr="004C7D33">
        <w:rPr>
          <w:rFonts w:eastAsia="Times New Roman" w:cs="Times New Roman"/>
          <w:b/>
          <w:sz w:val="28"/>
          <w:szCs w:val="26"/>
        </w:rPr>
        <w:t>Portion</w:t>
      </w:r>
      <w:r>
        <w:rPr>
          <w:rFonts w:eastAsia="Times New Roman" w:cs="Times New Roman"/>
          <w:b/>
          <w:sz w:val="28"/>
          <w:szCs w:val="26"/>
        </w:rPr>
        <w:t xml:space="preserve"> </w:t>
      </w:r>
      <w:r w:rsidRPr="004C7D33">
        <w:rPr>
          <w:rFonts w:eastAsia="Times New Roman" w:cs="Times New Roman"/>
          <w:b/>
          <w:sz w:val="28"/>
          <w:szCs w:val="26"/>
        </w:rPr>
        <w:t>of</w:t>
      </w:r>
      <w:r>
        <w:rPr>
          <w:rFonts w:eastAsia="Times New Roman" w:cs="Times New Roman"/>
          <w:b/>
          <w:sz w:val="28"/>
          <w:szCs w:val="26"/>
        </w:rPr>
        <w:t xml:space="preserve"> </w:t>
      </w:r>
      <w:r w:rsidRPr="004C7D33">
        <w:rPr>
          <w:rFonts w:eastAsia="Times New Roman" w:cs="Times New Roman"/>
          <w:b/>
          <w:sz w:val="28"/>
          <w:szCs w:val="26"/>
        </w:rPr>
        <w:t>the</w:t>
      </w:r>
      <w:r>
        <w:rPr>
          <w:rFonts w:eastAsia="Times New Roman" w:cs="Times New Roman"/>
          <w:b/>
          <w:sz w:val="28"/>
          <w:szCs w:val="26"/>
        </w:rPr>
        <w:t xml:space="preserve"> </w:t>
      </w:r>
      <w:r w:rsidRPr="004C7D33">
        <w:rPr>
          <w:rFonts w:eastAsia="Times New Roman" w:cs="Times New Roman"/>
          <w:b/>
          <w:sz w:val="28"/>
          <w:szCs w:val="26"/>
        </w:rPr>
        <w:t>Purchase</w:t>
      </w:r>
      <w:r>
        <w:rPr>
          <w:rFonts w:eastAsia="Times New Roman" w:cs="Times New Roman"/>
          <w:b/>
          <w:sz w:val="28"/>
          <w:szCs w:val="26"/>
        </w:rPr>
        <w:t xml:space="preserve"> </w:t>
      </w:r>
      <w:r w:rsidRPr="004C7D33">
        <w:rPr>
          <w:rFonts w:eastAsia="Times New Roman" w:cs="Times New Roman"/>
          <w:b/>
          <w:sz w:val="28"/>
          <w:szCs w:val="26"/>
        </w:rPr>
        <w:t>Price</w:t>
      </w:r>
    </w:p>
    <w:p w14:paraId="5CEE6BE8" w14:textId="77777777" w:rsidR="003439AF" w:rsidRPr="004C7D33" w:rsidRDefault="003439AF" w:rsidP="003439AF">
      <w:pPr>
        <w:rPr>
          <w:rFonts w:eastAsia="Calibri" w:cs="Times New Roman"/>
        </w:rPr>
      </w:pPr>
      <w:r w:rsidRPr="004C7D33">
        <w:rPr>
          <w:rFonts w:eastAsia="Calibri" w:cs="Times New Roman"/>
        </w:rPr>
        <w:t>In</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areas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country,</w:t>
      </w:r>
      <w:r>
        <w:rPr>
          <w:rFonts w:eastAsia="Calibri" w:cs="Times New Roman"/>
        </w:rPr>
        <w:t xml:space="preserve"> </w:t>
      </w:r>
      <w:r w:rsidRPr="004C7D33">
        <w:rPr>
          <w:rFonts w:eastAsia="Calibri" w:cs="Times New Roman"/>
        </w:rPr>
        <w:t>local</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prices</w:t>
      </w:r>
      <w:r>
        <w:rPr>
          <w:rFonts w:eastAsia="Calibri" w:cs="Times New Roman"/>
        </w:rPr>
        <w:t xml:space="preserve"> </w:t>
      </w:r>
      <w:r w:rsidRPr="004C7D33">
        <w:rPr>
          <w:rFonts w:eastAsia="Calibri" w:cs="Times New Roman"/>
        </w:rPr>
        <w:t>are</w:t>
      </w:r>
      <w:r>
        <w:rPr>
          <w:rFonts w:eastAsia="Calibri" w:cs="Times New Roman"/>
        </w:rPr>
        <w:t xml:space="preserve"> very high</w:t>
      </w:r>
      <w:r w:rsidRPr="004C7D33">
        <w:rPr>
          <w:rFonts w:eastAsia="Calibri" w:cs="Times New Roman"/>
        </w:rPr>
        <w:t>,</w:t>
      </w:r>
      <w:r>
        <w:rPr>
          <w:rFonts w:eastAsia="Calibri" w:cs="Times New Roman"/>
        </w:rPr>
        <w:t xml:space="preserve"> </w:t>
      </w:r>
      <w:r w:rsidRPr="004C7D33">
        <w:rPr>
          <w:rFonts w:eastAsia="Calibri" w:cs="Times New Roman"/>
        </w:rPr>
        <w:t>making</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nearly</w:t>
      </w:r>
      <w:r>
        <w:rPr>
          <w:rFonts w:eastAsia="Calibri" w:cs="Times New Roman"/>
        </w:rPr>
        <w:t xml:space="preserve"> </w:t>
      </w:r>
      <w:r w:rsidRPr="004C7D33">
        <w:rPr>
          <w:rFonts w:eastAsia="Calibri" w:cs="Times New Roman"/>
        </w:rPr>
        <w:t>impossible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achieve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break-even</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positive</w:t>
      </w:r>
      <w:r>
        <w:rPr>
          <w:rFonts w:eastAsia="Calibri" w:cs="Times New Roman"/>
        </w:rPr>
        <w:t xml:space="preserve"> </w:t>
      </w:r>
      <w:r w:rsidRPr="004C7D33">
        <w:rPr>
          <w:rFonts w:eastAsia="Calibri" w:cs="Times New Roman"/>
        </w:rPr>
        <w:t>cashflow.</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problem</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overcome</w:t>
      </w:r>
      <w:r>
        <w:rPr>
          <w:rFonts w:eastAsia="Calibri" w:cs="Times New Roman"/>
        </w:rPr>
        <w:t xml:space="preserve"> in </w:t>
      </w:r>
      <w:r w:rsidRPr="004C7D33">
        <w:rPr>
          <w:rFonts w:eastAsia="Calibri" w:cs="Times New Roman"/>
        </w:rPr>
        <w:t>two</w:t>
      </w:r>
      <w:r>
        <w:rPr>
          <w:rFonts w:eastAsia="Calibri" w:cs="Times New Roman"/>
        </w:rPr>
        <w:t xml:space="preserve"> ways: 1) N</w:t>
      </w:r>
      <w:r w:rsidRPr="004C7D33">
        <w:rPr>
          <w:rFonts w:eastAsia="Calibri" w:cs="Times New Roman"/>
        </w:rPr>
        <w:t>egotiate</w:t>
      </w:r>
      <w:r>
        <w:rPr>
          <w:rFonts w:eastAsia="Calibri" w:cs="Times New Roman"/>
        </w:rPr>
        <w:t xml:space="preserve"> </w:t>
      </w:r>
      <w:r w:rsidRPr="004C7D33">
        <w:rPr>
          <w:rFonts w:eastAsia="Calibri" w:cs="Times New Roman"/>
        </w:rPr>
        <w:t>no</w:t>
      </w:r>
      <w:r>
        <w:rPr>
          <w:rFonts w:eastAsia="Calibri" w:cs="Times New Roman"/>
        </w:rPr>
        <w:t>-</w:t>
      </w:r>
      <w:r w:rsidRPr="004C7D33">
        <w:rPr>
          <w:rFonts w:eastAsia="Calibri" w:cs="Times New Roman"/>
        </w:rPr>
        <w:t>interest</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low</w:t>
      </w:r>
      <w:r>
        <w:rPr>
          <w:rFonts w:eastAsia="Calibri" w:cs="Times New Roman"/>
        </w:rPr>
        <w:t>-</w:t>
      </w:r>
      <w:r w:rsidRPr="004C7D33">
        <w:rPr>
          <w:rFonts w:eastAsia="Calibri" w:cs="Times New Roman"/>
        </w:rPr>
        <w:t>interest</w:t>
      </w:r>
      <w:r>
        <w:rPr>
          <w:rFonts w:eastAsia="Calibri" w:cs="Times New Roman"/>
        </w:rPr>
        <w:t xml:space="preserve"> </w:t>
      </w:r>
      <w:r w:rsidRPr="004C7D33">
        <w:rPr>
          <w:rFonts w:eastAsia="Calibri" w:cs="Times New Roman"/>
        </w:rPr>
        <w:t>financing</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or</w:t>
      </w:r>
      <w:r>
        <w:rPr>
          <w:rFonts w:eastAsia="Calibri" w:cs="Times New Roman"/>
        </w:rPr>
        <w:t xml:space="preserve"> 2) D</w:t>
      </w:r>
      <w:r w:rsidRPr="004C7D33">
        <w:rPr>
          <w:rFonts w:eastAsia="Calibri" w:cs="Times New Roman"/>
        </w:rPr>
        <w:t>efer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portion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latter</w:t>
      </w:r>
      <w:r>
        <w:rPr>
          <w:rFonts w:eastAsia="Calibri" w:cs="Times New Roman"/>
        </w:rPr>
        <w:t xml:space="preserve"> </w:t>
      </w:r>
      <w:r w:rsidRPr="004C7D33">
        <w:rPr>
          <w:rFonts w:eastAsia="Calibri" w:cs="Times New Roman"/>
        </w:rPr>
        <w:t>alterative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usually</w:t>
      </w:r>
      <w:r>
        <w:rPr>
          <w:rFonts w:eastAsia="Calibri" w:cs="Times New Roman"/>
        </w:rPr>
        <w:t xml:space="preserve"> </w:t>
      </w:r>
      <w:r w:rsidRPr="004C7D33">
        <w:rPr>
          <w:rFonts w:eastAsia="Calibri" w:cs="Times New Roman"/>
        </w:rPr>
        <w:t>easier.</w:t>
      </w:r>
      <w:r>
        <w:rPr>
          <w:rFonts w:eastAsia="Calibri" w:cs="Times New Roman"/>
        </w:rPr>
        <w:t xml:space="preserve"> This works great in places like San Francisco or Vancouver, B.C.</w:t>
      </w:r>
    </w:p>
    <w:p w14:paraId="41AE903A" w14:textId="77777777" w:rsidR="003439AF" w:rsidRDefault="003439AF" w:rsidP="003439AF">
      <w:pPr>
        <w:rPr>
          <w:rFonts w:eastAsia="Calibri" w:cs="Times New Roman"/>
        </w:rPr>
      </w:pPr>
      <w:r w:rsidRPr="004C7D33">
        <w:rPr>
          <w:rFonts w:eastAsia="Calibri" w:cs="Times New Roman"/>
        </w:rPr>
        <w:t>Assume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three-bedroom,</w:t>
      </w:r>
      <w:r>
        <w:rPr>
          <w:rFonts w:eastAsia="Calibri" w:cs="Times New Roman"/>
        </w:rPr>
        <w:t xml:space="preserve"> </w:t>
      </w:r>
      <w:r w:rsidRPr="004C7D33">
        <w:rPr>
          <w:rFonts w:eastAsia="Calibri" w:cs="Times New Roman"/>
        </w:rPr>
        <w:t>two-bath</w:t>
      </w:r>
      <w:r>
        <w:rPr>
          <w:rFonts w:eastAsia="Calibri" w:cs="Times New Roman"/>
        </w:rPr>
        <w:t xml:space="preserve"> </w:t>
      </w:r>
      <w:r w:rsidRPr="004C7D33">
        <w:rPr>
          <w:rFonts w:eastAsia="Calibri" w:cs="Times New Roman"/>
        </w:rPr>
        <w:t>home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$1</w:t>
      </w:r>
      <w:r>
        <w:rPr>
          <w:rFonts w:eastAsia="Calibri" w:cs="Times New Roman"/>
        </w:rPr>
        <w:t>,0</w:t>
      </w:r>
      <w:r w:rsidRPr="004C7D33">
        <w:rPr>
          <w:rFonts w:eastAsia="Calibri" w:cs="Times New Roman"/>
        </w:rPr>
        <w:t>00,000.</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$5</w:t>
      </w:r>
      <w:r>
        <w:rPr>
          <w:rFonts w:eastAsia="Calibri" w:cs="Times New Roman"/>
        </w:rPr>
        <w:t>00</w:t>
      </w:r>
      <w:r w:rsidRPr="004C7D33">
        <w:rPr>
          <w:rFonts w:eastAsia="Calibri" w:cs="Times New Roman"/>
        </w:rPr>
        <w:t>,000</w:t>
      </w:r>
      <w:r>
        <w:rPr>
          <w:rFonts w:eastAsia="Calibri" w:cs="Times New Roman"/>
        </w:rPr>
        <w:t xml:space="preserve"> </w:t>
      </w:r>
      <w:r w:rsidRPr="004C7D33">
        <w:rPr>
          <w:rFonts w:eastAsia="Calibri" w:cs="Times New Roman"/>
        </w:rPr>
        <w:t>assumable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return</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obtaining</w:t>
      </w:r>
      <w:r>
        <w:rPr>
          <w:rFonts w:eastAsia="Calibri" w:cs="Times New Roman"/>
        </w:rPr>
        <w:t xml:space="preserve"> </w:t>
      </w:r>
      <w:r w:rsidRPr="004C7D33">
        <w:rPr>
          <w:rFonts w:eastAsia="Calibri" w:cs="Times New Roman"/>
        </w:rPr>
        <w:t>his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her</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carry</w:t>
      </w:r>
      <w:r>
        <w:rPr>
          <w:rFonts w:eastAsia="Calibri" w:cs="Times New Roman"/>
        </w:rPr>
        <w:t xml:space="preserve"> </w:t>
      </w:r>
      <w:r w:rsidRPr="004C7D33">
        <w:rPr>
          <w:rFonts w:eastAsia="Calibri" w:cs="Times New Roman"/>
        </w:rPr>
        <w:t>back</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going</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interest.</w:t>
      </w:r>
    </w:p>
    <w:p w14:paraId="60DFDEF4"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fair</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w:t>
      </w:r>
      <w:r>
        <w:rPr>
          <w:rFonts w:eastAsia="Calibri" w:cs="Times New Roman"/>
        </w:rPr>
        <w:t xml:space="preserve">ty </w:t>
      </w:r>
      <w:r w:rsidRPr="004C7D33">
        <w:rPr>
          <w:rFonts w:eastAsia="Calibri" w:cs="Times New Roman"/>
        </w:rPr>
        <w:t>is</w:t>
      </w:r>
      <w:r>
        <w:rPr>
          <w:rFonts w:eastAsia="Calibri" w:cs="Times New Roman"/>
        </w:rPr>
        <w:t xml:space="preserve"> </w:t>
      </w:r>
      <w:r w:rsidRPr="004C7D33">
        <w:rPr>
          <w:rFonts w:eastAsia="Calibri" w:cs="Times New Roman"/>
        </w:rPr>
        <w:t>$8</w:t>
      </w:r>
      <w:r>
        <w:rPr>
          <w:rFonts w:eastAsia="Calibri" w:cs="Times New Roman"/>
        </w:rPr>
        <w:t>,0</w:t>
      </w:r>
      <w:r w:rsidRPr="004C7D33">
        <w:rPr>
          <w:rFonts w:eastAsia="Calibri" w:cs="Times New Roman"/>
        </w:rPr>
        <w:t>00.</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assume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give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two</w:t>
      </w:r>
      <w:r>
        <w:rPr>
          <w:rFonts w:eastAsia="Calibri" w:cs="Times New Roman"/>
        </w:rPr>
        <w:t xml:space="preserve"> </w:t>
      </w:r>
      <w:r w:rsidRPr="004C7D33">
        <w:rPr>
          <w:rFonts w:eastAsia="Calibri" w:cs="Times New Roman"/>
        </w:rPr>
        <w:t>notes;</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$25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$2</w:t>
      </w:r>
      <w:r>
        <w:rPr>
          <w:rFonts w:eastAsia="Calibri" w:cs="Times New Roman"/>
        </w:rPr>
        <w:t>50</w:t>
      </w:r>
      <w:r w:rsidRPr="004C7D33">
        <w:rPr>
          <w:rFonts w:eastAsia="Calibri" w:cs="Times New Roman"/>
        </w:rPr>
        <w:t>,000,</w:t>
      </w:r>
      <w:r>
        <w:rPr>
          <w:rFonts w:eastAsia="Calibri" w:cs="Times New Roman"/>
        </w:rPr>
        <w:t xml:space="preserve"> </w:t>
      </w:r>
      <w:r w:rsidRPr="004C7D33">
        <w:rPr>
          <w:rFonts w:eastAsia="Calibri" w:cs="Times New Roman"/>
        </w:rPr>
        <w:t>also</w:t>
      </w:r>
      <w:r>
        <w:rPr>
          <w:rFonts w:eastAsia="Calibri" w:cs="Times New Roman"/>
        </w:rPr>
        <w:t xml:space="preserve"> </w:t>
      </w:r>
      <w:r w:rsidRPr="004C7D33">
        <w:rPr>
          <w:rFonts w:eastAsia="Calibri" w:cs="Times New Roman"/>
        </w:rPr>
        <w:t>fixed</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deferred</w:t>
      </w:r>
      <w:r>
        <w:rPr>
          <w:rFonts w:eastAsia="Calibri" w:cs="Times New Roman"/>
        </w:rPr>
        <w:t xml:space="preserve"> </w:t>
      </w:r>
      <w:r w:rsidRPr="004C7D33">
        <w:rPr>
          <w:rFonts w:eastAsia="Calibri" w:cs="Times New Roman"/>
        </w:rPr>
        <w:t>for</w:t>
      </w:r>
      <w:r>
        <w:rPr>
          <w:rFonts w:eastAsia="Calibri" w:cs="Times New Roman"/>
        </w:rPr>
        <w:t xml:space="preserve"> five </w:t>
      </w:r>
      <w:r w:rsidRPr="004C7D33">
        <w:rPr>
          <w:rFonts w:eastAsia="Calibri" w:cs="Times New Roman"/>
        </w:rPr>
        <w:t>years.</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notes</w:t>
      </w:r>
      <w:r>
        <w:rPr>
          <w:rFonts w:eastAsia="Calibri" w:cs="Times New Roman"/>
        </w:rPr>
        <w:t xml:space="preserve"> – </w:t>
      </w:r>
      <w:r w:rsidRPr="004C7D33">
        <w:rPr>
          <w:rFonts w:eastAsia="Calibri" w:cs="Times New Roman"/>
        </w:rPr>
        <w:t>plus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unpaid</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note</w:t>
      </w:r>
      <w:r>
        <w:rPr>
          <w:rFonts w:eastAsia="Calibri" w:cs="Times New Roman"/>
        </w:rPr>
        <w:t xml:space="preserve"> – </w:t>
      </w:r>
      <w:r w:rsidRPr="004C7D33">
        <w:rPr>
          <w:rFonts w:eastAsia="Calibri" w:cs="Times New Roman"/>
        </w:rPr>
        <w:t>would</w:t>
      </w:r>
      <w:r>
        <w:rPr>
          <w:rFonts w:eastAsia="Calibri" w:cs="Times New Roman"/>
        </w:rPr>
        <w:t xml:space="preserve"> </w:t>
      </w:r>
      <w:r w:rsidRPr="004C7D33">
        <w:rPr>
          <w:rFonts w:eastAsia="Calibri" w:cs="Times New Roman"/>
        </w:rPr>
        <w:t>become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preferably,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stay</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making</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free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deferred</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due.</w:t>
      </w:r>
    </w:p>
    <w:p w14:paraId="07792756" w14:textId="77777777" w:rsidR="003439AF" w:rsidRPr="004C7D33" w:rsidRDefault="003439AF" w:rsidP="003439AF">
      <w:pPr>
        <w:tabs>
          <w:tab w:val="right" w:leader="dot" w:pos="6624"/>
        </w:tabs>
        <w:rPr>
          <w:rFonts w:eastAsia="Calibri" w:cs="Times New Roman"/>
        </w:rPr>
      </w:pPr>
      <w:r w:rsidRPr="004C7D33">
        <w:rPr>
          <w:rFonts w:eastAsia="Calibri" w:cs="Times New Roman"/>
        </w:rPr>
        <w:t>Interest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w:t>
      </w:r>
      <w:r>
        <w:rPr>
          <w:rFonts w:eastAsia="Calibri" w:cs="Times New Roman"/>
        </w:rPr>
        <w:t>250</w:t>
      </w:r>
      <w:r w:rsidRPr="004C7D33">
        <w:rPr>
          <w:rFonts w:eastAsia="Calibri" w:cs="Times New Roman"/>
        </w:rPr>
        <w:t>,000,</w:t>
      </w:r>
      <w:r>
        <w:rPr>
          <w:rFonts w:eastAsia="Calibri" w:cs="Times New Roman"/>
        </w:rPr>
        <w:t xml:space="preserve"> 6</w:t>
      </w:r>
      <w:r w:rsidRPr="004C7D33">
        <w:rPr>
          <w:rFonts w:eastAsia="Calibri" w:cs="Times New Roman"/>
        </w:rPr>
        <w:t>%</w:t>
      </w:r>
      <w:r>
        <w:rPr>
          <w:rFonts w:eastAsia="Calibri" w:cs="Times New Roman"/>
        </w:rPr>
        <w:t xml:space="preserve"> simple interest </w:t>
      </w:r>
      <w:r w:rsidRPr="004C7D33">
        <w:rPr>
          <w:rFonts w:eastAsia="Calibri" w:cs="Times New Roman"/>
        </w:rPr>
        <w:t>per</w:t>
      </w:r>
      <w:r>
        <w:rPr>
          <w:rFonts w:eastAsia="Calibri" w:cs="Times New Roman"/>
        </w:rPr>
        <w:t xml:space="preserve"> </w:t>
      </w:r>
      <w:r w:rsidRPr="004C7D33">
        <w:rPr>
          <w:rFonts w:eastAsia="Calibri" w:cs="Times New Roman"/>
        </w:rPr>
        <w:t>annum</w:t>
      </w:r>
      <w:r>
        <w:rPr>
          <w:rFonts w:eastAsia="Calibri" w:cs="Times New Roman"/>
        </w:rPr>
        <w:t xml:space="preserve">, </w:t>
      </w:r>
      <w:r w:rsidRPr="004C7D33">
        <w:rPr>
          <w:rFonts w:eastAsia="Calibri" w:cs="Times New Roman"/>
        </w:rPr>
        <w:t>for</w:t>
      </w:r>
      <w:r>
        <w:rPr>
          <w:rFonts w:eastAsia="Calibri" w:cs="Times New Roman"/>
        </w:rPr>
        <w:t xml:space="preserve"> 5 </w:t>
      </w:r>
      <w:r w:rsidRPr="004C7D33">
        <w:rPr>
          <w:rFonts w:eastAsia="Calibri" w:cs="Times New Roman"/>
        </w:rPr>
        <w:t>years</w:t>
      </w:r>
      <w:r>
        <w:rPr>
          <w:rFonts w:eastAsia="Calibri" w:cs="Times New Roman"/>
        </w:rPr>
        <w:t xml:space="preserve"> equals $18,000 per year.</w:t>
      </w:r>
    </w:p>
    <w:p w14:paraId="4DE6C8E9" w14:textId="77777777" w:rsidR="003439AF" w:rsidRPr="004C7D33" w:rsidRDefault="003439AF" w:rsidP="003439AF">
      <w:pPr>
        <w:rPr>
          <w:rFonts w:eastAsia="Calibri" w:cs="Times New Roman"/>
        </w:rPr>
      </w:pPr>
      <w:r>
        <w:rPr>
          <w:rFonts w:eastAsia="Calibri" w:cs="Times New Roman"/>
        </w:rPr>
        <w:t xml:space="preserve">Be sure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deferred</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($2</w:t>
      </w:r>
      <w:r>
        <w:rPr>
          <w:rFonts w:eastAsia="Calibri" w:cs="Times New Roman"/>
        </w:rPr>
        <w:t>50</w:t>
      </w:r>
      <w:r w:rsidRPr="004C7D33">
        <w:rPr>
          <w:rFonts w:eastAsia="Calibri" w:cs="Times New Roman"/>
        </w:rPr>
        <w:t>,000)</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accumulated,</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compounded.</w:t>
      </w:r>
      <w:r>
        <w:rPr>
          <w:rFonts w:eastAsia="Calibri" w:cs="Times New Roman"/>
        </w:rPr>
        <w:t xml:space="preserve"> </w:t>
      </w:r>
      <w:r w:rsidRPr="004C7D33">
        <w:rPr>
          <w:rFonts w:eastAsia="Calibri" w:cs="Times New Roman"/>
        </w:rPr>
        <w:t>Otherwise,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paying</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cause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unpaid</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$2</w:t>
      </w:r>
      <w:r>
        <w:rPr>
          <w:rFonts w:eastAsia="Calibri" w:cs="Times New Roman"/>
        </w:rPr>
        <w:t>50</w:t>
      </w:r>
      <w:r w:rsidRPr="004C7D33">
        <w:rPr>
          <w:rFonts w:eastAsia="Calibri" w:cs="Times New Roman"/>
        </w:rPr>
        <w:t>,000</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plus</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escalate</w:t>
      </w:r>
      <w:r>
        <w:rPr>
          <w:rFonts w:eastAsia="Calibri" w:cs="Times New Roman"/>
        </w:rPr>
        <w:t xml:space="preserve"> </w:t>
      </w:r>
      <w:r w:rsidRPr="004C7D33">
        <w:rPr>
          <w:rFonts w:eastAsia="Calibri" w:cs="Times New Roman"/>
        </w:rPr>
        <w:t>dramatically.</w:t>
      </w:r>
    </w:p>
    <w:p w14:paraId="29B6751A" w14:textId="77777777" w:rsidR="003439AF" w:rsidRDefault="003439AF" w:rsidP="003439AF">
      <w:pPr>
        <w:rPr>
          <w:rFonts w:eastAsia="Calibri" w:cs="Times New Roman"/>
        </w:rPr>
      </w:pP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end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six</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refinance,</w:t>
      </w:r>
      <w:r>
        <w:rPr>
          <w:rFonts w:eastAsia="Calibri" w:cs="Times New Roman"/>
        </w:rPr>
        <w:t xml:space="preserve"> </w:t>
      </w:r>
      <w:r w:rsidRPr="004C7D33">
        <w:rPr>
          <w:rFonts w:eastAsia="Calibri" w:cs="Times New Roman"/>
        </w:rPr>
        <w:t>paying</w:t>
      </w:r>
      <w:r>
        <w:rPr>
          <w:rFonts w:eastAsia="Calibri" w:cs="Times New Roman"/>
        </w:rPr>
        <w:t xml:space="preserve"> </w:t>
      </w:r>
      <w:r w:rsidRPr="004C7D33">
        <w:rPr>
          <w:rFonts w:eastAsia="Calibri" w:cs="Times New Roman"/>
        </w:rPr>
        <w:t>off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plus</w:t>
      </w:r>
      <w:r>
        <w:rPr>
          <w:rFonts w:eastAsia="Calibri" w:cs="Times New Roman"/>
        </w:rPr>
        <w:t xml:space="preserve"> </w:t>
      </w:r>
      <w:r w:rsidRPr="004C7D33">
        <w:rPr>
          <w:rFonts w:eastAsia="Calibri" w:cs="Times New Roman"/>
        </w:rPr>
        <w:t>both</w:t>
      </w:r>
      <w:r>
        <w:rPr>
          <w:rFonts w:eastAsia="Calibri" w:cs="Times New Roman"/>
        </w:rPr>
        <w:t xml:space="preserve"> </w:t>
      </w:r>
      <w:r w:rsidRPr="004C7D33">
        <w:rPr>
          <w:rFonts w:eastAsia="Calibri" w:cs="Times New Roman"/>
        </w:rPr>
        <w:t>notes</w:t>
      </w:r>
      <w:r>
        <w:rPr>
          <w:rFonts w:eastAsia="Calibri" w:cs="Times New Roman"/>
        </w:rPr>
        <w:t xml:space="preserve"> </w:t>
      </w:r>
      <w:r w:rsidRPr="004C7D33">
        <w:rPr>
          <w:rFonts w:eastAsia="Calibri" w:cs="Times New Roman"/>
        </w:rPr>
        <w:t>or</w:t>
      </w:r>
      <w:r>
        <w:rPr>
          <w:rFonts w:eastAsia="Calibri" w:cs="Times New Roman"/>
        </w:rPr>
        <w:t xml:space="preserve"> – </w:t>
      </w:r>
      <w:r w:rsidRPr="004C7D33">
        <w:rPr>
          <w:rFonts w:eastAsia="Calibri" w:cs="Times New Roman"/>
        </w:rPr>
        <w:t>most</w:t>
      </w:r>
      <w:r>
        <w:rPr>
          <w:rFonts w:eastAsia="Calibri" w:cs="Times New Roman"/>
        </w:rPr>
        <w:t xml:space="preserve"> </w:t>
      </w:r>
      <w:r w:rsidRPr="004C7D33">
        <w:rPr>
          <w:rFonts w:eastAsia="Calibri" w:cs="Times New Roman"/>
        </w:rPr>
        <w:t>preferably</w:t>
      </w:r>
      <w:r>
        <w:rPr>
          <w:rFonts w:eastAsia="Calibri" w:cs="Times New Roman"/>
        </w:rPr>
        <w:t xml:space="preserve"> –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w:t>
      </w:r>
      <w:r>
        <w:rPr>
          <w:rFonts w:eastAsia="Calibri" w:cs="Times New Roman"/>
        </w:rPr>
        <w:t>250</w:t>
      </w:r>
      <w:r w:rsidRPr="004C7D33">
        <w:rPr>
          <w:rFonts w:eastAsia="Calibri" w:cs="Times New Roman"/>
        </w:rPr>
        <w:t>,000</w:t>
      </w:r>
      <w:r>
        <w:rPr>
          <w:rFonts w:eastAsia="Calibri" w:cs="Times New Roman"/>
        </w:rPr>
        <w:t xml:space="preserve"> </w:t>
      </w:r>
      <w:r w:rsidRPr="004C7D33">
        <w:rPr>
          <w:rFonts w:eastAsia="Calibri" w:cs="Times New Roman"/>
        </w:rPr>
        <w:t>plus</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Ideally,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$25,000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taken</w:t>
      </w:r>
      <w:r>
        <w:rPr>
          <w:rFonts w:eastAsia="Calibri" w:cs="Times New Roman"/>
        </w:rPr>
        <w:t xml:space="preserve"> </w:t>
      </w:r>
      <w:r w:rsidRPr="004C7D33">
        <w:rPr>
          <w:rFonts w:eastAsia="Calibri" w:cs="Times New Roman"/>
        </w:rPr>
        <w:t>back</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stay</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stay</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after</w:t>
      </w:r>
      <w:r>
        <w:rPr>
          <w:rFonts w:eastAsia="Calibri" w:cs="Times New Roman"/>
        </w:rPr>
        <w:t xml:space="preserve"> </w:t>
      </w:r>
      <w:r w:rsidRPr="004C7D33">
        <w:rPr>
          <w:rFonts w:eastAsia="Calibri" w:cs="Times New Roman"/>
        </w:rPr>
        <w:t>refinancing,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include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subordination</w:t>
      </w:r>
      <w:r>
        <w:rPr>
          <w:rFonts w:eastAsia="Calibri" w:cs="Times New Roman"/>
        </w:rPr>
        <w:t xml:space="preserve"> </w:t>
      </w:r>
      <w:r w:rsidRPr="004C7D33">
        <w:rPr>
          <w:rFonts w:eastAsia="Calibri" w:cs="Times New Roman"/>
        </w:rPr>
        <w:t>clause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inserted</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sign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p>
    <w:p w14:paraId="57B733D8" w14:textId="77777777" w:rsidR="003439AF" w:rsidRPr="004C7D33"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support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 </w:t>
      </w:r>
      <w:r w:rsidRPr="004C7D33">
        <w:rPr>
          <w:rFonts w:eastAsia="Calibri" w:cs="Times New Roman"/>
        </w:rPr>
        <w:t>for</w:t>
      </w:r>
      <w:r>
        <w:rPr>
          <w:rFonts w:eastAsia="Calibri" w:cs="Times New Roman"/>
        </w:rPr>
        <w:t xml:space="preserve"> </w:t>
      </w:r>
      <w:r w:rsidRPr="004C7D33">
        <w:rPr>
          <w:rFonts w:eastAsia="Calibri" w:cs="Times New Roman"/>
        </w:rPr>
        <w:t>$25</w:t>
      </w:r>
      <w:r>
        <w:rPr>
          <w:rFonts w:eastAsia="Calibri" w:cs="Times New Roman"/>
        </w:rPr>
        <w:t>0</w:t>
      </w:r>
      <w:r w:rsidRPr="004C7D33">
        <w:rPr>
          <w:rFonts w:eastAsia="Calibri" w:cs="Times New Roman"/>
        </w:rPr>
        <w:t>,000</w:t>
      </w:r>
      <w:r>
        <w:rPr>
          <w:rFonts w:eastAsia="Calibri" w:cs="Times New Roman"/>
        </w:rPr>
        <w:t xml:space="preserve"> – </w:t>
      </w:r>
      <w:r w:rsidRPr="004C7D33">
        <w:rPr>
          <w:rFonts w:eastAsia="Calibri" w:cs="Times New Roman"/>
        </w:rPr>
        <w:t>the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adjusted</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point</w:t>
      </w:r>
      <w:r>
        <w:rPr>
          <w:rFonts w:eastAsia="Calibri" w:cs="Times New Roman"/>
        </w:rPr>
        <w:t xml:space="preserve"> </w:t>
      </w:r>
      <w:r w:rsidRPr="004C7D33">
        <w:rPr>
          <w:rFonts w:eastAsia="Calibri" w:cs="Times New Roman"/>
        </w:rPr>
        <w:t>where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support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correspondingly</w:t>
      </w:r>
      <w:r>
        <w:rPr>
          <w:rFonts w:eastAsia="Calibri" w:cs="Times New Roman"/>
        </w:rPr>
        <w:t xml:space="preserve"> </w:t>
      </w:r>
      <w:r w:rsidRPr="004C7D33">
        <w:rPr>
          <w:rFonts w:eastAsia="Calibri" w:cs="Times New Roman"/>
        </w:rPr>
        <w:t>increased.</w:t>
      </w:r>
    </w:p>
    <w:p w14:paraId="2A4CD7A9"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8: Deposits, Rent Credits, and Real Estate Tax Credits</w:t>
      </w:r>
    </w:p>
    <w:p w14:paraId="60FA4157" w14:textId="77777777" w:rsidR="003439AF" w:rsidRPr="004C7D33" w:rsidRDefault="003439AF" w:rsidP="003439AF">
      <w:pPr>
        <w:rPr>
          <w:rFonts w:eastAsia="Calibri" w:cs="Times New Roman"/>
        </w:rPr>
      </w:pPr>
      <w:r>
        <w:rPr>
          <w:rFonts w:eastAsia="Calibri" w:cs="Times New Roman"/>
        </w:rPr>
        <w:t xml:space="preserve">I have done this a number of different ways to close on a property. </w:t>
      </w:r>
      <w:r w:rsidRPr="004C7D33">
        <w:rPr>
          <w:rFonts w:eastAsia="Calibri" w:cs="Times New Roman"/>
        </w:rPr>
        <w:t>At</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unpaid</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taxes.</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taxes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generally</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arrears,</w:t>
      </w:r>
      <w:r>
        <w:rPr>
          <w:rFonts w:eastAsia="Calibri" w:cs="Times New Roman"/>
        </w:rPr>
        <w:t xml:space="preserve"> </w:t>
      </w:r>
      <w:r w:rsidRPr="004C7D33">
        <w:rPr>
          <w:rFonts w:eastAsia="Calibri" w:cs="Times New Roman"/>
        </w:rPr>
        <w:t>meaning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always</w:t>
      </w:r>
      <w:r>
        <w:rPr>
          <w:rFonts w:eastAsia="Calibri" w:cs="Times New Roman"/>
        </w:rPr>
        <w:t xml:space="preserve"> </w:t>
      </w:r>
      <w:r w:rsidRPr="004C7D33">
        <w:rPr>
          <w:rFonts w:eastAsia="Calibri" w:cs="Times New Roman"/>
        </w:rPr>
        <w:t>behind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paying</w:t>
      </w:r>
      <w:r>
        <w:rPr>
          <w:rFonts w:eastAsia="Calibri" w:cs="Times New Roman"/>
        </w:rPr>
        <w:t xml:space="preserve"> </w:t>
      </w:r>
      <w:r w:rsidRPr="004C7D33">
        <w:rPr>
          <w:rFonts w:eastAsia="Calibri" w:cs="Times New Roman"/>
        </w:rPr>
        <w:t>taxes.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taxes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sometime</w:t>
      </w:r>
      <w:r>
        <w:rPr>
          <w:rFonts w:eastAsia="Calibri" w:cs="Times New Roman"/>
        </w:rPr>
        <w:t xml:space="preserve"> </w:t>
      </w:r>
      <w:r w:rsidRPr="004C7D33">
        <w:rPr>
          <w:rFonts w:eastAsia="Calibri" w:cs="Times New Roman"/>
        </w:rPr>
        <w:t>near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beginning</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following</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receives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taxes,</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yet</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paid.</w:t>
      </w:r>
    </w:p>
    <w:p w14:paraId="7BA9835D" w14:textId="77777777" w:rsidR="003439AF" w:rsidRDefault="003439AF" w:rsidP="003439AF">
      <w:pPr>
        <w:rPr>
          <w:rFonts w:eastAsia="Calibri" w:cs="Times New Roman"/>
        </w:rPr>
      </w:pP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case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security</w:t>
      </w:r>
      <w:r>
        <w:rPr>
          <w:rFonts w:eastAsia="Calibri" w:cs="Times New Roman"/>
        </w:rPr>
        <w:t xml:space="preserve"> </w:t>
      </w:r>
      <w:r w:rsidRPr="004C7D33">
        <w:rPr>
          <w:rFonts w:eastAsia="Calibri" w:cs="Times New Roman"/>
        </w:rPr>
        <w:t>deposits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credited</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well.</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landlords</w:t>
      </w:r>
      <w:r>
        <w:rPr>
          <w:rFonts w:eastAsia="Calibri" w:cs="Times New Roman"/>
        </w:rPr>
        <w:t xml:space="preserve"> </w:t>
      </w:r>
      <w:r w:rsidRPr="004C7D33">
        <w:rPr>
          <w:rFonts w:eastAsia="Calibri" w:cs="Times New Roman"/>
        </w:rPr>
        <w:t>collect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final</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signing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lease.</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doing</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turned</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Finally,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receives</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part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collected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current</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close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10th</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approximately</w:t>
      </w:r>
      <w:r>
        <w:rPr>
          <w:rFonts w:eastAsia="Calibri" w:cs="Times New Roman"/>
        </w:rPr>
        <w:t xml:space="preserve"> </w:t>
      </w:r>
      <w:r w:rsidRPr="004C7D33">
        <w:rPr>
          <w:rFonts w:eastAsia="Calibri" w:cs="Times New Roman"/>
        </w:rPr>
        <w:t>two-thirds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close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either</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rents</w:t>
      </w:r>
      <w:r>
        <w:rPr>
          <w:rFonts w:eastAsia="Calibri" w:cs="Times New Roman"/>
        </w:rPr>
        <w:t xml:space="preserve"> </w:t>
      </w:r>
      <w:r w:rsidRPr="004C7D33">
        <w:rPr>
          <w:rFonts w:eastAsia="Calibri" w:cs="Times New Roman"/>
        </w:rPr>
        <w:t>collected</w:t>
      </w:r>
      <w:r>
        <w:rPr>
          <w:rFonts w:eastAsia="Calibri" w:cs="Times New Roman"/>
        </w:rPr>
        <w:t xml:space="preserve"> </w:t>
      </w:r>
      <w:r w:rsidRPr="004C7D33">
        <w:rPr>
          <w:rFonts w:eastAsia="Calibri" w:cs="Times New Roman"/>
        </w:rPr>
        <w:t>already</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immediately</w:t>
      </w:r>
      <w:r>
        <w:rPr>
          <w:rFonts w:eastAsia="Calibri" w:cs="Times New Roman"/>
        </w:rPr>
        <w:t xml:space="preserve"> </w:t>
      </w:r>
      <w:r w:rsidRPr="004C7D33">
        <w:rPr>
          <w:rFonts w:eastAsia="Calibri" w:cs="Times New Roman"/>
        </w:rPr>
        <w:t>collect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rents</w:t>
      </w:r>
      <w:r>
        <w:rPr>
          <w:rFonts w:eastAsia="Calibri" w:cs="Times New Roman"/>
        </w:rPr>
        <w:t xml:space="preserve"> </w:t>
      </w:r>
      <w:r w:rsidRPr="004C7D33">
        <w:rPr>
          <w:rFonts w:eastAsia="Calibri" w:cs="Times New Roman"/>
        </w:rPr>
        <w:t>yourself.</w:t>
      </w:r>
      <w:r>
        <w:rPr>
          <w:rFonts w:eastAsia="Calibri" w:cs="Times New Roman"/>
        </w:rPr>
        <w:t xml:space="preserve"> </w:t>
      </w:r>
      <w:r w:rsidRPr="004C7D33">
        <w:rPr>
          <w:rFonts w:eastAsia="Calibri" w:cs="Times New Roman"/>
        </w:rPr>
        <w:t>Credits</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reduce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required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p>
    <w:p w14:paraId="3121820B" w14:textId="77777777" w:rsidR="003439AF" w:rsidRPr="004C7D33" w:rsidRDefault="003439AF" w:rsidP="003439AF">
      <w:pPr>
        <w:rPr>
          <w:rFonts w:eastAsia="Calibri" w:cs="Times New Roman"/>
        </w:rPr>
      </w:pPr>
      <w:r w:rsidRPr="004C7D33">
        <w:rPr>
          <w:rFonts w:eastAsia="Calibri" w:cs="Times New Roman"/>
        </w:rPr>
        <w:t>Sometimes,</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credits</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substantial.</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ten-unit</w:t>
      </w:r>
      <w:r>
        <w:rPr>
          <w:rFonts w:eastAsia="Calibri" w:cs="Times New Roman"/>
        </w:rPr>
        <w:t xml:space="preserve"> </w:t>
      </w:r>
      <w:r w:rsidRPr="004C7D33">
        <w:rPr>
          <w:rFonts w:eastAsia="Calibri" w:cs="Times New Roman"/>
        </w:rPr>
        <w:t>building,</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security</w:t>
      </w:r>
      <w:r>
        <w:rPr>
          <w:rFonts w:eastAsia="Calibri" w:cs="Times New Roman"/>
        </w:rPr>
        <w:t xml:space="preserve"> </w:t>
      </w:r>
      <w:r w:rsidRPr="004C7D33">
        <w:rPr>
          <w:rFonts w:eastAsia="Calibri" w:cs="Times New Roman"/>
        </w:rPr>
        <w:t>deposits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additional</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unpaid</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taxes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$5,000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last</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rents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ten</w:t>
      </w:r>
      <w:r>
        <w:rPr>
          <w:rFonts w:eastAsia="Calibri" w:cs="Times New Roman"/>
        </w:rPr>
        <w:t xml:space="preserve"> </w:t>
      </w:r>
      <w:r w:rsidRPr="004C7D33">
        <w:rPr>
          <w:rFonts w:eastAsia="Calibri" w:cs="Times New Roman"/>
        </w:rPr>
        <w:t>times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see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unusual</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credits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building</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size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much</w:t>
      </w:r>
      <w:r>
        <w:rPr>
          <w:rFonts w:eastAsia="Calibri" w:cs="Times New Roman"/>
        </w:rPr>
        <w:t xml:space="preserve"> </w:t>
      </w:r>
      <w:r w:rsidRPr="004C7D33">
        <w:rPr>
          <w:rFonts w:eastAsia="Calibri" w:cs="Times New Roman"/>
        </w:rPr>
        <w:t>as</w:t>
      </w:r>
      <w:r>
        <w:rPr>
          <w:rFonts w:eastAsia="Calibri" w:cs="Times New Roman"/>
        </w:rPr>
        <w:t xml:space="preserve"> $25</w:t>
      </w:r>
      <w:r w:rsidRPr="004C7D33">
        <w:rPr>
          <w:rFonts w:eastAsia="Calibri" w:cs="Times New Roman"/>
        </w:rPr>
        <w:t>,000.</w:t>
      </w:r>
    </w:p>
    <w:p w14:paraId="6D86B231" w14:textId="77777777" w:rsidR="003439AF" w:rsidRPr="004C7D33" w:rsidRDefault="003439AF" w:rsidP="003439AF">
      <w:pPr>
        <w:rPr>
          <w:rFonts w:eastAsia="Calibri" w:cs="Times New Roman"/>
        </w:rPr>
      </w:pPr>
      <w:r w:rsidRPr="004C7D33">
        <w:rPr>
          <w:rFonts w:eastAsia="Calibri" w:cs="Times New Roman"/>
        </w:rPr>
        <w:t>You</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also</w:t>
      </w:r>
      <w:r>
        <w:rPr>
          <w:rFonts w:eastAsia="Calibri" w:cs="Times New Roman"/>
        </w:rPr>
        <w:t xml:space="preserve"> </w:t>
      </w:r>
      <w:r w:rsidRPr="004C7D33">
        <w:rPr>
          <w:rFonts w:eastAsia="Calibri" w:cs="Times New Roman"/>
        </w:rPr>
        <w:t>remember</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buying</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expenses</w:t>
      </w:r>
      <w:r>
        <w:rPr>
          <w:rFonts w:eastAsia="Calibri" w:cs="Times New Roman"/>
        </w:rPr>
        <w:t xml:space="preserve"> </w:t>
      </w:r>
      <w:r w:rsidRPr="004C7D33">
        <w:rPr>
          <w:rFonts w:eastAsia="Calibri" w:cs="Times New Roman"/>
        </w:rPr>
        <w:t>during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30</w:t>
      </w:r>
      <w:r>
        <w:rPr>
          <w:rFonts w:eastAsia="Calibri" w:cs="Times New Roman"/>
        </w:rPr>
        <w:t xml:space="preserve"> </w:t>
      </w:r>
      <w:r w:rsidRPr="004C7D33">
        <w:rPr>
          <w:rFonts w:eastAsia="Calibri" w:cs="Times New Roman"/>
        </w:rPr>
        <w:t>days.</w:t>
      </w:r>
      <w:r>
        <w:rPr>
          <w:rFonts w:eastAsia="Calibri" w:cs="Times New Roman"/>
        </w:rPr>
        <w:t xml:space="preserve"> </w:t>
      </w:r>
      <w:r w:rsidRPr="004C7D33">
        <w:rPr>
          <w:rFonts w:eastAsia="Calibri" w:cs="Times New Roman"/>
        </w:rPr>
        <w:t>Since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expenses</w:t>
      </w:r>
      <w:r>
        <w:rPr>
          <w:rFonts w:eastAsia="Calibri" w:cs="Times New Roman"/>
        </w:rPr>
        <w:t xml:space="preserve"> – </w:t>
      </w:r>
      <w:r w:rsidRPr="004C7D33">
        <w:rPr>
          <w:rFonts w:eastAsia="Calibri" w:cs="Times New Roman"/>
        </w:rPr>
        <w:t>such</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utilities</w:t>
      </w:r>
      <w:r>
        <w:rPr>
          <w:rFonts w:eastAsia="Calibri" w:cs="Times New Roman"/>
        </w:rPr>
        <w:t xml:space="preserve"> – </w:t>
      </w:r>
      <w:r w:rsidRPr="004C7D33">
        <w:rPr>
          <w:rFonts w:eastAsia="Calibri" w:cs="Times New Roman"/>
        </w:rPr>
        <w:t>are</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arrears</w:t>
      </w:r>
      <w:r>
        <w:rPr>
          <w:rFonts w:eastAsia="Calibri" w:cs="Times New Roman"/>
        </w:rPr>
        <w:t xml:space="preserve"> </w:t>
      </w:r>
      <w:r w:rsidRPr="004C7D33">
        <w:rPr>
          <w:rFonts w:eastAsia="Calibri" w:cs="Times New Roman"/>
        </w:rPr>
        <w:t>(after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service)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rents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advance,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committed.</w:t>
      </w:r>
    </w:p>
    <w:p w14:paraId="636EE59A" w14:textId="77777777" w:rsidR="003439AF" w:rsidRPr="004C7D33" w:rsidRDefault="003439AF" w:rsidP="003439AF">
      <w:pPr>
        <w:rPr>
          <w:rFonts w:eastAsia="Calibri" w:cs="Times New Roman"/>
        </w:rPr>
      </w:pPr>
      <w:r>
        <w:rPr>
          <w:rFonts w:eastAsia="Calibri" w:cs="Times New Roman"/>
        </w:rPr>
        <w:t>Let’s say y</w:t>
      </w:r>
      <w:r w:rsidRPr="004C7D33">
        <w:rPr>
          <w:rFonts w:eastAsia="Calibri" w:cs="Times New Roman"/>
        </w:rPr>
        <w:t>ou</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ten-unit</w:t>
      </w:r>
      <w:r>
        <w:rPr>
          <w:rFonts w:eastAsia="Calibri" w:cs="Times New Roman"/>
        </w:rPr>
        <w:t xml:space="preserve"> </w:t>
      </w:r>
      <w:r w:rsidRPr="004C7D33">
        <w:rPr>
          <w:rFonts w:eastAsia="Calibri" w:cs="Times New Roman"/>
        </w:rPr>
        <w:t>building</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rents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security</w:t>
      </w:r>
      <w:r>
        <w:rPr>
          <w:rFonts w:eastAsia="Calibri" w:cs="Times New Roman"/>
        </w:rPr>
        <w:t xml:space="preserve"> </w:t>
      </w:r>
      <w:r w:rsidRPr="004C7D33">
        <w:rPr>
          <w:rFonts w:eastAsia="Calibri" w:cs="Times New Roman"/>
        </w:rPr>
        <w:t>deposits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 xml:space="preserve">10,000, </w:t>
      </w:r>
      <w:r w:rsidRPr="004C7D33">
        <w:rPr>
          <w:rFonts w:eastAsia="Calibri" w:cs="Times New Roman"/>
        </w:rPr>
        <w:t>and</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last</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rents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w:t>
      </w:r>
      <w:r>
        <w:rPr>
          <w:rFonts w:eastAsia="Calibri" w:cs="Times New Roman"/>
        </w:rPr>
        <w:t xml:space="preserve"> </w:t>
      </w:r>
      <w:r w:rsidRPr="004C7D33">
        <w:rPr>
          <w:rFonts w:eastAsia="Calibri" w:cs="Times New Roman"/>
        </w:rPr>
        <w:t>Assuming</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taxes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w:t>
      </w:r>
      <w:r>
        <w:rPr>
          <w:rFonts w:eastAsia="Calibri" w:cs="Times New Roman"/>
        </w:rPr>
        <w:t>5</w:t>
      </w:r>
      <w:r w:rsidRPr="004C7D33">
        <w:rPr>
          <w:rFonts w:eastAsia="Calibri" w:cs="Times New Roman"/>
        </w:rPr>
        <w:t>,000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tax</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of</w:t>
      </w:r>
      <w:r>
        <w:rPr>
          <w:rFonts w:eastAsia="Calibri" w:cs="Times New Roman"/>
        </w:rPr>
        <w:t xml:space="preserve"> up to </w:t>
      </w:r>
      <w:r w:rsidRPr="004C7D33">
        <w:rPr>
          <w:rFonts w:eastAsia="Calibri" w:cs="Times New Roman"/>
        </w:rPr>
        <w:t>$5,000,</w:t>
      </w:r>
      <w:r>
        <w:rPr>
          <w:rFonts w:eastAsia="Calibri" w:cs="Times New Roman"/>
        </w:rPr>
        <w:t xml:space="preserve"> </w:t>
      </w:r>
      <w:r w:rsidRPr="004C7D33">
        <w:rPr>
          <w:rFonts w:eastAsia="Calibri" w:cs="Times New Roman"/>
        </w:rPr>
        <w:t>depending</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takes</w:t>
      </w:r>
      <w:r>
        <w:rPr>
          <w:rFonts w:eastAsia="Calibri" w:cs="Times New Roman"/>
        </w:rPr>
        <w:t xml:space="preserve"> </w:t>
      </w:r>
      <w:r w:rsidRPr="004C7D33">
        <w:rPr>
          <w:rFonts w:eastAsia="Calibri" w:cs="Times New Roman"/>
        </w:rPr>
        <w:t>place.</w:t>
      </w:r>
    </w:p>
    <w:p w14:paraId="306B430D" w14:textId="77777777" w:rsidR="003439AF" w:rsidRPr="004C7D33"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getting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until</w:t>
      </w:r>
      <w:r>
        <w:rPr>
          <w:rFonts w:eastAsia="Calibri" w:cs="Times New Roman"/>
        </w:rPr>
        <w:t xml:space="preserve"> </w:t>
      </w:r>
      <w:r w:rsidRPr="004C7D33">
        <w:rPr>
          <w:rFonts w:eastAsia="Calibri" w:cs="Times New Roman"/>
        </w:rPr>
        <w:t>the</w:t>
      </w:r>
      <w:r>
        <w:rPr>
          <w:rFonts w:eastAsia="Calibri" w:cs="Times New Roman"/>
        </w:rPr>
        <w:t xml:space="preserve"> 1st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following</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were</w:t>
      </w:r>
      <w:r>
        <w:rPr>
          <w:rFonts w:eastAsia="Calibri" w:cs="Times New Roman"/>
        </w:rPr>
        <w:t xml:space="preserve"> </w:t>
      </w:r>
      <w:r w:rsidRPr="004C7D33">
        <w:rPr>
          <w:rFonts w:eastAsia="Calibri" w:cs="Times New Roman"/>
        </w:rPr>
        <w:t>assuming</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where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around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15th</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talk</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lender</w:t>
      </w:r>
      <w:r>
        <w:rPr>
          <w:rFonts w:eastAsia="Calibri" w:cs="Times New Roman"/>
        </w:rPr>
        <w:t xml:space="preserve"> </w:t>
      </w:r>
      <w:r w:rsidRPr="004C7D33">
        <w:rPr>
          <w:rFonts w:eastAsia="Calibri" w:cs="Times New Roman"/>
        </w:rPr>
        <w:t>about</w:t>
      </w:r>
      <w:r>
        <w:rPr>
          <w:rFonts w:eastAsia="Calibri" w:cs="Times New Roman"/>
        </w:rPr>
        <w:t xml:space="preserve"> </w:t>
      </w:r>
      <w:r w:rsidRPr="004C7D33">
        <w:rPr>
          <w:rFonts w:eastAsia="Calibri" w:cs="Times New Roman"/>
        </w:rPr>
        <w:t>moving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ahead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1st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following</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probably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one-half</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benefit</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receiving</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much</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one-half</w:t>
      </w:r>
      <w:r>
        <w:rPr>
          <w:rFonts w:eastAsia="Calibri" w:cs="Times New Roman"/>
        </w:rPr>
        <w:t xml:space="preserve"> </w:t>
      </w:r>
      <w:r w:rsidRPr="004C7D33">
        <w:rPr>
          <w:rFonts w:eastAsia="Calibri" w:cs="Times New Roman"/>
        </w:rPr>
        <w:t>month</w:t>
      </w:r>
      <w:r>
        <w:rPr>
          <w:rFonts w:eastAsia="Calibri" w:cs="Times New Roman"/>
        </w:rPr>
        <w:t>’</w:t>
      </w:r>
      <w:r w:rsidRPr="004C7D33">
        <w:rPr>
          <w:rFonts w:eastAsia="Calibri" w:cs="Times New Roman"/>
        </w:rPr>
        <w:t>s</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extra</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fixing</w:t>
      </w:r>
      <w:r>
        <w:rPr>
          <w:rFonts w:eastAsia="Calibri" w:cs="Times New Roman"/>
        </w:rPr>
        <w:t xml:space="preserve"> </w:t>
      </w:r>
      <w:r w:rsidRPr="004C7D33">
        <w:rPr>
          <w:rFonts w:eastAsia="Calibri" w:cs="Times New Roman"/>
        </w:rPr>
        <w:t>up</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personal</w:t>
      </w:r>
      <w:r>
        <w:rPr>
          <w:rFonts w:eastAsia="Calibri" w:cs="Times New Roman"/>
        </w:rPr>
        <w:t xml:space="preserve"> </w:t>
      </w:r>
      <w:r w:rsidRPr="004C7D33">
        <w:rPr>
          <w:rFonts w:eastAsia="Calibri" w:cs="Times New Roman"/>
        </w:rPr>
        <w:t>use.</w:t>
      </w:r>
      <w:r>
        <w:rPr>
          <w:rFonts w:eastAsia="Calibri" w:cs="Times New Roman"/>
        </w:rPr>
        <w:t xml:space="preserve"> Your total credit just for these items will be $35,000!</w:t>
      </w:r>
    </w:p>
    <w:p w14:paraId="1DF8181A" w14:textId="77777777" w:rsidR="003439AF" w:rsidRPr="004C7D33" w:rsidRDefault="003439AF" w:rsidP="003439AF">
      <w:pPr>
        <w:rPr>
          <w:rFonts w:eastAsia="Calibri" w:cs="Times New Roman"/>
        </w:rPr>
      </w:pPr>
      <w:r w:rsidRPr="004C7D33">
        <w:rPr>
          <w:rFonts w:eastAsia="Calibri" w:cs="Times New Roman"/>
        </w:rPr>
        <w:t>Because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substantially</w:t>
      </w:r>
      <w:r>
        <w:rPr>
          <w:rFonts w:eastAsia="Calibri" w:cs="Times New Roman"/>
        </w:rPr>
        <w:t xml:space="preserve"> </w:t>
      </w:r>
      <w:r w:rsidRPr="004C7D33">
        <w:rPr>
          <w:rFonts w:eastAsia="Calibri" w:cs="Times New Roman"/>
        </w:rPr>
        <w:t>reduced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needed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close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building.</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credits</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very</w:t>
      </w:r>
      <w:r>
        <w:rPr>
          <w:rFonts w:eastAsia="Calibri" w:cs="Times New Roman"/>
        </w:rPr>
        <w:t xml:space="preserve"> </w:t>
      </w:r>
      <w:r w:rsidRPr="004C7D33">
        <w:rPr>
          <w:rFonts w:eastAsia="Calibri" w:cs="Times New Roman"/>
        </w:rPr>
        <w:t>well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enough</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back</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deal.</w:t>
      </w:r>
    </w:p>
    <w:p w14:paraId="51C150C5"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9: The FHA 203(b) Loan</w:t>
      </w:r>
    </w:p>
    <w:p w14:paraId="00447FAB" w14:textId="77777777" w:rsidR="003439AF" w:rsidRPr="003412F5" w:rsidRDefault="003439AF" w:rsidP="003439AF">
      <w:r w:rsidRPr="003412F5">
        <w:t>Th</w:t>
      </w:r>
      <w:r>
        <w:t xml:space="preserve">e </w:t>
      </w:r>
      <w:r w:rsidRPr="003412F5">
        <w:t>loan</w:t>
      </w:r>
      <w:r>
        <w:t xml:space="preserve"> </w:t>
      </w:r>
      <w:r w:rsidRPr="003412F5">
        <w:t>known</w:t>
      </w:r>
      <w:r>
        <w:t xml:space="preserve"> </w:t>
      </w:r>
      <w:r w:rsidRPr="003412F5">
        <w:t>as</w:t>
      </w:r>
      <w:r>
        <w:t xml:space="preserve"> </w:t>
      </w:r>
      <w:r w:rsidRPr="003412F5">
        <w:t>the</w:t>
      </w:r>
      <w:r>
        <w:t xml:space="preserve"> </w:t>
      </w:r>
      <w:r w:rsidRPr="003412F5">
        <w:t>FHA</w:t>
      </w:r>
      <w:r>
        <w:t xml:space="preserve"> </w:t>
      </w:r>
      <w:r w:rsidRPr="003412F5">
        <w:t>203(b),</w:t>
      </w:r>
      <w:r>
        <w:t xml:space="preserve"> is </w:t>
      </w:r>
      <w:r w:rsidRPr="003412F5">
        <w:t>the</w:t>
      </w:r>
      <w:r>
        <w:t xml:space="preserve"> </w:t>
      </w:r>
      <w:r w:rsidRPr="003412F5">
        <w:t>single-family</w:t>
      </w:r>
      <w:r>
        <w:t xml:space="preserve"> </w:t>
      </w:r>
      <w:r w:rsidRPr="003412F5">
        <w:t>mortgage</w:t>
      </w:r>
      <w:r>
        <w:t xml:space="preserve"> </w:t>
      </w:r>
      <w:r w:rsidRPr="003412F5">
        <w:t>insurance</w:t>
      </w:r>
      <w:r>
        <w:t xml:space="preserve"> </w:t>
      </w:r>
      <w:r w:rsidRPr="003412F5">
        <w:t>program</w:t>
      </w:r>
      <w:r>
        <w:t xml:space="preserve"> </w:t>
      </w:r>
      <w:r w:rsidRPr="003412F5">
        <w:t>most</w:t>
      </w:r>
      <w:r>
        <w:t xml:space="preserve"> </w:t>
      </w:r>
      <w:r w:rsidRPr="003412F5">
        <w:t>commonly</w:t>
      </w:r>
      <w:r>
        <w:t xml:space="preserve"> </w:t>
      </w:r>
      <w:r w:rsidRPr="003412F5">
        <w:t>used</w:t>
      </w:r>
      <w:r>
        <w:t xml:space="preserve"> </w:t>
      </w:r>
      <w:r w:rsidRPr="003412F5">
        <w:t>all</w:t>
      </w:r>
      <w:r>
        <w:t xml:space="preserve"> </w:t>
      </w:r>
      <w:r w:rsidRPr="003412F5">
        <w:t>over</w:t>
      </w:r>
      <w:r>
        <w:t xml:space="preserve"> </w:t>
      </w:r>
      <w:r w:rsidRPr="003412F5">
        <w:t>America.</w:t>
      </w:r>
      <w:r>
        <w:t xml:space="preserve"> </w:t>
      </w:r>
      <w:r w:rsidRPr="003412F5">
        <w:t>According</w:t>
      </w:r>
      <w:r>
        <w:t xml:space="preserve"> </w:t>
      </w:r>
      <w:r w:rsidRPr="003412F5">
        <w:t>to</w:t>
      </w:r>
      <w:r>
        <w:t xml:space="preserve"> </w:t>
      </w:r>
      <w:r w:rsidRPr="003412F5">
        <w:t>the</w:t>
      </w:r>
      <w:r>
        <w:t xml:space="preserve"> </w:t>
      </w:r>
      <w:r w:rsidRPr="003412F5">
        <w:t>FHA</w:t>
      </w:r>
      <w:r>
        <w:t xml:space="preserve"> </w:t>
      </w:r>
      <w:r w:rsidRPr="003412F5">
        <w:t>official</w:t>
      </w:r>
      <w:r>
        <w:t xml:space="preserve"> </w:t>
      </w:r>
      <w:r w:rsidRPr="003412F5">
        <w:t>site,</w:t>
      </w:r>
      <w:r>
        <w:t xml:space="preserve"> </w:t>
      </w:r>
      <w:r w:rsidRPr="003412F5">
        <w:t>the</w:t>
      </w:r>
      <w:r>
        <w:t xml:space="preserve"> </w:t>
      </w:r>
      <w:r w:rsidRPr="003412F5">
        <w:t>FHA</w:t>
      </w:r>
      <w:r>
        <w:t xml:space="preserve"> </w:t>
      </w:r>
      <w:r w:rsidRPr="003412F5">
        <w:t>203(b)</w:t>
      </w:r>
      <w:r>
        <w:t xml:space="preserve"> </w:t>
      </w:r>
      <w:r w:rsidRPr="003412F5">
        <w:t>“may</w:t>
      </w:r>
      <w:r>
        <w:t xml:space="preserve"> </w:t>
      </w:r>
      <w:r w:rsidRPr="003412F5">
        <w:t>be</w:t>
      </w:r>
      <w:r>
        <w:t xml:space="preserve"> </w:t>
      </w:r>
      <w:r w:rsidRPr="003412F5">
        <w:t>used</w:t>
      </w:r>
      <w:r>
        <w:t xml:space="preserve"> </w:t>
      </w:r>
      <w:r w:rsidRPr="003412F5">
        <w:t>to</w:t>
      </w:r>
      <w:r>
        <w:t xml:space="preserve"> </w:t>
      </w:r>
      <w:r w:rsidRPr="003412F5">
        <w:t>purchase</w:t>
      </w:r>
      <w:r>
        <w:t xml:space="preserve"> </w:t>
      </w:r>
      <w:r w:rsidRPr="003412F5">
        <w:t>or</w:t>
      </w:r>
      <w:r>
        <w:t xml:space="preserve"> </w:t>
      </w:r>
      <w:r w:rsidRPr="003412F5">
        <w:t>refinance</w:t>
      </w:r>
      <w:r>
        <w:t xml:space="preserve"> </w:t>
      </w:r>
      <w:r w:rsidRPr="003412F5">
        <w:t>a</w:t>
      </w:r>
      <w:r>
        <w:t xml:space="preserve"> </w:t>
      </w:r>
      <w:r w:rsidRPr="003412F5">
        <w:t>new</w:t>
      </w:r>
      <w:r>
        <w:t xml:space="preserve"> </w:t>
      </w:r>
      <w:r w:rsidRPr="003412F5">
        <w:t>or</w:t>
      </w:r>
      <w:r>
        <w:t xml:space="preserve"> </w:t>
      </w:r>
      <w:r w:rsidRPr="003412F5">
        <w:t>existing</w:t>
      </w:r>
      <w:r>
        <w:t xml:space="preserve"> 1- to 4-</w:t>
      </w:r>
      <w:r w:rsidRPr="003412F5">
        <w:t>family</w:t>
      </w:r>
      <w:r>
        <w:t xml:space="preserve"> </w:t>
      </w:r>
      <w:r w:rsidRPr="003412F5">
        <w:t>home</w:t>
      </w:r>
      <w:r>
        <w:t xml:space="preserve"> </w:t>
      </w:r>
      <w:r w:rsidRPr="003412F5">
        <w:t>in</w:t>
      </w:r>
      <w:r>
        <w:t xml:space="preserve"> </w:t>
      </w:r>
      <w:r w:rsidRPr="003412F5">
        <w:t>both</w:t>
      </w:r>
      <w:r>
        <w:t xml:space="preserve"> </w:t>
      </w:r>
      <w:r w:rsidRPr="003412F5">
        <w:t>urban</w:t>
      </w:r>
      <w:r>
        <w:t xml:space="preserve"> </w:t>
      </w:r>
      <w:r w:rsidRPr="003412F5">
        <w:t>and</w:t>
      </w:r>
      <w:r>
        <w:t xml:space="preserve"> </w:t>
      </w:r>
      <w:r w:rsidRPr="003412F5">
        <w:t>rural</w:t>
      </w:r>
      <w:r>
        <w:t xml:space="preserve"> </w:t>
      </w:r>
      <w:r w:rsidRPr="003412F5">
        <w:t>areas</w:t>
      </w:r>
      <w:r>
        <w:t xml:space="preserve"> </w:t>
      </w:r>
      <w:r w:rsidRPr="003412F5">
        <w:t>including</w:t>
      </w:r>
      <w:r>
        <w:t xml:space="preserve"> </w:t>
      </w:r>
      <w:r w:rsidRPr="003412F5">
        <w:t>manufactured</w:t>
      </w:r>
      <w:r>
        <w:t xml:space="preserve"> </w:t>
      </w:r>
      <w:r w:rsidRPr="003412F5">
        <w:t>homes</w:t>
      </w:r>
      <w:r>
        <w:t xml:space="preserve"> </w:t>
      </w:r>
      <w:r w:rsidRPr="003412F5">
        <w:t>on</w:t>
      </w:r>
      <w:r>
        <w:t xml:space="preserve"> </w:t>
      </w:r>
      <w:r w:rsidRPr="003412F5">
        <w:t>permanent</w:t>
      </w:r>
      <w:r>
        <w:t xml:space="preserve"> </w:t>
      </w:r>
      <w:r w:rsidRPr="003412F5">
        <w:t>foundations.</w:t>
      </w:r>
      <w:r>
        <w:t xml:space="preserve"> </w:t>
      </w:r>
      <w:r w:rsidRPr="003412F5">
        <w:t>Typically,</w:t>
      </w:r>
      <w:r>
        <w:t xml:space="preserve"> </w:t>
      </w:r>
      <w:r w:rsidRPr="003412F5">
        <w:t>lenders</w:t>
      </w:r>
      <w:r>
        <w:t xml:space="preserve"> </w:t>
      </w:r>
      <w:r w:rsidRPr="003412F5">
        <w:t>offer</w:t>
      </w:r>
      <w:r>
        <w:t xml:space="preserve"> </w:t>
      </w:r>
      <w:r w:rsidRPr="003412F5">
        <w:t>terms</w:t>
      </w:r>
      <w:r>
        <w:t xml:space="preserve"> </w:t>
      </w:r>
      <w:r w:rsidRPr="003412F5">
        <w:t>at</w:t>
      </w:r>
      <w:r>
        <w:t xml:space="preserve"> </w:t>
      </w:r>
      <w:r w:rsidRPr="003412F5">
        <w:t>15</w:t>
      </w:r>
      <w:r>
        <w:t xml:space="preserve"> </w:t>
      </w:r>
      <w:r w:rsidRPr="003412F5">
        <w:t>or</w:t>
      </w:r>
      <w:r>
        <w:t xml:space="preserve"> </w:t>
      </w:r>
      <w:r w:rsidRPr="003412F5">
        <w:t>30</w:t>
      </w:r>
      <w:r>
        <w:t xml:space="preserve"> </w:t>
      </w:r>
      <w:r w:rsidRPr="003412F5">
        <w:t>years,</w:t>
      </w:r>
      <w:r>
        <w:t xml:space="preserve"> </w:t>
      </w:r>
      <w:r w:rsidRPr="003412F5">
        <w:t>and</w:t>
      </w:r>
      <w:r>
        <w:t xml:space="preserve"> </w:t>
      </w:r>
      <w:r w:rsidRPr="003412F5">
        <w:t>interest</w:t>
      </w:r>
      <w:r>
        <w:t xml:space="preserve"> </w:t>
      </w:r>
      <w:r w:rsidRPr="003412F5">
        <w:t>rates</w:t>
      </w:r>
      <w:r>
        <w:t xml:space="preserve"> </w:t>
      </w:r>
      <w:r w:rsidRPr="003412F5">
        <w:t>are</w:t>
      </w:r>
      <w:r>
        <w:t xml:space="preserve"> </w:t>
      </w:r>
      <w:r w:rsidRPr="003412F5">
        <w:t>negotiated</w:t>
      </w:r>
      <w:r>
        <w:t xml:space="preserve"> </w:t>
      </w:r>
      <w:r w:rsidRPr="003412F5">
        <w:t>between</w:t>
      </w:r>
      <w:r>
        <w:t xml:space="preserve"> </w:t>
      </w:r>
      <w:r w:rsidRPr="003412F5">
        <w:t>the</w:t>
      </w:r>
      <w:r>
        <w:t xml:space="preserve"> </w:t>
      </w:r>
      <w:r w:rsidRPr="003412F5">
        <w:t>borrower</w:t>
      </w:r>
      <w:r>
        <w:t xml:space="preserve"> </w:t>
      </w:r>
      <w:r w:rsidRPr="003412F5">
        <w:t>and</w:t>
      </w:r>
      <w:r>
        <w:t xml:space="preserve"> </w:t>
      </w:r>
      <w:r w:rsidRPr="003412F5">
        <w:t>lender.”</w:t>
      </w:r>
    </w:p>
    <w:p w14:paraId="5EE27E63" w14:textId="77777777" w:rsidR="003439AF" w:rsidRPr="003412F5" w:rsidRDefault="003439AF" w:rsidP="003439AF">
      <w:r w:rsidRPr="003412F5">
        <w:t>Borrowers</w:t>
      </w:r>
      <w:r>
        <w:t xml:space="preserve"> </w:t>
      </w:r>
      <w:r w:rsidRPr="003412F5">
        <w:t>who</w:t>
      </w:r>
      <w:r>
        <w:t xml:space="preserve"> </w:t>
      </w:r>
      <w:r w:rsidRPr="003412F5">
        <w:t>have</w:t>
      </w:r>
      <w:r>
        <w:t xml:space="preserve"> </w:t>
      </w:r>
      <w:r w:rsidRPr="003412F5">
        <w:t>looked</w:t>
      </w:r>
      <w:r>
        <w:t xml:space="preserve"> </w:t>
      </w:r>
      <w:r w:rsidRPr="003412F5">
        <w:t>at</w:t>
      </w:r>
      <w:r>
        <w:t xml:space="preserve"> </w:t>
      </w:r>
      <w:r w:rsidRPr="003412F5">
        <w:t>conventional</w:t>
      </w:r>
      <w:r>
        <w:t xml:space="preserve"> </w:t>
      </w:r>
      <w:r w:rsidRPr="003412F5">
        <w:t>mortgages</w:t>
      </w:r>
      <w:r>
        <w:t xml:space="preserve"> </w:t>
      </w:r>
      <w:r w:rsidRPr="003412F5">
        <w:t>and</w:t>
      </w:r>
      <w:r>
        <w:t xml:space="preserve"> </w:t>
      </w:r>
      <w:r w:rsidRPr="003412F5">
        <w:t>compare</w:t>
      </w:r>
      <w:r>
        <w:t xml:space="preserve">d </w:t>
      </w:r>
      <w:r w:rsidRPr="003412F5">
        <w:t>them</w:t>
      </w:r>
      <w:r>
        <w:t xml:space="preserve"> </w:t>
      </w:r>
      <w:r w:rsidRPr="003412F5">
        <w:t>with</w:t>
      </w:r>
      <w:r>
        <w:t xml:space="preserve"> </w:t>
      </w:r>
      <w:r w:rsidRPr="003412F5">
        <w:t>the</w:t>
      </w:r>
      <w:r>
        <w:t xml:space="preserve"> </w:t>
      </w:r>
      <w:r w:rsidRPr="003412F5">
        <w:t>FHA</w:t>
      </w:r>
      <w:r>
        <w:t xml:space="preserve"> </w:t>
      </w:r>
      <w:r w:rsidRPr="003412F5">
        <w:t>203(b)</w:t>
      </w:r>
      <w:r>
        <w:t xml:space="preserve"> </w:t>
      </w:r>
      <w:r w:rsidRPr="003412F5">
        <w:t>learn</w:t>
      </w:r>
      <w:r>
        <w:t xml:space="preserve"> </w:t>
      </w:r>
      <w:r w:rsidRPr="003412F5">
        <w:t>several</w:t>
      </w:r>
      <w:r>
        <w:t xml:space="preserve"> </w:t>
      </w:r>
      <w:r w:rsidRPr="003412F5">
        <w:t>things.</w:t>
      </w:r>
      <w:r>
        <w:t xml:space="preserve"> </w:t>
      </w:r>
      <w:r w:rsidRPr="003412F5">
        <w:t>The</w:t>
      </w:r>
      <w:r>
        <w:t xml:space="preserve"> </w:t>
      </w:r>
      <w:r w:rsidRPr="003412F5">
        <w:t>203(b)</w:t>
      </w:r>
      <w:r>
        <w:t xml:space="preserve"> </w:t>
      </w:r>
      <w:r w:rsidRPr="003412F5">
        <w:t>is</w:t>
      </w:r>
      <w:r>
        <w:t xml:space="preserve"> </w:t>
      </w:r>
      <w:r w:rsidRPr="003412F5">
        <w:t>easier</w:t>
      </w:r>
      <w:r>
        <w:t xml:space="preserve"> </w:t>
      </w:r>
      <w:r w:rsidRPr="003412F5">
        <w:t>to</w:t>
      </w:r>
      <w:r>
        <w:t xml:space="preserve"> </w:t>
      </w:r>
      <w:r w:rsidRPr="003412F5">
        <w:t>qualify</w:t>
      </w:r>
      <w:r>
        <w:t xml:space="preserve"> </w:t>
      </w:r>
      <w:r w:rsidRPr="003412F5">
        <w:t>for</w:t>
      </w:r>
      <w:r>
        <w:t xml:space="preserve"> </w:t>
      </w:r>
      <w:r w:rsidRPr="003412F5">
        <w:t>because</w:t>
      </w:r>
      <w:r>
        <w:t xml:space="preserve"> </w:t>
      </w:r>
      <w:r w:rsidRPr="003412F5">
        <w:t>the</w:t>
      </w:r>
      <w:r>
        <w:t xml:space="preserve"> </w:t>
      </w:r>
      <w:r w:rsidRPr="003412F5">
        <w:t>FHA</w:t>
      </w:r>
      <w:r>
        <w:t xml:space="preserve"> </w:t>
      </w:r>
      <w:r w:rsidRPr="003412F5">
        <w:t>backs</w:t>
      </w:r>
      <w:r>
        <w:t xml:space="preserve"> </w:t>
      </w:r>
      <w:r w:rsidRPr="003412F5">
        <w:t>the</w:t>
      </w:r>
      <w:r>
        <w:t xml:space="preserve"> </w:t>
      </w:r>
      <w:r w:rsidRPr="003412F5">
        <w:t>loan,</w:t>
      </w:r>
      <w:r>
        <w:t xml:space="preserve"> </w:t>
      </w:r>
      <w:r w:rsidRPr="003412F5">
        <w:t>giving</w:t>
      </w:r>
      <w:r>
        <w:t xml:space="preserve"> </w:t>
      </w:r>
      <w:r w:rsidRPr="003412F5">
        <w:t>protection</w:t>
      </w:r>
      <w:r>
        <w:t xml:space="preserve"> </w:t>
      </w:r>
      <w:r w:rsidRPr="003412F5">
        <w:t>to</w:t>
      </w:r>
      <w:r>
        <w:t xml:space="preserve"> </w:t>
      </w:r>
      <w:r w:rsidRPr="003412F5">
        <w:t>the</w:t>
      </w:r>
      <w:r>
        <w:t xml:space="preserve"> </w:t>
      </w:r>
      <w:r w:rsidRPr="003412F5">
        <w:t>lender.</w:t>
      </w:r>
    </w:p>
    <w:p w14:paraId="32178FCE" w14:textId="77777777" w:rsidR="003439AF" w:rsidRPr="003412F5" w:rsidRDefault="003439AF" w:rsidP="003439AF">
      <w:r w:rsidRPr="003412F5">
        <w:t>Thanks</w:t>
      </w:r>
      <w:r>
        <w:t xml:space="preserve"> </w:t>
      </w:r>
      <w:r w:rsidRPr="003412F5">
        <w:t>to</w:t>
      </w:r>
      <w:r>
        <w:t xml:space="preserve"> </w:t>
      </w:r>
      <w:r w:rsidRPr="003412F5">
        <w:t>this</w:t>
      </w:r>
      <w:r>
        <w:t xml:space="preserve"> </w:t>
      </w:r>
      <w:r w:rsidRPr="003412F5">
        <w:t>protection,</w:t>
      </w:r>
      <w:r>
        <w:t xml:space="preserve"> </w:t>
      </w:r>
      <w:r w:rsidRPr="003412F5">
        <w:t>the</w:t>
      </w:r>
      <w:r>
        <w:t xml:space="preserve"> </w:t>
      </w:r>
      <w:r w:rsidRPr="003412F5">
        <w:t>FHA</w:t>
      </w:r>
      <w:r>
        <w:t xml:space="preserve"> </w:t>
      </w:r>
      <w:r w:rsidRPr="003412F5">
        <w:t>Frequently</w:t>
      </w:r>
      <w:r>
        <w:t xml:space="preserve"> </w:t>
      </w:r>
      <w:r w:rsidRPr="003412F5">
        <w:t>Asked</w:t>
      </w:r>
      <w:r>
        <w:t xml:space="preserve"> </w:t>
      </w:r>
      <w:r w:rsidRPr="003412F5">
        <w:t>Questions</w:t>
      </w:r>
      <w:r>
        <w:t xml:space="preserve"> </w:t>
      </w:r>
      <w:r w:rsidRPr="003412F5">
        <w:t>section</w:t>
      </w:r>
      <w:r>
        <w:t xml:space="preserve"> </w:t>
      </w:r>
      <w:r w:rsidRPr="003412F5">
        <w:t>at</w:t>
      </w:r>
      <w:r>
        <w:t xml:space="preserve"> </w:t>
      </w:r>
      <w:r w:rsidRPr="003412F5">
        <w:t>FHA.gov</w:t>
      </w:r>
      <w:r>
        <w:t xml:space="preserve"> </w:t>
      </w:r>
      <w:r w:rsidRPr="003412F5">
        <w:t>says,</w:t>
      </w:r>
      <w:r>
        <w:t xml:space="preserve"> </w:t>
      </w:r>
      <w:r w:rsidRPr="003412F5">
        <w:t>“…you</w:t>
      </w:r>
      <w:r>
        <w:t xml:space="preserve"> </w:t>
      </w:r>
      <w:r w:rsidRPr="003412F5">
        <w:t>don’t</w:t>
      </w:r>
      <w:r>
        <w:t xml:space="preserve"> </w:t>
      </w:r>
      <w:r w:rsidRPr="003412F5">
        <w:t>have</w:t>
      </w:r>
      <w:r>
        <w:t xml:space="preserve"> </w:t>
      </w:r>
      <w:r w:rsidRPr="003412F5">
        <w:t>to</w:t>
      </w:r>
      <w:r>
        <w:t xml:space="preserve"> </w:t>
      </w:r>
      <w:r w:rsidRPr="003412F5">
        <w:t>have</w:t>
      </w:r>
      <w:r>
        <w:t xml:space="preserve"> </w:t>
      </w:r>
      <w:r w:rsidRPr="003412F5">
        <w:t>a</w:t>
      </w:r>
      <w:r>
        <w:t xml:space="preserve"> </w:t>
      </w:r>
      <w:r w:rsidRPr="003412F5">
        <w:t>perfect</w:t>
      </w:r>
      <w:r>
        <w:t xml:space="preserve"> </w:t>
      </w:r>
      <w:r w:rsidRPr="003412F5">
        <w:t>credit</w:t>
      </w:r>
      <w:r>
        <w:t xml:space="preserve"> </w:t>
      </w:r>
      <w:r w:rsidRPr="003412F5">
        <w:t>score</w:t>
      </w:r>
      <w:r>
        <w:t xml:space="preserve"> </w:t>
      </w:r>
      <w:r w:rsidRPr="003412F5">
        <w:t>to</w:t>
      </w:r>
      <w:r>
        <w:t xml:space="preserve"> </w:t>
      </w:r>
      <w:r w:rsidRPr="003412F5">
        <w:t>get</w:t>
      </w:r>
      <w:r>
        <w:t xml:space="preserve"> </w:t>
      </w:r>
      <w:r w:rsidRPr="003412F5">
        <w:t>an</w:t>
      </w:r>
      <w:r>
        <w:t xml:space="preserve"> </w:t>
      </w:r>
      <w:r w:rsidRPr="003412F5">
        <w:t>FHA</w:t>
      </w:r>
      <w:r>
        <w:t xml:space="preserve"> </w:t>
      </w:r>
      <w:r w:rsidRPr="003412F5">
        <w:t>mortgage.</w:t>
      </w:r>
      <w:r>
        <w:t xml:space="preserve"> </w:t>
      </w:r>
      <w:r w:rsidRPr="003412F5">
        <w:t>In</w:t>
      </w:r>
      <w:r>
        <w:t xml:space="preserve"> </w:t>
      </w:r>
      <w:r w:rsidRPr="003412F5">
        <w:t>fact,</w:t>
      </w:r>
      <w:r>
        <w:t xml:space="preserve"> </w:t>
      </w:r>
      <w:r w:rsidRPr="003412F5">
        <w:t>even</w:t>
      </w:r>
      <w:r>
        <w:t xml:space="preserve"> </w:t>
      </w:r>
      <w:r w:rsidRPr="003412F5">
        <w:t>if</w:t>
      </w:r>
      <w:r>
        <w:t xml:space="preserve"> </w:t>
      </w:r>
      <w:r w:rsidRPr="003412F5">
        <w:t>you</w:t>
      </w:r>
      <w:r>
        <w:t xml:space="preserve"> </w:t>
      </w:r>
      <w:r w:rsidRPr="003412F5">
        <w:t>have</w:t>
      </w:r>
      <w:r>
        <w:t xml:space="preserve"> </w:t>
      </w:r>
      <w:r w:rsidRPr="003412F5">
        <w:t>had</w:t>
      </w:r>
      <w:r>
        <w:t xml:space="preserve"> </w:t>
      </w:r>
      <w:r w:rsidRPr="003412F5">
        <w:t>credit</w:t>
      </w:r>
      <w:r>
        <w:t xml:space="preserve"> </w:t>
      </w:r>
      <w:r w:rsidRPr="003412F5">
        <w:t>problems,</w:t>
      </w:r>
      <w:r>
        <w:t xml:space="preserve"> </w:t>
      </w:r>
      <w:r w:rsidRPr="003412F5">
        <w:t>such</w:t>
      </w:r>
      <w:r>
        <w:t xml:space="preserve"> </w:t>
      </w:r>
      <w:r w:rsidRPr="003412F5">
        <w:t>as</w:t>
      </w:r>
      <w:r>
        <w:t xml:space="preserve"> </w:t>
      </w:r>
      <w:r w:rsidRPr="003412F5">
        <w:t>a</w:t>
      </w:r>
      <w:r>
        <w:t xml:space="preserve"> </w:t>
      </w:r>
      <w:r w:rsidRPr="003412F5">
        <w:t>bankruptcy,</w:t>
      </w:r>
      <w:r>
        <w:t xml:space="preserve"> </w:t>
      </w:r>
      <w:r w:rsidRPr="003412F5">
        <w:t>it’s</w:t>
      </w:r>
      <w:r>
        <w:t xml:space="preserve"> </w:t>
      </w:r>
      <w:r w:rsidRPr="003412F5">
        <w:t>easier</w:t>
      </w:r>
      <w:r>
        <w:t xml:space="preserve"> </w:t>
      </w:r>
      <w:r w:rsidRPr="003412F5">
        <w:t>for</w:t>
      </w:r>
      <w:r>
        <w:t xml:space="preserve"> </w:t>
      </w:r>
      <w:r w:rsidRPr="003412F5">
        <w:t>you</w:t>
      </w:r>
      <w:r>
        <w:t xml:space="preserve"> </w:t>
      </w:r>
      <w:r w:rsidRPr="003412F5">
        <w:t>to</w:t>
      </w:r>
      <w:r>
        <w:t xml:space="preserve"> </w:t>
      </w:r>
      <w:r w:rsidRPr="003412F5">
        <w:t>qualify</w:t>
      </w:r>
      <w:r>
        <w:t xml:space="preserve"> </w:t>
      </w:r>
      <w:r w:rsidRPr="003412F5">
        <w:t>for</w:t>
      </w:r>
      <w:r>
        <w:t xml:space="preserve"> </w:t>
      </w:r>
      <w:r w:rsidRPr="003412F5">
        <w:t>an</w:t>
      </w:r>
      <w:r>
        <w:t xml:space="preserve"> </w:t>
      </w:r>
      <w:r w:rsidRPr="003412F5">
        <w:t>FHA</w:t>
      </w:r>
      <w:r>
        <w:t xml:space="preserve"> </w:t>
      </w:r>
      <w:r w:rsidRPr="003412F5">
        <w:t>loan</w:t>
      </w:r>
      <w:r>
        <w:t xml:space="preserve"> </w:t>
      </w:r>
      <w:r w:rsidRPr="003412F5">
        <w:t>than</w:t>
      </w:r>
      <w:r>
        <w:t xml:space="preserve"> </w:t>
      </w:r>
      <w:r w:rsidRPr="003412F5">
        <w:t>a</w:t>
      </w:r>
      <w:r>
        <w:t xml:space="preserve"> </w:t>
      </w:r>
      <w:r w:rsidRPr="003412F5">
        <w:t>conventional</w:t>
      </w:r>
      <w:r>
        <w:t xml:space="preserve"> </w:t>
      </w:r>
      <w:r w:rsidRPr="003412F5">
        <w:t>loan.”</w:t>
      </w:r>
    </w:p>
    <w:p w14:paraId="4CF4B304" w14:textId="77777777" w:rsidR="003439AF" w:rsidRPr="003412F5" w:rsidRDefault="003439AF" w:rsidP="003439AF">
      <w:r w:rsidRPr="003412F5">
        <w:t>FHA</w:t>
      </w:r>
      <w:r>
        <w:t xml:space="preserve"> </w:t>
      </w:r>
      <w:r w:rsidRPr="003412F5">
        <w:t>loans</w:t>
      </w:r>
      <w:r>
        <w:t xml:space="preserve"> </w:t>
      </w:r>
      <w:r w:rsidRPr="003412F5">
        <w:t>do</w:t>
      </w:r>
      <w:r>
        <w:t xml:space="preserve"> </w:t>
      </w:r>
      <w:r w:rsidRPr="003412F5">
        <w:t>not</w:t>
      </w:r>
      <w:r>
        <w:t xml:space="preserve"> </w:t>
      </w:r>
      <w:r w:rsidRPr="003412F5">
        <w:t>come</w:t>
      </w:r>
      <w:r>
        <w:t xml:space="preserve"> </w:t>
      </w:r>
      <w:r w:rsidRPr="003412F5">
        <w:t>with</w:t>
      </w:r>
      <w:r>
        <w:t xml:space="preserve"> </w:t>
      </w:r>
      <w:r w:rsidRPr="003412F5">
        <w:t>zero</w:t>
      </w:r>
      <w:r>
        <w:t xml:space="preserve"> </w:t>
      </w:r>
      <w:r w:rsidRPr="003412F5">
        <w:t>down</w:t>
      </w:r>
      <w:r>
        <w:t xml:space="preserve"> </w:t>
      </w:r>
      <w:r w:rsidRPr="003412F5">
        <w:t>payment</w:t>
      </w:r>
      <w:r>
        <w:t xml:space="preserve"> </w:t>
      </w:r>
      <w:r w:rsidRPr="003412F5">
        <w:t>offers,</w:t>
      </w:r>
      <w:r>
        <w:t xml:space="preserve"> </w:t>
      </w:r>
      <w:r w:rsidRPr="003412F5">
        <w:t>but</w:t>
      </w:r>
      <w:r>
        <w:t xml:space="preserve"> </w:t>
      </w:r>
      <w:r w:rsidRPr="003412F5">
        <w:t>the</w:t>
      </w:r>
      <w:r>
        <w:t xml:space="preserve"> </w:t>
      </w:r>
      <w:r w:rsidRPr="003412F5">
        <w:t>down</w:t>
      </w:r>
      <w:r>
        <w:t xml:space="preserve"> </w:t>
      </w:r>
      <w:r w:rsidRPr="003412F5">
        <w:t>payment</w:t>
      </w:r>
      <w:r>
        <w:t xml:space="preserve"> </w:t>
      </w:r>
      <w:r w:rsidRPr="003412F5">
        <w:t>that</w:t>
      </w:r>
      <w:r>
        <w:t xml:space="preserve"> </w:t>
      </w:r>
      <w:r w:rsidRPr="003412F5">
        <w:t>is</w:t>
      </w:r>
      <w:r>
        <w:t xml:space="preserve"> </w:t>
      </w:r>
      <w:r w:rsidRPr="003412F5">
        <w:t>required</w:t>
      </w:r>
      <w:r>
        <w:t xml:space="preserve"> </w:t>
      </w:r>
      <w:r w:rsidRPr="003412F5">
        <w:t>is</w:t>
      </w:r>
      <w:r>
        <w:t xml:space="preserve"> </w:t>
      </w:r>
      <w:r w:rsidRPr="003412F5">
        <w:t>comparatively</w:t>
      </w:r>
      <w:r>
        <w:t xml:space="preserve"> </w:t>
      </w:r>
      <w:r w:rsidRPr="003412F5">
        <w:t>lower</w:t>
      </w:r>
      <w:r>
        <w:t xml:space="preserve"> </w:t>
      </w:r>
      <w:r w:rsidRPr="003412F5">
        <w:t>than</w:t>
      </w:r>
      <w:r>
        <w:t xml:space="preserve"> </w:t>
      </w:r>
      <w:r w:rsidRPr="003412F5">
        <w:t>many</w:t>
      </w:r>
      <w:r>
        <w:t xml:space="preserve"> </w:t>
      </w:r>
      <w:r w:rsidRPr="003412F5">
        <w:t>conventional</w:t>
      </w:r>
      <w:r>
        <w:t xml:space="preserve"> </w:t>
      </w:r>
      <w:r w:rsidRPr="003412F5">
        <w:t>loans.</w:t>
      </w:r>
      <w:r>
        <w:t xml:space="preserve"> </w:t>
      </w:r>
      <w:r w:rsidRPr="003412F5">
        <w:t>FHA</w:t>
      </w:r>
      <w:r>
        <w:t xml:space="preserve"> </w:t>
      </w:r>
      <w:r w:rsidRPr="003412F5">
        <w:t>mortgages</w:t>
      </w:r>
      <w:r>
        <w:t xml:space="preserve"> </w:t>
      </w:r>
      <w:r w:rsidRPr="003412F5">
        <w:t>require</w:t>
      </w:r>
      <w:r>
        <w:t xml:space="preserve"> </w:t>
      </w:r>
      <w:r w:rsidRPr="003412F5">
        <w:t>a</w:t>
      </w:r>
      <w:r>
        <w:t xml:space="preserve"> </w:t>
      </w:r>
      <w:r w:rsidRPr="003412F5">
        <w:t>down</w:t>
      </w:r>
      <w:r>
        <w:t xml:space="preserve"> </w:t>
      </w:r>
      <w:r w:rsidRPr="003412F5">
        <w:t>payment</w:t>
      </w:r>
      <w:r>
        <w:t xml:space="preserve"> </w:t>
      </w:r>
      <w:r w:rsidRPr="003412F5">
        <w:t>as</w:t>
      </w:r>
      <w:r>
        <w:t xml:space="preserve"> </w:t>
      </w:r>
      <w:r w:rsidRPr="003412F5">
        <w:t>low</w:t>
      </w:r>
      <w:r>
        <w:t xml:space="preserve"> </w:t>
      </w:r>
      <w:r w:rsidRPr="003412F5">
        <w:t>as</w:t>
      </w:r>
      <w:r>
        <w:t xml:space="preserve"> </w:t>
      </w:r>
      <w:r w:rsidRPr="003412F5">
        <w:t>3.5%,</w:t>
      </w:r>
      <w:r>
        <w:t xml:space="preserve"> </w:t>
      </w:r>
      <w:r w:rsidRPr="003412F5">
        <w:t>which</w:t>
      </w:r>
      <w:r>
        <w:t xml:space="preserve"> </w:t>
      </w:r>
      <w:r w:rsidRPr="003412F5">
        <w:t>the</w:t>
      </w:r>
      <w:r>
        <w:t xml:space="preserve"> </w:t>
      </w:r>
      <w:r w:rsidRPr="003412F5">
        <w:t>FHA</w:t>
      </w:r>
      <w:r>
        <w:t xml:space="preserve"> </w:t>
      </w:r>
      <w:r w:rsidRPr="003412F5">
        <w:t>allows</w:t>
      </w:r>
      <w:r>
        <w:t xml:space="preserve"> </w:t>
      </w:r>
      <w:r w:rsidRPr="003412F5">
        <w:t>to</w:t>
      </w:r>
      <w:r>
        <w:t xml:space="preserve"> </w:t>
      </w:r>
      <w:r w:rsidRPr="003412F5">
        <w:t>come</w:t>
      </w:r>
      <w:r>
        <w:t xml:space="preserve"> </w:t>
      </w:r>
      <w:r w:rsidRPr="003412F5">
        <w:t>from</w:t>
      </w:r>
      <w:r>
        <w:t xml:space="preserve"> </w:t>
      </w:r>
      <w:r w:rsidRPr="003412F5">
        <w:t>an</w:t>
      </w:r>
      <w:r>
        <w:t xml:space="preserve"> </w:t>
      </w:r>
      <w:r w:rsidRPr="003412F5">
        <w:t>employer,</w:t>
      </w:r>
      <w:r>
        <w:t xml:space="preserve"> </w:t>
      </w:r>
      <w:r w:rsidRPr="003412F5">
        <w:t>family</w:t>
      </w:r>
      <w:r>
        <w:t xml:space="preserve"> </w:t>
      </w:r>
      <w:r w:rsidRPr="003412F5">
        <w:t>member</w:t>
      </w:r>
      <w:r>
        <w:t xml:space="preserve">, </w:t>
      </w:r>
      <w:r w:rsidRPr="003412F5">
        <w:t>or</w:t>
      </w:r>
      <w:r>
        <w:t xml:space="preserve"> </w:t>
      </w:r>
      <w:r w:rsidRPr="003412F5">
        <w:t>charitable</w:t>
      </w:r>
      <w:r>
        <w:t xml:space="preserve"> </w:t>
      </w:r>
      <w:r w:rsidRPr="003412F5">
        <w:t>organization</w:t>
      </w:r>
      <w:r>
        <w:t xml:space="preserve"> </w:t>
      </w:r>
      <w:r w:rsidRPr="003412F5">
        <w:t>in</w:t>
      </w:r>
      <w:r>
        <w:t xml:space="preserve"> </w:t>
      </w:r>
      <w:r w:rsidRPr="003412F5">
        <w:t>the</w:t>
      </w:r>
      <w:r>
        <w:t xml:space="preserve"> </w:t>
      </w:r>
      <w:r w:rsidRPr="003412F5">
        <w:t>form</w:t>
      </w:r>
      <w:r>
        <w:t xml:space="preserve"> </w:t>
      </w:r>
      <w:r w:rsidRPr="003412F5">
        <w:t>of</w:t>
      </w:r>
      <w:r>
        <w:t xml:space="preserve"> </w:t>
      </w:r>
      <w:r w:rsidRPr="003412F5">
        <w:t>a</w:t>
      </w:r>
      <w:r>
        <w:t xml:space="preserve"> </w:t>
      </w:r>
      <w:r w:rsidRPr="003412F5">
        <w:t>gift</w:t>
      </w:r>
      <w:r>
        <w:t xml:space="preserve"> </w:t>
      </w:r>
      <w:r w:rsidRPr="003412F5">
        <w:t>if</w:t>
      </w:r>
      <w:r>
        <w:t xml:space="preserve"> </w:t>
      </w:r>
      <w:r w:rsidRPr="003412F5">
        <w:t>the</w:t>
      </w:r>
      <w:r>
        <w:t xml:space="preserve"> </w:t>
      </w:r>
      <w:r w:rsidRPr="003412F5">
        <w:t>borrower</w:t>
      </w:r>
      <w:r>
        <w:t xml:space="preserve"> </w:t>
      </w:r>
      <w:r w:rsidRPr="003412F5">
        <w:t>chooses</w:t>
      </w:r>
      <w:r>
        <w:t xml:space="preserve"> </w:t>
      </w:r>
      <w:r w:rsidRPr="003412F5">
        <w:t>to</w:t>
      </w:r>
      <w:r>
        <w:t xml:space="preserve"> </w:t>
      </w:r>
      <w:r w:rsidRPr="003412F5">
        <w:t>accept</w:t>
      </w:r>
      <w:r>
        <w:t xml:space="preserve"> </w:t>
      </w:r>
      <w:r w:rsidRPr="003412F5">
        <w:t>outside</w:t>
      </w:r>
      <w:r>
        <w:t xml:space="preserve"> </w:t>
      </w:r>
      <w:r w:rsidRPr="003412F5">
        <w:t>help</w:t>
      </w:r>
      <w:r>
        <w:t xml:space="preserve"> </w:t>
      </w:r>
      <w:r w:rsidRPr="003412F5">
        <w:t>for</w:t>
      </w:r>
      <w:r>
        <w:t xml:space="preserve"> </w:t>
      </w:r>
      <w:r w:rsidRPr="003412F5">
        <w:t>the</w:t>
      </w:r>
      <w:r>
        <w:t xml:space="preserve"> </w:t>
      </w:r>
      <w:r w:rsidRPr="003412F5">
        <w:t>loan.</w:t>
      </w:r>
    </w:p>
    <w:p w14:paraId="628490D8" w14:textId="77777777" w:rsidR="003439AF" w:rsidRPr="003412F5" w:rsidRDefault="003439AF" w:rsidP="003439AF">
      <w:r w:rsidRPr="003412F5">
        <w:t>In</w:t>
      </w:r>
      <w:r>
        <w:t xml:space="preserve"> </w:t>
      </w:r>
      <w:r w:rsidRPr="003412F5">
        <w:t>spite</w:t>
      </w:r>
      <w:r>
        <w:t xml:space="preserve"> </w:t>
      </w:r>
      <w:r w:rsidRPr="003412F5">
        <w:t>of</w:t>
      </w:r>
      <w:r>
        <w:t xml:space="preserve"> </w:t>
      </w:r>
      <w:r w:rsidRPr="003412F5">
        <w:t>what</w:t>
      </w:r>
      <w:r>
        <w:t xml:space="preserve"> </w:t>
      </w:r>
      <w:r w:rsidRPr="003412F5">
        <w:t>some</w:t>
      </w:r>
      <w:r>
        <w:t xml:space="preserve"> </w:t>
      </w:r>
      <w:r w:rsidRPr="003412F5">
        <w:t>assume,</w:t>
      </w:r>
      <w:r>
        <w:t xml:space="preserve"> </w:t>
      </w:r>
      <w:r w:rsidRPr="003412F5">
        <w:t>the</w:t>
      </w:r>
      <w:r>
        <w:t xml:space="preserve"> </w:t>
      </w:r>
      <w:r w:rsidRPr="003412F5">
        <w:t>FHA</w:t>
      </w:r>
      <w:r>
        <w:t xml:space="preserve"> </w:t>
      </w:r>
      <w:r w:rsidRPr="003412F5">
        <w:t>does</w:t>
      </w:r>
      <w:r>
        <w:t xml:space="preserve"> </w:t>
      </w:r>
      <w:r w:rsidRPr="003412F5">
        <w:t>not</w:t>
      </w:r>
      <w:r>
        <w:t xml:space="preserve"> </w:t>
      </w:r>
      <w:r w:rsidRPr="003412F5">
        <w:t>set</w:t>
      </w:r>
      <w:r>
        <w:t xml:space="preserve"> </w:t>
      </w:r>
      <w:r w:rsidRPr="003412F5">
        <w:t>interest</w:t>
      </w:r>
      <w:r>
        <w:t xml:space="preserve"> </w:t>
      </w:r>
      <w:r w:rsidRPr="003412F5">
        <w:t>rates</w:t>
      </w:r>
      <w:r>
        <w:t xml:space="preserve"> </w:t>
      </w:r>
      <w:r w:rsidRPr="003412F5">
        <w:t>on</w:t>
      </w:r>
      <w:r>
        <w:t xml:space="preserve"> </w:t>
      </w:r>
      <w:r w:rsidRPr="003412F5">
        <w:t>FHA</w:t>
      </w:r>
      <w:r>
        <w:t xml:space="preserve"> </w:t>
      </w:r>
      <w:r w:rsidRPr="003412F5">
        <w:t>mortgages,</w:t>
      </w:r>
      <w:r>
        <w:t xml:space="preserve"> </w:t>
      </w:r>
      <w:r w:rsidRPr="003412F5">
        <w:t>but</w:t>
      </w:r>
      <w:r>
        <w:t xml:space="preserve"> </w:t>
      </w:r>
      <w:r w:rsidRPr="003412F5">
        <w:t>according</w:t>
      </w:r>
      <w:r>
        <w:t xml:space="preserve"> </w:t>
      </w:r>
      <w:r w:rsidRPr="003412F5">
        <w:t>to</w:t>
      </w:r>
      <w:r>
        <w:t xml:space="preserve"> </w:t>
      </w:r>
      <w:r w:rsidRPr="003412F5">
        <w:t>HUD,</w:t>
      </w:r>
      <w:r>
        <w:t xml:space="preserve"> </w:t>
      </w:r>
      <w:r w:rsidRPr="003412F5">
        <w:t>“FHA</w:t>
      </w:r>
      <w:r>
        <w:t xml:space="preserve"> </w:t>
      </w:r>
      <w:r w:rsidRPr="003412F5">
        <w:t>loans</w:t>
      </w:r>
      <w:r>
        <w:t xml:space="preserve"> </w:t>
      </w:r>
      <w:r w:rsidRPr="003412F5">
        <w:t>have</w:t>
      </w:r>
      <w:r>
        <w:t xml:space="preserve"> </w:t>
      </w:r>
      <w:r w:rsidRPr="003412F5">
        <w:t>competitive</w:t>
      </w:r>
      <w:r>
        <w:t xml:space="preserve"> </w:t>
      </w:r>
      <w:r w:rsidRPr="003412F5">
        <w:t>interest</w:t>
      </w:r>
      <w:r>
        <w:t xml:space="preserve"> </w:t>
      </w:r>
      <w:r w:rsidRPr="003412F5">
        <w:t>rates</w:t>
      </w:r>
      <w:r>
        <w:t xml:space="preserve"> </w:t>
      </w:r>
      <w:r w:rsidRPr="003412F5">
        <w:t>because</w:t>
      </w:r>
      <w:r>
        <w:t xml:space="preserve"> </w:t>
      </w:r>
      <w:r w:rsidRPr="003412F5">
        <w:t>the</w:t>
      </w:r>
      <w:r>
        <w:t xml:space="preserve"> </w:t>
      </w:r>
      <w:r w:rsidRPr="003412F5">
        <w:t>Federal</w:t>
      </w:r>
      <w:r>
        <w:t xml:space="preserve"> </w:t>
      </w:r>
      <w:r w:rsidRPr="003412F5">
        <w:t>government</w:t>
      </w:r>
      <w:r>
        <w:t xml:space="preserve"> </w:t>
      </w:r>
      <w:r w:rsidRPr="003412F5">
        <w:t>insures</w:t>
      </w:r>
      <w:r>
        <w:t xml:space="preserve"> </w:t>
      </w:r>
      <w:r w:rsidRPr="003412F5">
        <w:t>the</w:t>
      </w:r>
      <w:r>
        <w:t xml:space="preserve"> </w:t>
      </w:r>
      <w:r w:rsidRPr="003412F5">
        <w:t>loans.</w:t>
      </w:r>
      <w:r>
        <w:t xml:space="preserve"> </w:t>
      </w:r>
      <w:r w:rsidRPr="003412F5">
        <w:t>Always</w:t>
      </w:r>
      <w:r>
        <w:t xml:space="preserve"> </w:t>
      </w:r>
      <w:r w:rsidRPr="003412F5">
        <w:t>compare</w:t>
      </w:r>
      <w:r>
        <w:t xml:space="preserve"> </w:t>
      </w:r>
      <w:r w:rsidRPr="003412F5">
        <w:t>an</w:t>
      </w:r>
      <w:r>
        <w:t xml:space="preserve"> </w:t>
      </w:r>
      <w:r w:rsidRPr="003412F5">
        <w:t>FHA</w:t>
      </w:r>
      <w:r>
        <w:t xml:space="preserve"> </w:t>
      </w:r>
      <w:r w:rsidRPr="003412F5">
        <w:t>loan</w:t>
      </w:r>
      <w:r>
        <w:t xml:space="preserve"> </w:t>
      </w:r>
      <w:r w:rsidRPr="003412F5">
        <w:t>with</w:t>
      </w:r>
      <w:r>
        <w:t xml:space="preserve"> </w:t>
      </w:r>
      <w:r w:rsidRPr="003412F5">
        <w:t>other</w:t>
      </w:r>
      <w:r>
        <w:t xml:space="preserve"> </w:t>
      </w:r>
      <w:r w:rsidRPr="003412F5">
        <w:t>loan</w:t>
      </w:r>
      <w:r>
        <w:t xml:space="preserve"> </w:t>
      </w:r>
      <w:r w:rsidRPr="003412F5">
        <w:t>types.”</w:t>
      </w:r>
    </w:p>
    <w:p w14:paraId="12B599FE" w14:textId="77777777" w:rsidR="003439AF" w:rsidRPr="003412F5" w:rsidRDefault="003439AF" w:rsidP="003439AF">
      <w:r w:rsidRPr="003412F5">
        <w:t>All</w:t>
      </w:r>
      <w:r>
        <w:t xml:space="preserve"> </w:t>
      </w:r>
      <w:r w:rsidRPr="003412F5">
        <w:t>FHA</w:t>
      </w:r>
      <w:r>
        <w:t xml:space="preserve"> </w:t>
      </w:r>
      <w:r w:rsidRPr="003412F5">
        <w:t>loan</w:t>
      </w:r>
      <w:r>
        <w:t xml:space="preserve"> </w:t>
      </w:r>
      <w:r w:rsidRPr="003412F5">
        <w:t>money</w:t>
      </w:r>
      <w:r>
        <w:t xml:space="preserve"> </w:t>
      </w:r>
      <w:r w:rsidRPr="003412F5">
        <w:t>comes</w:t>
      </w:r>
      <w:r>
        <w:t xml:space="preserve"> </w:t>
      </w:r>
      <w:r w:rsidRPr="003412F5">
        <w:t>from</w:t>
      </w:r>
      <w:r>
        <w:t xml:space="preserve"> </w:t>
      </w:r>
      <w:r w:rsidRPr="003412F5">
        <w:t>participating</w:t>
      </w:r>
      <w:r>
        <w:t xml:space="preserve"> </w:t>
      </w:r>
      <w:r w:rsidRPr="003412F5">
        <w:t>lenders</w:t>
      </w:r>
      <w:r>
        <w:t xml:space="preserve"> </w:t>
      </w:r>
      <w:r w:rsidRPr="003412F5">
        <w:t>and</w:t>
      </w:r>
      <w:r>
        <w:t xml:space="preserve"> </w:t>
      </w:r>
      <w:r w:rsidRPr="003412F5">
        <w:t>the</w:t>
      </w:r>
      <w:r>
        <w:t xml:space="preserve"> </w:t>
      </w:r>
      <w:r w:rsidRPr="003412F5">
        <w:t>FHA</w:t>
      </w:r>
      <w:r>
        <w:t xml:space="preserve"> </w:t>
      </w:r>
      <w:r w:rsidRPr="003412F5">
        <w:t>does</w:t>
      </w:r>
      <w:r>
        <w:t xml:space="preserve"> </w:t>
      </w:r>
      <w:r w:rsidRPr="003412F5">
        <w:t>not</w:t>
      </w:r>
      <w:r>
        <w:t xml:space="preserve"> </w:t>
      </w:r>
      <w:r w:rsidRPr="003412F5">
        <w:t>provide</w:t>
      </w:r>
      <w:r>
        <w:t xml:space="preserve"> </w:t>
      </w:r>
      <w:r w:rsidRPr="003412F5">
        <w:t>“direct</w:t>
      </w:r>
      <w:r>
        <w:t xml:space="preserve"> </w:t>
      </w:r>
      <w:r w:rsidRPr="003412F5">
        <w:t>financing</w:t>
      </w:r>
      <w:r>
        <w:t>.</w:t>
      </w:r>
      <w:r w:rsidRPr="003412F5">
        <w:t>”</w:t>
      </w:r>
      <w:r>
        <w:t xml:space="preserve"> </w:t>
      </w:r>
      <w:r w:rsidRPr="003412F5">
        <w:t>But</w:t>
      </w:r>
      <w:r>
        <w:t xml:space="preserve"> </w:t>
      </w:r>
      <w:r w:rsidRPr="003412F5">
        <w:t>it</w:t>
      </w:r>
      <w:r>
        <w:t xml:space="preserve"> </w:t>
      </w:r>
      <w:r w:rsidRPr="003412F5">
        <w:t>does</w:t>
      </w:r>
      <w:r>
        <w:t xml:space="preserve"> </w:t>
      </w:r>
      <w:r w:rsidRPr="003412F5">
        <w:t>require</w:t>
      </w:r>
      <w:r>
        <w:t xml:space="preserve"> </w:t>
      </w:r>
      <w:r w:rsidRPr="003412F5">
        <w:t>agency</w:t>
      </w:r>
      <w:r>
        <w:t xml:space="preserve"> </w:t>
      </w:r>
      <w:r w:rsidRPr="003412F5">
        <w:t>approval</w:t>
      </w:r>
      <w:r>
        <w:t xml:space="preserve"> </w:t>
      </w:r>
      <w:r w:rsidRPr="003412F5">
        <w:t>before</w:t>
      </w:r>
      <w:r>
        <w:t xml:space="preserve"> </w:t>
      </w:r>
      <w:r w:rsidRPr="003412F5">
        <w:t>a</w:t>
      </w:r>
      <w:r>
        <w:t xml:space="preserve"> </w:t>
      </w:r>
      <w:r w:rsidRPr="003412F5">
        <w:t>bank</w:t>
      </w:r>
      <w:r>
        <w:t xml:space="preserve"> </w:t>
      </w:r>
      <w:r w:rsidRPr="003412F5">
        <w:t>can</w:t>
      </w:r>
      <w:r>
        <w:t xml:space="preserve"> </w:t>
      </w:r>
      <w:r w:rsidRPr="003412F5">
        <w:t>issue</w:t>
      </w:r>
      <w:r>
        <w:t xml:space="preserve"> </w:t>
      </w:r>
      <w:r w:rsidRPr="003412F5">
        <w:t>an</w:t>
      </w:r>
      <w:r>
        <w:t xml:space="preserve"> </w:t>
      </w:r>
      <w:r w:rsidRPr="003412F5">
        <w:t>FHA</w:t>
      </w:r>
      <w:r>
        <w:t xml:space="preserve"> </w:t>
      </w:r>
      <w:r w:rsidRPr="003412F5">
        <w:t>home</w:t>
      </w:r>
      <w:r>
        <w:t xml:space="preserve"> </w:t>
      </w:r>
      <w:r w:rsidRPr="003412F5">
        <w:t>loan</w:t>
      </w:r>
      <w:r>
        <w:t xml:space="preserve"> – </w:t>
      </w:r>
      <w:r w:rsidRPr="003412F5">
        <w:t>the</w:t>
      </w:r>
      <w:r>
        <w:t xml:space="preserve"> </w:t>
      </w:r>
      <w:r w:rsidRPr="003412F5">
        <w:t>FHA</w:t>
      </w:r>
      <w:r>
        <w:t xml:space="preserve"> </w:t>
      </w:r>
      <w:r w:rsidRPr="003412F5">
        <w:t>and</w:t>
      </w:r>
      <w:r>
        <w:t xml:space="preserve"> </w:t>
      </w:r>
      <w:r w:rsidRPr="003412F5">
        <w:t>HUD</w:t>
      </w:r>
      <w:r>
        <w:t xml:space="preserve"> </w:t>
      </w:r>
      <w:r w:rsidRPr="003412F5">
        <w:t>work</w:t>
      </w:r>
      <w:r>
        <w:t xml:space="preserve"> </w:t>
      </w:r>
      <w:r w:rsidRPr="003412F5">
        <w:t>with</w:t>
      </w:r>
      <w:r>
        <w:t xml:space="preserve"> </w:t>
      </w:r>
      <w:r w:rsidRPr="003412F5">
        <w:t>lenders</w:t>
      </w:r>
      <w:r>
        <w:t xml:space="preserve"> </w:t>
      </w:r>
      <w:r w:rsidRPr="003412F5">
        <w:t>to</w:t>
      </w:r>
      <w:r>
        <w:t xml:space="preserve"> e</w:t>
      </w:r>
      <w:r w:rsidRPr="003412F5">
        <w:t>nsure</w:t>
      </w:r>
      <w:r>
        <w:t xml:space="preserve"> </w:t>
      </w:r>
      <w:r w:rsidRPr="003412F5">
        <w:t>quality,</w:t>
      </w:r>
      <w:r>
        <w:t xml:space="preserve"> </w:t>
      </w:r>
      <w:r w:rsidRPr="003412F5">
        <w:t>regulatory</w:t>
      </w:r>
      <w:r>
        <w:t xml:space="preserve"> </w:t>
      </w:r>
      <w:r w:rsidRPr="003412F5">
        <w:t>compliance,</w:t>
      </w:r>
      <w:r>
        <w:t xml:space="preserve"> </w:t>
      </w:r>
      <w:r w:rsidRPr="003412F5">
        <w:t>and</w:t>
      </w:r>
      <w:r>
        <w:t xml:space="preserve"> </w:t>
      </w:r>
      <w:r w:rsidRPr="003412F5">
        <w:t>fairness</w:t>
      </w:r>
      <w:r>
        <w:t xml:space="preserve"> </w:t>
      </w:r>
      <w:r w:rsidRPr="003412F5">
        <w:t>in</w:t>
      </w:r>
      <w:r>
        <w:t xml:space="preserve"> </w:t>
      </w:r>
      <w:r w:rsidRPr="003412F5">
        <w:t>the</w:t>
      </w:r>
      <w:r>
        <w:t xml:space="preserve"> </w:t>
      </w:r>
      <w:r w:rsidRPr="003412F5">
        <w:t>lending</w:t>
      </w:r>
      <w:r>
        <w:t xml:space="preserve"> </w:t>
      </w:r>
      <w:r w:rsidRPr="003412F5">
        <w:t>process.</w:t>
      </w:r>
    </w:p>
    <w:p w14:paraId="5BE171D9" w14:textId="77777777" w:rsidR="003439AF" w:rsidRPr="003412F5" w:rsidRDefault="003439AF" w:rsidP="003439AF">
      <w:r w:rsidRPr="003412F5">
        <w:t>There</w:t>
      </w:r>
      <w:r>
        <w:t xml:space="preserve"> </w:t>
      </w:r>
      <w:r w:rsidRPr="003412F5">
        <w:t>are</w:t>
      </w:r>
      <w:r>
        <w:t xml:space="preserve"> </w:t>
      </w:r>
      <w:r w:rsidRPr="003412F5">
        <w:t>plenty</w:t>
      </w:r>
      <w:r>
        <w:t xml:space="preserve"> </w:t>
      </w:r>
      <w:r w:rsidRPr="003412F5">
        <w:t>of</w:t>
      </w:r>
      <w:r>
        <w:t xml:space="preserve"> </w:t>
      </w:r>
      <w:r w:rsidRPr="003412F5">
        <w:t>other</w:t>
      </w:r>
      <w:r>
        <w:t xml:space="preserve"> </w:t>
      </w:r>
      <w:r w:rsidRPr="003412F5">
        <w:t>FHA</w:t>
      </w:r>
      <w:r>
        <w:t xml:space="preserve"> </w:t>
      </w:r>
      <w:r w:rsidRPr="003412F5">
        <w:t>insured</w:t>
      </w:r>
      <w:r>
        <w:t xml:space="preserve"> </w:t>
      </w:r>
      <w:r w:rsidRPr="003412F5">
        <w:t>home</w:t>
      </w:r>
      <w:r>
        <w:t xml:space="preserve"> </w:t>
      </w:r>
      <w:r w:rsidRPr="003412F5">
        <w:t>loans</w:t>
      </w:r>
      <w:r>
        <w:t xml:space="preserve"> </w:t>
      </w:r>
      <w:r w:rsidRPr="003412F5">
        <w:t>available</w:t>
      </w:r>
      <w:r>
        <w:t xml:space="preserve"> </w:t>
      </w:r>
      <w:r w:rsidRPr="003412F5">
        <w:t>besides</w:t>
      </w:r>
      <w:r>
        <w:t xml:space="preserve"> </w:t>
      </w:r>
      <w:r w:rsidRPr="003412F5">
        <w:t>the</w:t>
      </w:r>
      <w:r>
        <w:t xml:space="preserve"> </w:t>
      </w:r>
      <w:r w:rsidRPr="003412F5">
        <w:t>203(b),</w:t>
      </w:r>
      <w:r>
        <w:t xml:space="preserve"> </w:t>
      </w:r>
      <w:r w:rsidRPr="003412F5">
        <w:t>it’s</w:t>
      </w:r>
      <w:r>
        <w:t xml:space="preserve"> </w:t>
      </w:r>
      <w:r w:rsidRPr="003412F5">
        <w:t>just</w:t>
      </w:r>
      <w:r>
        <w:t xml:space="preserve"> </w:t>
      </w:r>
      <w:r w:rsidRPr="003412F5">
        <w:t>one</w:t>
      </w:r>
      <w:r>
        <w:t xml:space="preserve"> </w:t>
      </w:r>
      <w:r w:rsidRPr="003412F5">
        <w:t>of</w:t>
      </w:r>
      <w:r>
        <w:t xml:space="preserve"> </w:t>
      </w:r>
      <w:r w:rsidRPr="003412F5">
        <w:t>many</w:t>
      </w:r>
      <w:r>
        <w:t xml:space="preserve"> – </w:t>
      </w:r>
      <w:r w:rsidRPr="003412F5">
        <w:t>but</w:t>
      </w:r>
      <w:r>
        <w:t xml:space="preserve"> </w:t>
      </w:r>
      <w:r w:rsidRPr="003412F5">
        <w:t>it’s</w:t>
      </w:r>
      <w:r>
        <w:t xml:space="preserve"> </w:t>
      </w:r>
      <w:r w:rsidRPr="003412F5">
        <w:t>the</w:t>
      </w:r>
      <w:r>
        <w:t xml:space="preserve"> </w:t>
      </w:r>
      <w:r w:rsidRPr="003412F5">
        <w:t>first</w:t>
      </w:r>
      <w:r>
        <w:t xml:space="preserve"> </w:t>
      </w:r>
      <w:r w:rsidRPr="003412F5">
        <w:t>thing</w:t>
      </w:r>
      <w:r>
        <w:t xml:space="preserve"> </w:t>
      </w:r>
      <w:r w:rsidRPr="003412F5">
        <w:t>many</w:t>
      </w:r>
      <w:r>
        <w:t xml:space="preserve"> </w:t>
      </w:r>
      <w:r w:rsidRPr="003412F5">
        <w:t>borrowers</w:t>
      </w:r>
      <w:r>
        <w:t xml:space="preserve"> </w:t>
      </w:r>
      <w:r w:rsidRPr="003412F5">
        <w:t>think</w:t>
      </w:r>
      <w:r>
        <w:t xml:space="preserve"> </w:t>
      </w:r>
      <w:r w:rsidRPr="003412F5">
        <w:t>of</w:t>
      </w:r>
      <w:r>
        <w:t xml:space="preserve"> </w:t>
      </w:r>
      <w:r w:rsidRPr="003412F5">
        <w:t>when</w:t>
      </w:r>
      <w:r>
        <w:t xml:space="preserve"> </w:t>
      </w:r>
      <w:r w:rsidRPr="003412F5">
        <w:t>they</w:t>
      </w:r>
      <w:r>
        <w:t xml:space="preserve"> </w:t>
      </w:r>
      <w:r w:rsidRPr="003412F5">
        <w:t>want</w:t>
      </w:r>
      <w:r>
        <w:t xml:space="preserve"> </w:t>
      </w:r>
      <w:r w:rsidRPr="003412F5">
        <w:t>to</w:t>
      </w:r>
      <w:r>
        <w:t xml:space="preserve"> </w:t>
      </w:r>
      <w:r w:rsidRPr="003412F5">
        <w:t>buy</w:t>
      </w:r>
      <w:r>
        <w:t xml:space="preserve"> </w:t>
      </w:r>
      <w:r w:rsidRPr="003412F5">
        <w:t>a</w:t>
      </w:r>
      <w:r>
        <w:t xml:space="preserve"> </w:t>
      </w:r>
      <w:r w:rsidRPr="003412F5">
        <w:t>home</w:t>
      </w:r>
      <w:r>
        <w:t xml:space="preserve"> </w:t>
      </w:r>
      <w:r w:rsidRPr="003412F5">
        <w:t>with</w:t>
      </w:r>
      <w:r>
        <w:t xml:space="preserve"> </w:t>
      </w:r>
      <w:r w:rsidRPr="003412F5">
        <w:t>an</w:t>
      </w:r>
      <w:r>
        <w:t xml:space="preserve"> </w:t>
      </w:r>
      <w:r w:rsidRPr="003412F5">
        <w:t>FHA</w:t>
      </w:r>
      <w:r>
        <w:t xml:space="preserve"> </w:t>
      </w:r>
      <w:r w:rsidRPr="003412F5">
        <w:t>mortgage</w:t>
      </w:r>
      <w:r>
        <w:t xml:space="preserve"> – </w:t>
      </w:r>
      <w:r w:rsidRPr="003412F5">
        <w:t>even</w:t>
      </w:r>
      <w:r>
        <w:t xml:space="preserve"> </w:t>
      </w:r>
      <w:r w:rsidRPr="003412F5">
        <w:t>if</w:t>
      </w:r>
      <w:r>
        <w:t xml:space="preserve"> </w:t>
      </w:r>
      <w:r w:rsidRPr="003412F5">
        <w:t>they</w:t>
      </w:r>
      <w:r>
        <w:t xml:space="preserve"> </w:t>
      </w:r>
      <w:r w:rsidRPr="003412F5">
        <w:t>don’t</w:t>
      </w:r>
      <w:r>
        <w:t xml:space="preserve"> </w:t>
      </w:r>
      <w:r w:rsidRPr="003412F5">
        <w:t>know</w:t>
      </w:r>
      <w:r>
        <w:t xml:space="preserve"> </w:t>
      </w:r>
      <w:r w:rsidRPr="003412F5">
        <w:t>the</w:t>
      </w:r>
      <w:r>
        <w:t xml:space="preserve"> </w:t>
      </w:r>
      <w:r w:rsidRPr="003412F5">
        <w:t>technical</w:t>
      </w:r>
      <w:r>
        <w:t xml:space="preserve"> </w:t>
      </w:r>
      <w:r w:rsidRPr="003412F5">
        <w:t>name</w:t>
      </w:r>
      <w:r>
        <w:t xml:space="preserve"> </w:t>
      </w:r>
      <w:r w:rsidRPr="003412F5">
        <w:t>for</w:t>
      </w:r>
      <w:r>
        <w:t xml:space="preserve"> </w:t>
      </w:r>
      <w:r w:rsidRPr="003412F5">
        <w:t>the</w:t>
      </w:r>
      <w:r>
        <w:t xml:space="preserve"> </w:t>
      </w:r>
      <w:r w:rsidRPr="003412F5">
        <w:t>loan.</w:t>
      </w:r>
    </w:p>
    <w:p w14:paraId="72D98418" w14:textId="77777777" w:rsidR="003439AF" w:rsidRPr="00833D90"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Strategy</w:t>
      </w:r>
      <w:r w:rsidRPr="00833D90">
        <w:rPr>
          <w:rFonts w:eastAsia="Times New Roman" w:cs="Times New Roman"/>
          <w:b/>
          <w:sz w:val="28"/>
          <w:szCs w:val="26"/>
        </w:rPr>
        <w:t xml:space="preserve"> 10: Home Equity Loan</w:t>
      </w:r>
    </w:p>
    <w:p w14:paraId="1DAD8D00" w14:textId="77777777" w:rsidR="003439AF" w:rsidRPr="004C7D33" w:rsidRDefault="003439AF" w:rsidP="003439AF">
      <w:pPr>
        <w:rPr>
          <w:rFonts w:eastAsia="Calibri" w:cs="Times New Roman"/>
        </w:rPr>
      </w:pPr>
      <w:r>
        <w:rPr>
          <w:rFonts w:eastAsia="Calibri" w:cs="Times New Roman"/>
        </w:rPr>
        <w:t xml:space="preserve">This is one of the very first strategies I used when I started investing in real estate. It leverages the </w:t>
      </w:r>
      <w:r w:rsidRPr="004C7D33">
        <w:rPr>
          <w:rFonts w:eastAsia="Calibri" w:cs="Times New Roman"/>
        </w:rPr>
        <w:t>capital</w:t>
      </w:r>
      <w:r>
        <w:rPr>
          <w:rFonts w:eastAsia="Calibri" w:cs="Times New Roman"/>
        </w:rPr>
        <w:t xml:space="preserve"> in your </w:t>
      </w:r>
      <w:r w:rsidRPr="004C7D33">
        <w:rPr>
          <w:rFonts w:eastAsia="Calibri" w:cs="Times New Roman"/>
        </w:rPr>
        <w:t>own</w:t>
      </w:r>
      <w:r>
        <w:rPr>
          <w:rFonts w:eastAsia="Calibri" w:cs="Times New Roman"/>
        </w:rPr>
        <w:t xml:space="preserve"> </w:t>
      </w:r>
      <w:r w:rsidRPr="004C7D33">
        <w:rPr>
          <w:rFonts w:eastAsia="Calibri" w:cs="Times New Roman"/>
        </w:rPr>
        <w:t>home.</w:t>
      </w:r>
      <w:r>
        <w:rPr>
          <w:rFonts w:eastAsia="Calibri" w:cs="Times New Roman"/>
        </w:rPr>
        <w:t xml:space="preserve"> </w:t>
      </w:r>
      <w:r w:rsidRPr="004C7D33">
        <w:rPr>
          <w:rFonts w:eastAsia="Calibri" w:cs="Times New Roman"/>
        </w:rPr>
        <w:t>Many</w:t>
      </w:r>
      <w:r>
        <w:rPr>
          <w:rFonts w:eastAsia="Calibri" w:cs="Times New Roman"/>
        </w:rPr>
        <w:t xml:space="preserve"> </w:t>
      </w:r>
      <w:r w:rsidRPr="004C7D33">
        <w:rPr>
          <w:rFonts w:eastAsia="Calibri" w:cs="Times New Roman"/>
        </w:rPr>
        <w:t>lending</w:t>
      </w:r>
      <w:r>
        <w:rPr>
          <w:rFonts w:eastAsia="Calibri" w:cs="Times New Roman"/>
        </w:rPr>
        <w:t xml:space="preserve"> </w:t>
      </w:r>
      <w:r w:rsidRPr="004C7D33">
        <w:rPr>
          <w:rFonts w:eastAsia="Calibri" w:cs="Times New Roman"/>
        </w:rPr>
        <w:t>institutions</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loans</w:t>
      </w:r>
      <w:r>
        <w:rPr>
          <w:rFonts w:eastAsia="Calibri" w:cs="Times New Roman"/>
        </w:rPr>
        <w:t xml:space="preserve"> </w:t>
      </w:r>
      <w:r w:rsidRPr="004C7D33">
        <w:rPr>
          <w:rFonts w:eastAsia="Calibri" w:cs="Times New Roman"/>
        </w:rPr>
        <w:t>secured</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home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properties</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up</w:t>
      </w:r>
      <w:r>
        <w:rPr>
          <w:rFonts w:eastAsia="Calibri" w:cs="Times New Roman"/>
        </w:rPr>
        <w:t xml:space="preserve"> </w:t>
      </w:r>
      <w:r w:rsidRPr="004C7D33">
        <w:rPr>
          <w:rFonts w:eastAsia="Calibri" w:cs="Times New Roman"/>
        </w:rPr>
        <w:t>to</w:t>
      </w:r>
      <w:r>
        <w:rPr>
          <w:rFonts w:eastAsia="Calibri" w:cs="Times New Roman"/>
        </w:rPr>
        <w:t xml:space="preserve"> 80</w:t>
      </w:r>
      <w:r w:rsidRPr="004C7D33">
        <w:rPr>
          <w:rFonts w:eastAsia="Calibri" w:cs="Times New Roman"/>
        </w:rPr>
        <w: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their</w:t>
      </w:r>
      <w:r>
        <w:rPr>
          <w:rFonts w:eastAsia="Calibri" w:cs="Times New Roman"/>
        </w:rPr>
        <w:t xml:space="preserve"> </w:t>
      </w:r>
      <w:r w:rsidRPr="004C7D33">
        <w:rPr>
          <w:rFonts w:eastAsia="Calibri" w:cs="Times New Roman"/>
        </w:rPr>
        <w:t>value</w:t>
      </w:r>
      <w:r>
        <w:rPr>
          <w:rFonts w:eastAsia="Calibri" w:cs="Times New Roman"/>
        </w:rPr>
        <w:t xml:space="preserve"> or more</w:t>
      </w:r>
      <w:r w:rsidRPr="004C7D33">
        <w:rPr>
          <w:rFonts w:eastAsia="Calibri" w:cs="Times New Roman"/>
        </w:rPr>
        <w:t>.</w:t>
      </w:r>
      <w:r>
        <w:rPr>
          <w:rFonts w:eastAsia="Calibri" w:cs="Times New Roman"/>
        </w:rPr>
        <w:t xml:space="preserve"> There was a time when you could get a loan of up to 125% of the value of your home. That also partially led to one of the biggest economic downturns in history! </w:t>
      </w:r>
      <w:r w:rsidRPr="004C7D33">
        <w:rPr>
          <w:rFonts w:eastAsia="Calibri" w:cs="Times New Roman"/>
        </w:rPr>
        <w:t>The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usually</w:t>
      </w:r>
      <w:r>
        <w:rPr>
          <w:rFonts w:eastAsia="Calibri" w:cs="Times New Roman"/>
        </w:rPr>
        <w:t xml:space="preserve"> </w:t>
      </w:r>
      <w:r w:rsidRPr="004C7D33">
        <w:rPr>
          <w:rFonts w:eastAsia="Calibri" w:cs="Times New Roman"/>
        </w:rPr>
        <w:t>tied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prime</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Shop</w:t>
      </w:r>
      <w:r>
        <w:rPr>
          <w:rFonts w:eastAsia="Calibri" w:cs="Times New Roman"/>
        </w:rPr>
        <w:t xml:space="preserve"> </w:t>
      </w:r>
      <w:r w:rsidRPr="004C7D33">
        <w:rPr>
          <w:rFonts w:eastAsia="Calibri" w:cs="Times New Roman"/>
        </w:rPr>
        <w:t>around</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lenders</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anywhere</w:t>
      </w:r>
      <w:r>
        <w:rPr>
          <w:rFonts w:eastAsia="Calibri" w:cs="Times New Roman"/>
        </w:rPr>
        <w:t xml:space="preserve"> </w:t>
      </w:r>
      <w:r w:rsidRPr="004C7D33">
        <w:rPr>
          <w:rFonts w:eastAsia="Calibri" w:cs="Times New Roman"/>
        </w:rPr>
        <w:t>from</w:t>
      </w:r>
      <w:r>
        <w:rPr>
          <w:rFonts w:eastAsia="Calibri" w:cs="Times New Roman"/>
        </w:rPr>
        <w:t xml:space="preserve"> 0.5</w:t>
      </w:r>
      <w:r w:rsidRPr="004C7D33">
        <w:rPr>
          <w:rFonts w:eastAsia="Calibri" w:cs="Times New Roman"/>
        </w:rPr>
        <w:t>%</w:t>
      </w:r>
      <w:r>
        <w:rPr>
          <w:rFonts w:eastAsia="Calibri" w:cs="Times New Roman"/>
        </w:rPr>
        <w:t xml:space="preserve"> </w:t>
      </w:r>
      <w:r w:rsidRPr="004C7D33">
        <w:rPr>
          <w:rFonts w:eastAsia="Calibri" w:cs="Times New Roman"/>
        </w:rPr>
        <w:t>below</w:t>
      </w:r>
      <w:r>
        <w:rPr>
          <w:rFonts w:eastAsia="Calibri" w:cs="Times New Roman"/>
        </w:rPr>
        <w:t xml:space="preserve"> </w:t>
      </w:r>
      <w:r w:rsidRPr="004C7D33">
        <w:rPr>
          <w:rFonts w:eastAsia="Calibri" w:cs="Times New Roman"/>
        </w:rPr>
        <w:t>prime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4%</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prime</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Generally,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get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better</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borrowing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larger</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0,000</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borrow</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small</w:t>
      </w:r>
      <w:r>
        <w:rPr>
          <w:rFonts w:eastAsia="Calibri" w:cs="Times New Roman"/>
        </w:rPr>
        <w:t xml:space="preserve"> </w:t>
      </w:r>
      <w:r w:rsidRPr="004C7D33">
        <w:rPr>
          <w:rFonts w:eastAsia="Calibri" w:cs="Times New Roman"/>
        </w:rPr>
        <w:t>amount.</w:t>
      </w:r>
    </w:p>
    <w:p w14:paraId="2606EB47"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payoff</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is</w:t>
      </w:r>
      <w:r>
        <w:rPr>
          <w:rFonts w:eastAsia="Calibri" w:cs="Times New Roman"/>
        </w:rPr>
        <w:t xml:space="preserve"> often </w:t>
      </w:r>
      <w:r w:rsidRPr="004C7D33">
        <w:rPr>
          <w:rFonts w:eastAsia="Calibri" w:cs="Times New Roman"/>
        </w:rPr>
        <w:t>5</w:t>
      </w:r>
      <w:r>
        <w:rPr>
          <w:rFonts w:eastAsia="Calibri" w:cs="Times New Roman"/>
        </w:rPr>
        <w:t xml:space="preserve"> </w:t>
      </w:r>
      <w:r w:rsidRPr="004C7D33">
        <w:rPr>
          <w:rFonts w:eastAsia="Calibri" w:cs="Times New Roman"/>
        </w:rPr>
        <w:t>to</w:t>
      </w:r>
      <w:r>
        <w:rPr>
          <w:rFonts w:eastAsia="Calibri" w:cs="Times New Roman"/>
        </w:rPr>
        <w:t xml:space="preserve"> 20 </w:t>
      </w:r>
      <w:r w:rsidRPr="004C7D33">
        <w:rPr>
          <w:rFonts w:eastAsia="Calibri" w:cs="Times New Roman"/>
        </w:rPr>
        <w:t>years,</w:t>
      </w:r>
      <w:r>
        <w:rPr>
          <w:rFonts w:eastAsia="Calibri" w:cs="Times New Roman"/>
        </w:rPr>
        <w:t xml:space="preserve"> </w:t>
      </w:r>
      <w:r w:rsidRPr="004C7D33">
        <w:rPr>
          <w:rFonts w:eastAsia="Calibri" w:cs="Times New Roman"/>
        </w:rPr>
        <w:t>depending</w:t>
      </w:r>
      <w:r>
        <w:rPr>
          <w:rFonts w:eastAsia="Calibri" w:cs="Times New Roman"/>
        </w:rPr>
        <w:t xml:space="preserve"> </w:t>
      </w:r>
      <w:r w:rsidRPr="004C7D33">
        <w:rPr>
          <w:rFonts w:eastAsia="Calibri" w:cs="Times New Roman"/>
        </w:rPr>
        <w:t>upon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lending</w:t>
      </w:r>
      <w:r>
        <w:rPr>
          <w:rFonts w:eastAsia="Calibri" w:cs="Times New Roman"/>
        </w:rPr>
        <w:t xml:space="preserve"> </w:t>
      </w:r>
      <w:r w:rsidRPr="004C7D33">
        <w:rPr>
          <w:rFonts w:eastAsia="Calibri" w:cs="Times New Roman"/>
        </w:rPr>
        <w:t>institution.</w:t>
      </w:r>
      <w:r>
        <w:rPr>
          <w:rFonts w:eastAsia="Calibri" w:cs="Times New Roman"/>
        </w:rPr>
        <w:t xml:space="preserve"> </w:t>
      </w:r>
      <w:r w:rsidRPr="004C7D33">
        <w:rPr>
          <w:rFonts w:eastAsia="Calibri" w:cs="Times New Roman"/>
        </w:rPr>
        <w:t>Most</w:t>
      </w:r>
      <w:r>
        <w:rPr>
          <w:rFonts w:eastAsia="Calibri" w:cs="Times New Roman"/>
        </w:rPr>
        <w:t xml:space="preserve"> </w:t>
      </w:r>
      <w:r w:rsidRPr="004C7D33">
        <w:rPr>
          <w:rFonts w:eastAsia="Calibri" w:cs="Times New Roman"/>
        </w:rPr>
        <w:t>institutions</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charge</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points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percentage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borrower</w:t>
      </w:r>
      <w:r>
        <w:rPr>
          <w:rFonts w:eastAsia="Calibri" w:cs="Times New Roman"/>
        </w:rPr>
        <w:t xml:space="preserve"> </w:t>
      </w:r>
      <w:r w:rsidRPr="004C7D33">
        <w:rPr>
          <w:rFonts w:eastAsia="Calibri" w:cs="Times New Roman"/>
        </w:rPr>
        <w:t>must</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bank</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making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loan</w:t>
      </w:r>
      <w:r>
        <w:rPr>
          <w:rFonts w:eastAsia="Calibri" w:cs="Times New Roman"/>
        </w:rPr>
        <w:t xml:space="preserve"> – </w:t>
      </w:r>
      <w:r w:rsidRPr="004C7D33">
        <w:rPr>
          <w:rFonts w:eastAsia="Calibri" w:cs="Times New Roman"/>
        </w:rPr>
        <w:t>one</w:t>
      </w:r>
      <w:r>
        <w:rPr>
          <w:rFonts w:eastAsia="Calibri" w:cs="Times New Roman"/>
        </w:rPr>
        <w:t xml:space="preserve"> </w:t>
      </w:r>
      <w:r w:rsidRPr="004C7D33">
        <w:rPr>
          <w:rFonts w:eastAsia="Calibri" w:cs="Times New Roman"/>
        </w:rPr>
        <w:t>point</w:t>
      </w:r>
      <w:r>
        <w:rPr>
          <w:rFonts w:eastAsia="Calibri" w:cs="Times New Roman"/>
        </w:rPr>
        <w:t xml:space="preserve"> </w:t>
      </w:r>
      <w:r w:rsidRPr="004C7D33">
        <w:rPr>
          <w:rFonts w:eastAsia="Calibri" w:cs="Times New Roman"/>
        </w:rPr>
        <w:t>equals</w:t>
      </w:r>
      <w:r>
        <w:rPr>
          <w:rFonts w:eastAsia="Calibri" w:cs="Times New Roman"/>
        </w:rPr>
        <w:t xml:space="preserve"> </w:t>
      </w:r>
      <w:r w:rsidRPr="004C7D33">
        <w:rPr>
          <w:rFonts w:eastAsia="Calibri" w:cs="Times New Roman"/>
        </w:rPr>
        <w:t>1%</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addition,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originating</w:t>
      </w:r>
      <w:r>
        <w:rPr>
          <w:rFonts w:eastAsia="Calibri" w:cs="Times New Roman"/>
        </w:rPr>
        <w:t xml:space="preserve"> </w:t>
      </w:r>
      <w:r w:rsidRPr="004C7D33">
        <w:rPr>
          <w:rFonts w:eastAsia="Calibri" w:cs="Times New Roman"/>
        </w:rPr>
        <w:t>costs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very</w:t>
      </w:r>
      <w:r>
        <w:rPr>
          <w:rFonts w:eastAsia="Calibri" w:cs="Times New Roman"/>
        </w:rPr>
        <w:t xml:space="preserve"> </w:t>
      </w:r>
      <w:r w:rsidRPr="004C7D33">
        <w:rPr>
          <w:rFonts w:eastAsia="Calibri" w:cs="Times New Roman"/>
        </w:rPr>
        <w:t>small,</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tax</w:t>
      </w:r>
      <w:r>
        <w:rPr>
          <w:rFonts w:eastAsia="Calibri" w:cs="Times New Roman"/>
        </w:rPr>
        <w:t xml:space="preserve"> </w:t>
      </w:r>
      <w:r w:rsidRPr="004C7D33">
        <w:rPr>
          <w:rFonts w:eastAsia="Calibri" w:cs="Times New Roman"/>
        </w:rPr>
        <w:t>deductible.</w:t>
      </w:r>
      <w:r>
        <w:rPr>
          <w:rFonts w:eastAsia="Calibri" w:cs="Times New Roman"/>
        </w:rPr>
        <w:t xml:space="preserve"> If you get this in the form of a line of credit then you can use and reuse this source of capital over and over again!</w:t>
      </w:r>
    </w:p>
    <w:p w14:paraId="727CD80F"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11: Land Contracts (Agreements for Deed or Contract for Deed)</w:t>
      </w:r>
    </w:p>
    <w:p w14:paraId="3A79AC6A" w14:textId="77777777" w:rsidR="003439AF" w:rsidRPr="004C7D33" w:rsidRDefault="003439AF" w:rsidP="003439AF">
      <w:pPr>
        <w:rPr>
          <w:rFonts w:eastAsia="Calibri" w:cs="Times New Roman"/>
        </w:rPr>
      </w:pPr>
      <w:r w:rsidRPr="004C7D33">
        <w:rPr>
          <w:rFonts w:eastAsia="Calibri" w:cs="Times New Roman"/>
        </w:rPr>
        <w:t>This</w:t>
      </w:r>
      <w:r>
        <w:rPr>
          <w:rFonts w:eastAsia="Calibri" w:cs="Times New Roman"/>
        </w:rPr>
        <w:t xml:space="preserve"> </w:t>
      </w:r>
      <w:r w:rsidRPr="004C7D33">
        <w:rPr>
          <w:rFonts w:eastAsia="Calibri" w:cs="Times New Roman"/>
        </w:rPr>
        <w:t>form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financing</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quite</w:t>
      </w:r>
      <w:r>
        <w:rPr>
          <w:rFonts w:eastAsia="Calibri" w:cs="Times New Roman"/>
        </w:rPr>
        <w:t xml:space="preserve"> </w:t>
      </w:r>
      <w:r w:rsidRPr="004C7D33">
        <w:rPr>
          <w:rFonts w:eastAsia="Calibri" w:cs="Times New Roman"/>
        </w:rPr>
        <w:t>popular</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parts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country.</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most</w:t>
      </w:r>
      <w:r>
        <w:rPr>
          <w:rFonts w:eastAsia="Calibri" w:cs="Times New Roman"/>
        </w:rPr>
        <w:t xml:space="preserve"> </w:t>
      </w:r>
      <w:r w:rsidRPr="004C7D33">
        <w:rPr>
          <w:rFonts w:eastAsia="Calibri" w:cs="Times New Roman"/>
        </w:rPr>
        <w:t>often</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sale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vacant</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lots.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concept,</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calls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most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before</w:t>
      </w:r>
      <w:r>
        <w:rPr>
          <w:rFonts w:eastAsia="Calibri" w:cs="Times New Roman"/>
        </w:rPr>
        <w:t xml:space="preserve"> </w:t>
      </w:r>
      <w:r w:rsidRPr="004C7D33">
        <w:rPr>
          <w:rFonts w:eastAsia="Calibri" w:cs="Times New Roman"/>
        </w:rPr>
        <w:t>he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she</w:t>
      </w:r>
      <w:r>
        <w:rPr>
          <w:rFonts w:eastAsia="Calibri" w:cs="Times New Roman"/>
        </w:rPr>
        <w:t xml:space="preserve"> </w:t>
      </w:r>
      <w:r w:rsidRPr="004C7D33">
        <w:rPr>
          <w:rFonts w:eastAsia="Calibri" w:cs="Times New Roman"/>
        </w:rPr>
        <w:t>receives</w:t>
      </w:r>
      <w:r>
        <w:rPr>
          <w:rFonts w:eastAsia="Calibri" w:cs="Times New Roman"/>
        </w:rPr>
        <w:t xml:space="preserve"> </w:t>
      </w:r>
      <w:r w:rsidRPr="004C7D33">
        <w:rPr>
          <w:rFonts w:eastAsia="Calibri" w:cs="Times New Roman"/>
        </w:rPr>
        <w:t>legal</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its</w:t>
      </w:r>
      <w:r>
        <w:rPr>
          <w:rFonts w:eastAsia="Calibri" w:cs="Times New Roman"/>
        </w:rPr>
        <w:t xml:space="preserve"> </w:t>
      </w:r>
      <w:r w:rsidRPr="004C7D33">
        <w:rPr>
          <w:rFonts w:eastAsia="Calibri" w:cs="Times New Roman"/>
        </w:rPr>
        <w:t>simplest</w:t>
      </w:r>
      <w:r>
        <w:rPr>
          <w:rFonts w:eastAsia="Calibri" w:cs="Times New Roman"/>
        </w:rPr>
        <w:t xml:space="preserve"> </w:t>
      </w:r>
      <w:r w:rsidRPr="004C7D33">
        <w:rPr>
          <w:rFonts w:eastAsia="Calibri" w:cs="Times New Roman"/>
        </w:rPr>
        <w:t>form,</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works</w:t>
      </w:r>
      <w:r>
        <w:rPr>
          <w:rFonts w:eastAsia="Calibri" w:cs="Times New Roman"/>
        </w:rPr>
        <w:t xml:space="preserve"> </w:t>
      </w:r>
      <w:r w:rsidRPr="004C7D33">
        <w:rPr>
          <w:rFonts w:eastAsia="Calibri" w:cs="Times New Roman"/>
        </w:rPr>
        <w:t>like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except</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legal</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pass</w:t>
      </w:r>
      <w:r>
        <w:rPr>
          <w:rFonts w:eastAsia="Calibri" w:cs="Times New Roman"/>
        </w:rPr>
        <w:t xml:space="preserve"> </w:t>
      </w:r>
      <w:r w:rsidRPr="004C7D33">
        <w:rPr>
          <w:rFonts w:eastAsia="Calibri" w:cs="Times New Roman"/>
        </w:rPr>
        <w:t>until</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predetermined</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stipulated</w:t>
      </w:r>
      <w:r>
        <w:rPr>
          <w:rFonts w:eastAsia="Calibri" w:cs="Times New Roman"/>
        </w:rPr>
        <w:t xml:space="preserve"> </w:t>
      </w:r>
      <w:r w:rsidRPr="004C7D33">
        <w:rPr>
          <w:rFonts w:eastAsia="Calibri" w:cs="Times New Roman"/>
        </w:rPr>
        <w:t>number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made.</w:t>
      </w:r>
    </w:p>
    <w:p w14:paraId="68D826D0" w14:textId="77777777" w:rsidR="003439AF" w:rsidRDefault="003439AF" w:rsidP="003439AF">
      <w:pPr>
        <w:rPr>
          <w:rFonts w:eastAsia="Calibri" w:cs="Times New Roman"/>
        </w:rPr>
      </w:pPr>
      <w:r w:rsidRPr="004C7D33">
        <w:rPr>
          <w:rFonts w:eastAsia="Calibri" w:cs="Times New Roman"/>
        </w:rPr>
        <w:t>Theoretically,</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provides</w:t>
      </w:r>
      <w:r>
        <w:rPr>
          <w:rFonts w:eastAsia="Calibri" w:cs="Times New Roman"/>
        </w:rPr>
        <w:t xml:space="preserve"> </w:t>
      </w:r>
      <w:r w:rsidRPr="004C7D33">
        <w:rPr>
          <w:rFonts w:eastAsia="Calibri" w:cs="Times New Roman"/>
        </w:rPr>
        <w:t>additional</w:t>
      </w:r>
      <w:r>
        <w:rPr>
          <w:rFonts w:eastAsia="Calibri" w:cs="Times New Roman"/>
        </w:rPr>
        <w:t xml:space="preserve"> </w:t>
      </w:r>
      <w:r w:rsidRPr="004C7D33">
        <w:rPr>
          <w:rFonts w:eastAsia="Calibri" w:cs="Times New Roman"/>
        </w:rPr>
        <w:t>protection</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event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default.</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purchaser</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agreed,</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usually</w:t>
      </w:r>
      <w:r>
        <w:rPr>
          <w:rFonts w:eastAsia="Calibri" w:cs="Times New Roman"/>
        </w:rPr>
        <w:t xml:space="preserve"> </w:t>
      </w:r>
      <w:r w:rsidRPr="004C7D33">
        <w:rPr>
          <w:rFonts w:eastAsia="Calibri" w:cs="Times New Roman"/>
        </w:rPr>
        <w:t>stipulates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paid</w:t>
      </w:r>
      <w:r>
        <w:rPr>
          <w:rFonts w:eastAsia="Calibri" w:cs="Times New Roman"/>
        </w:rPr>
        <w:t xml:space="preserve"> – </w:t>
      </w:r>
      <w:r w:rsidRPr="004C7D33">
        <w:rPr>
          <w:rFonts w:eastAsia="Calibri" w:cs="Times New Roman"/>
        </w:rPr>
        <w:t>up</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date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default</w:t>
      </w:r>
      <w:r>
        <w:rPr>
          <w:rFonts w:eastAsia="Calibri" w:cs="Times New Roman"/>
        </w:rPr>
        <w:t xml:space="preserve"> – </w:t>
      </w:r>
      <w:r w:rsidRPr="004C7D33">
        <w:rPr>
          <w:rFonts w:eastAsia="Calibri" w:cs="Times New Roman"/>
        </w:rPr>
        <w:t>is</w:t>
      </w:r>
      <w:r>
        <w:rPr>
          <w:rFonts w:eastAsia="Calibri" w:cs="Times New Roman"/>
        </w:rPr>
        <w:t xml:space="preserve"> </w:t>
      </w:r>
      <w:r w:rsidRPr="004C7D33">
        <w:rPr>
          <w:rFonts w:eastAsia="Calibri" w:cs="Times New Roman"/>
        </w:rPr>
        <w:t>deemed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term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possession</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date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default.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clear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default</w:t>
      </w:r>
      <w:r>
        <w:rPr>
          <w:rFonts w:eastAsia="Calibri" w:cs="Times New Roman"/>
        </w:rPr>
        <w:t xml:space="preserve"> </w:t>
      </w:r>
      <w:r w:rsidRPr="004C7D33">
        <w:rPr>
          <w:rFonts w:eastAsia="Calibri" w:cs="Times New Roman"/>
        </w:rPr>
        <w:t>occurs,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“Quit</w:t>
      </w:r>
      <w:r>
        <w:rPr>
          <w:rFonts w:eastAsia="Calibri" w:cs="Times New Roman"/>
        </w:rPr>
        <w:t xml:space="preserve"> </w:t>
      </w:r>
      <w:r w:rsidRPr="004C7D33">
        <w:rPr>
          <w:rFonts w:eastAsia="Calibri" w:cs="Times New Roman"/>
        </w:rPr>
        <w:t>Claim</w:t>
      </w:r>
      <w:r>
        <w:rPr>
          <w:rFonts w:eastAsia="Calibri" w:cs="Times New Roman"/>
        </w:rPr>
        <w:t xml:space="preserve"> </w:t>
      </w:r>
      <w:r w:rsidRPr="004C7D33">
        <w:rPr>
          <w:rFonts w:eastAsia="Calibri" w:cs="Times New Roman"/>
        </w:rPr>
        <w:t>Deed”</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given</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done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release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purchaser’s</w:t>
      </w:r>
      <w:r>
        <w:rPr>
          <w:rFonts w:eastAsia="Calibri" w:cs="Times New Roman"/>
        </w:rPr>
        <w:t xml:space="preserve"> </w:t>
      </w:r>
      <w:r w:rsidRPr="004C7D33">
        <w:rPr>
          <w:rFonts w:eastAsia="Calibri" w:cs="Times New Roman"/>
        </w:rPr>
        <w:t>equitable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p>
    <w:p w14:paraId="4755DE44" w14:textId="77777777" w:rsidR="003439AF" w:rsidRPr="004C7D33" w:rsidRDefault="003439AF" w:rsidP="003439AF">
      <w:pPr>
        <w:rPr>
          <w:rFonts w:eastAsia="Calibri" w:cs="Times New Roman"/>
        </w:rPr>
      </w:pPr>
      <w:r w:rsidRPr="004C7D33">
        <w:rPr>
          <w:rFonts w:eastAsia="Calibri" w:cs="Times New Roman"/>
        </w:rPr>
        <w:t>When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call</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specific</w:t>
      </w:r>
      <w:r>
        <w:rPr>
          <w:rFonts w:eastAsia="Calibri" w:cs="Times New Roman"/>
        </w:rPr>
        <w:t xml:space="preserve"> </w:t>
      </w:r>
      <w:r w:rsidRPr="004C7D33">
        <w:rPr>
          <w:rFonts w:eastAsia="Calibri" w:cs="Times New Roman"/>
        </w:rPr>
        <w:t>dollar</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usually</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applied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following</w:t>
      </w:r>
      <w:r>
        <w:rPr>
          <w:rFonts w:eastAsia="Calibri" w:cs="Times New Roman"/>
        </w:rPr>
        <w:t xml:space="preserve"> </w:t>
      </w:r>
      <w:r w:rsidRPr="004C7D33">
        <w:rPr>
          <w:rFonts w:eastAsia="Calibri" w:cs="Times New Roman"/>
        </w:rPr>
        <w:t>order:</w:t>
      </w:r>
      <w:r>
        <w:rPr>
          <w:rFonts w:eastAsia="Calibri" w:cs="Times New Roman"/>
        </w:rPr>
        <w:t xml:space="preserve"> </w:t>
      </w:r>
      <w:r w:rsidRPr="004C7D33">
        <w:rPr>
          <w:rFonts w:eastAsia="Calibri" w:cs="Times New Roman"/>
        </w:rPr>
        <w:t>1)</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2)</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applicable</w:t>
      </w:r>
      <w:r>
        <w:rPr>
          <w:rFonts w:eastAsia="Calibri" w:cs="Times New Roman"/>
        </w:rPr>
        <w:t xml:space="preserve"> </w:t>
      </w:r>
      <w:r w:rsidRPr="004C7D33">
        <w:rPr>
          <w:rFonts w:eastAsia="Calibri" w:cs="Times New Roman"/>
        </w:rPr>
        <w:t>charges,</w:t>
      </w:r>
      <w:r>
        <w:rPr>
          <w:rFonts w:eastAsia="Calibri" w:cs="Times New Roman"/>
        </w:rPr>
        <w:t xml:space="preserve"> </w:t>
      </w:r>
      <w:r w:rsidRPr="004C7D33">
        <w:rPr>
          <w:rFonts w:eastAsia="Calibri" w:cs="Times New Roman"/>
        </w:rPr>
        <w:t>such</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taxes,</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special</w:t>
      </w:r>
      <w:r>
        <w:rPr>
          <w:rFonts w:eastAsia="Calibri" w:cs="Times New Roman"/>
        </w:rPr>
        <w:t xml:space="preserve"> </w:t>
      </w:r>
      <w:r w:rsidRPr="004C7D33">
        <w:rPr>
          <w:rFonts w:eastAsia="Calibri" w:cs="Times New Roman"/>
        </w:rPr>
        <w:t>assessments</w:t>
      </w:r>
      <w:r>
        <w:rPr>
          <w:rFonts w:eastAsia="Calibri" w:cs="Times New Roman"/>
        </w:rPr>
        <w:t xml:space="preserve">; </w:t>
      </w:r>
      <w:r w:rsidRPr="004C7D33">
        <w:rPr>
          <w:rFonts w:eastAsia="Calibri" w:cs="Times New Roman"/>
        </w:rPr>
        <w:t>3)</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unpaid</w:t>
      </w:r>
      <w:r>
        <w:rPr>
          <w:rFonts w:eastAsia="Calibri" w:cs="Times New Roman"/>
        </w:rPr>
        <w:t xml:space="preserve"> </w:t>
      </w:r>
      <w:r w:rsidRPr="004C7D33">
        <w:rPr>
          <w:rFonts w:eastAsia="Calibri" w:cs="Times New Roman"/>
        </w:rPr>
        <w:t>principal</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states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legal</w:t>
      </w:r>
      <w:r w:rsidRPr="004C7D33">
        <w:rPr>
          <w:rFonts w:eastAsia="Calibri" w:cs="Times New Roman"/>
          <w:noProof/>
        </w:rPr>
        <w:drawing>
          <wp:inline distT="0" distB="0" distL="0" distR="0" wp14:anchorId="437BABDE" wp14:editId="7A7D4859">
            <wp:extent cx="9525" cy="9525"/>
            <wp:effectExtent l="0" t="0" r="0" b="0"/>
            <wp:docPr id="79" name="Picture 7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pass</w:t>
      </w:r>
      <w:r>
        <w:rPr>
          <w:rFonts w:eastAsia="Calibri" w:cs="Times New Roman"/>
        </w:rPr>
        <w:t xml:space="preserve"> </w:t>
      </w:r>
      <w:r w:rsidRPr="004C7D33">
        <w:rPr>
          <w:rFonts w:eastAsia="Calibri" w:cs="Times New Roman"/>
        </w:rPr>
        <w:t>before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principal</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full,</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“balloon”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usually</w:t>
      </w:r>
      <w:r>
        <w:rPr>
          <w:rFonts w:eastAsia="Calibri" w:cs="Times New Roman"/>
        </w:rPr>
        <w:t xml:space="preserve"> </w:t>
      </w:r>
      <w:r w:rsidRPr="004C7D33">
        <w:rPr>
          <w:rFonts w:eastAsia="Calibri" w:cs="Times New Roman"/>
        </w:rPr>
        <w:t>become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However,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back</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lieu</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“balloon”</w:t>
      </w:r>
      <w:r>
        <w:rPr>
          <w:rFonts w:eastAsia="Calibri" w:cs="Times New Roman"/>
        </w:rPr>
        <w:t xml:space="preserve"> </w:t>
      </w:r>
      <w:r w:rsidRPr="004C7D33">
        <w:rPr>
          <w:rFonts w:eastAsia="Calibri" w:cs="Times New Roman"/>
        </w:rPr>
        <w:t>payment.</w:t>
      </w:r>
    </w:p>
    <w:p w14:paraId="443CB556" w14:textId="77777777" w:rsidR="003439AF" w:rsidRPr="004C7D33" w:rsidRDefault="003439AF" w:rsidP="003439AF">
      <w:pPr>
        <w:rPr>
          <w:rFonts w:eastAsia="Calibri" w:cs="Times New Roman"/>
        </w:rPr>
      </w:pPr>
      <w:r w:rsidRPr="004C7D33">
        <w:rPr>
          <w:rFonts w:eastAsia="Calibri" w:cs="Times New Roman"/>
        </w:rPr>
        <w:t>Some</w:t>
      </w:r>
      <w:r>
        <w:rPr>
          <w:rFonts w:eastAsia="Calibri" w:cs="Times New Roman"/>
        </w:rPr>
        <w:t xml:space="preserve"> </w:t>
      </w:r>
      <w:r w:rsidRPr="004C7D33">
        <w:rPr>
          <w:rFonts w:eastAsia="Calibri" w:cs="Times New Roman"/>
        </w:rPr>
        <w:t>people</w:t>
      </w:r>
      <w:r>
        <w:rPr>
          <w:rFonts w:eastAsia="Calibri" w:cs="Times New Roman"/>
        </w:rPr>
        <w:t xml:space="preserve"> </w:t>
      </w:r>
      <w:r w:rsidRPr="004C7D33">
        <w:rPr>
          <w:rFonts w:eastAsia="Calibri" w:cs="Times New Roman"/>
        </w:rPr>
        <w:t>believe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provides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legal</w:t>
      </w:r>
      <w:r>
        <w:rPr>
          <w:rFonts w:eastAsia="Calibri" w:cs="Times New Roman"/>
        </w:rPr>
        <w:t xml:space="preserve"> </w:t>
      </w:r>
      <w:r w:rsidRPr="004C7D33">
        <w:rPr>
          <w:rFonts w:eastAsia="Calibri" w:cs="Times New Roman"/>
        </w:rPr>
        <w:t>way</w:t>
      </w:r>
      <w:r>
        <w:rPr>
          <w:rFonts w:eastAsia="Calibri" w:cs="Times New Roman"/>
        </w:rPr>
        <w:t xml:space="preserve"> </w:t>
      </w:r>
      <w:r w:rsidRPr="004C7D33">
        <w:rPr>
          <w:rFonts w:eastAsia="Calibri" w:cs="Times New Roman"/>
        </w:rPr>
        <w:t>around</w:t>
      </w:r>
      <w:r>
        <w:rPr>
          <w:rFonts w:eastAsia="Calibri" w:cs="Times New Roman"/>
        </w:rPr>
        <w:t xml:space="preserve"> </w:t>
      </w:r>
      <w:r w:rsidRPr="004C7D33">
        <w:rPr>
          <w:rFonts w:eastAsia="Calibri" w:cs="Times New Roman"/>
        </w:rPr>
        <w:t>due</w:t>
      </w:r>
      <w:r>
        <w:rPr>
          <w:rFonts w:eastAsia="Calibri" w:cs="Times New Roman"/>
        </w:rPr>
        <w:t>-</w:t>
      </w:r>
      <w:r w:rsidRPr="004C7D33">
        <w:rPr>
          <w:rFonts w:eastAsia="Calibri" w:cs="Times New Roman"/>
        </w:rPr>
        <w:t>on-sale</w:t>
      </w:r>
      <w:r>
        <w:rPr>
          <w:rFonts w:eastAsia="Calibri" w:cs="Times New Roman"/>
        </w:rPr>
        <w:t xml:space="preserve"> </w:t>
      </w:r>
      <w:r w:rsidRPr="004C7D33">
        <w:rPr>
          <w:rFonts w:eastAsia="Calibri" w:cs="Times New Roman"/>
        </w:rPr>
        <w:t>clauses</w:t>
      </w:r>
      <w:r>
        <w:rPr>
          <w:rFonts w:eastAsia="Calibri" w:cs="Times New Roman"/>
        </w:rPr>
        <w:t xml:space="preserve"> </w:t>
      </w:r>
      <w:r w:rsidRPr="004C7D33">
        <w:rPr>
          <w:rFonts w:eastAsia="Calibri" w:cs="Times New Roman"/>
        </w:rPr>
        <w:t>found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many</w:t>
      </w:r>
      <w:r>
        <w:rPr>
          <w:rFonts w:eastAsia="Calibri" w:cs="Times New Roman"/>
        </w:rPr>
        <w:t xml:space="preserve"> </w:t>
      </w:r>
      <w:r w:rsidRPr="004C7D33">
        <w:rPr>
          <w:rFonts w:eastAsia="Calibri" w:cs="Times New Roman"/>
        </w:rPr>
        <w:t>mortgages.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so.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due-on-sale</w:t>
      </w:r>
      <w:r>
        <w:rPr>
          <w:rFonts w:eastAsia="Calibri" w:cs="Times New Roman"/>
        </w:rPr>
        <w:t xml:space="preserve"> </w:t>
      </w:r>
      <w:r w:rsidRPr="004C7D33">
        <w:rPr>
          <w:rFonts w:eastAsia="Calibri" w:cs="Times New Roman"/>
        </w:rPr>
        <w:t>clause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triggered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transfer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legal</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equitable</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While</w:t>
      </w:r>
      <w:r>
        <w:rPr>
          <w:rFonts w:eastAsia="Calibri" w:cs="Times New Roman"/>
        </w:rPr>
        <w:t xml:space="preserve"> </w:t>
      </w:r>
      <w:r w:rsidRPr="004C7D33">
        <w:rPr>
          <w:rFonts w:eastAsia="Calibri" w:cs="Times New Roman"/>
        </w:rPr>
        <w:t>legal</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transferred</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contract</w:t>
      </w:r>
      <w:r>
        <w:rPr>
          <w:rFonts w:eastAsia="Calibri" w:cs="Times New Roman"/>
        </w:rPr>
        <w:t xml:space="preserve"> – </w:t>
      </w:r>
      <w:r w:rsidRPr="004C7D33">
        <w:rPr>
          <w:rFonts w:eastAsia="Calibri" w:cs="Times New Roman"/>
        </w:rPr>
        <w:t>until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stipulated</w:t>
      </w:r>
      <w:r>
        <w:rPr>
          <w:rFonts w:eastAsia="Calibri" w:cs="Times New Roman"/>
        </w:rPr>
        <w:t xml:space="preserve"> </w:t>
      </w:r>
      <w:r w:rsidRPr="004C7D33">
        <w:rPr>
          <w:rFonts w:eastAsia="Calibri" w:cs="Times New Roman"/>
        </w:rPr>
        <w:t>number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made</w:t>
      </w:r>
      <w:r>
        <w:rPr>
          <w:rFonts w:eastAsia="Calibri" w:cs="Times New Roman"/>
        </w:rPr>
        <w:t xml:space="preserve"> – </w:t>
      </w:r>
      <w:r w:rsidRPr="004C7D33">
        <w:rPr>
          <w:rFonts w:eastAsia="Calibri" w:cs="Times New Roman"/>
        </w:rPr>
        <w:t>equitable</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passed.</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practical</w:t>
      </w:r>
      <w:r>
        <w:rPr>
          <w:rFonts w:eastAsia="Calibri" w:cs="Times New Roman"/>
        </w:rPr>
        <w:t xml:space="preserve"> </w:t>
      </w:r>
      <w:r w:rsidRPr="004C7D33">
        <w:rPr>
          <w:rFonts w:eastAsia="Calibri" w:cs="Times New Roman"/>
        </w:rPr>
        <w:t>standpoint,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due-on-sale</w:t>
      </w:r>
      <w:r>
        <w:rPr>
          <w:rFonts w:eastAsia="Calibri" w:cs="Times New Roman"/>
        </w:rPr>
        <w:t xml:space="preserve"> </w:t>
      </w:r>
      <w:r w:rsidRPr="004C7D33">
        <w:rPr>
          <w:rFonts w:eastAsia="Calibri" w:cs="Times New Roman"/>
        </w:rPr>
        <w:t>clause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triggered,</w:t>
      </w:r>
      <w:r>
        <w:rPr>
          <w:rFonts w:eastAsia="Calibri" w:cs="Times New Roman"/>
        </w:rPr>
        <w:t xml:space="preserve"> </w:t>
      </w:r>
      <w:r w:rsidRPr="004C7D33">
        <w:rPr>
          <w:rFonts w:eastAsia="Calibri" w:cs="Times New Roman"/>
        </w:rPr>
        <w:t>because</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deed</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conveyed</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recorded,</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continues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force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name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unlikely,</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impossible,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lender</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learn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transaction.</w:t>
      </w:r>
    </w:p>
    <w:p w14:paraId="68058DE4" w14:textId="77777777" w:rsidR="003439AF" w:rsidRPr="004C7D33" w:rsidRDefault="003439AF" w:rsidP="003439AF">
      <w:pPr>
        <w:rPr>
          <w:rFonts w:eastAsia="Calibri" w:cs="Times New Roman"/>
        </w:rPr>
      </w:pPr>
      <w:r w:rsidRPr="004C7D33">
        <w:rPr>
          <w:rFonts w:eastAsia="Calibri" w:cs="Times New Roman"/>
        </w:rPr>
        <w:t>Let’s</w:t>
      </w:r>
      <w:r>
        <w:rPr>
          <w:rFonts w:eastAsia="Calibri" w:cs="Times New Roman"/>
        </w:rPr>
        <w:t xml:space="preserve"> </w:t>
      </w:r>
      <w:r w:rsidRPr="004C7D33">
        <w:rPr>
          <w:rFonts w:eastAsia="Calibri" w:cs="Times New Roman"/>
        </w:rPr>
        <w:t>look</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Assume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two-family</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w:t>
      </w:r>
      <w:r>
        <w:rPr>
          <w:rFonts w:eastAsia="Calibri" w:cs="Times New Roman"/>
        </w:rPr>
        <w:t>240,</w:t>
      </w:r>
      <w:r w:rsidRPr="004C7D33">
        <w:rPr>
          <w:rFonts w:eastAsia="Calibri" w:cs="Times New Roman"/>
        </w:rPr>
        <w:t>000.</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120,0</w:t>
      </w:r>
      <w:r w:rsidRPr="004C7D33">
        <w:rPr>
          <w:rFonts w:eastAsia="Calibri" w:cs="Times New Roman"/>
        </w:rPr>
        <w:t>00</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1,00</w:t>
      </w:r>
      <w:r w:rsidRPr="004C7D33">
        <w:rPr>
          <w:rFonts w:eastAsia="Calibri" w:cs="Times New Roman"/>
        </w:rPr>
        <w:t>0.</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assumable.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owner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asking</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w:t>
      </w:r>
      <w:r>
        <w:rPr>
          <w:rFonts w:eastAsia="Calibri" w:cs="Times New Roman"/>
        </w:rPr>
        <w:t>40</w:t>
      </w:r>
      <w:r w:rsidRPr="004C7D33">
        <w:rPr>
          <w:rFonts w:eastAsia="Calibri" w:cs="Times New Roman"/>
        </w:rPr>
        <w:t>,000</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back</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“wrap</w:t>
      </w:r>
      <w:r>
        <w:rPr>
          <w:rFonts w:eastAsia="Calibri" w:cs="Times New Roman"/>
        </w:rPr>
        <w:t>-</w:t>
      </w:r>
      <w:r w:rsidRPr="004C7D33">
        <w:rPr>
          <w:rFonts w:eastAsia="Calibri" w:cs="Times New Roman"/>
        </w:rPr>
        <w:t>around”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w:t>
      </w:r>
      <w:r>
        <w:rPr>
          <w:rFonts w:eastAsia="Calibri" w:cs="Times New Roman"/>
        </w:rPr>
        <w:t>200</w:t>
      </w:r>
      <w:r w:rsidRPr="004C7D33">
        <w:rPr>
          <w:rFonts w:eastAsia="Calibri" w:cs="Times New Roman"/>
        </w:rPr>
        <w:t>,000</w:t>
      </w:r>
      <w:r>
        <w:rPr>
          <w:rFonts w:eastAsia="Calibri" w:cs="Times New Roman"/>
        </w:rPr>
        <w:t xml:space="preserve"> </w:t>
      </w:r>
      <w:r w:rsidRPr="004C7D33">
        <w:rPr>
          <w:rFonts w:eastAsia="Calibri" w:cs="Times New Roman"/>
        </w:rPr>
        <w:t>at</w:t>
      </w:r>
      <w:r>
        <w:rPr>
          <w:rFonts w:eastAsia="Calibri" w:cs="Times New Roman"/>
        </w:rPr>
        <w:t xml:space="preserve"> 8</w:t>
      </w:r>
      <w:r w:rsidRPr="004C7D33">
        <w:rPr>
          <w:rFonts w:eastAsia="Calibri" w:cs="Times New Roman"/>
        </w:rPr>
        <w:t>%.</w:t>
      </w:r>
      <w:r>
        <w:rPr>
          <w:rFonts w:eastAsia="Calibri" w:cs="Times New Roman"/>
        </w:rPr>
        <w:t xml:space="preserve"> Let’s say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able</w:t>
      </w:r>
      <w:r>
        <w:rPr>
          <w:rFonts w:eastAsia="Calibri" w:cs="Times New Roman"/>
        </w:rPr>
        <w:t xml:space="preserve"> </w:t>
      </w:r>
      <w:r w:rsidRPr="004C7D33">
        <w:rPr>
          <w:rFonts w:eastAsia="Calibri" w:cs="Times New Roman"/>
        </w:rPr>
        <w:t>to</w:t>
      </w:r>
      <w:r>
        <w:rPr>
          <w:rFonts w:eastAsia="Calibri" w:cs="Times New Roman"/>
        </w:rPr>
        <w:t xml:space="preserve"> persuade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accept</w:t>
      </w:r>
      <w:r>
        <w:rPr>
          <w:rFonts w:eastAsia="Calibri" w:cs="Times New Roman"/>
        </w:rPr>
        <w:t xml:space="preserve"> </w:t>
      </w:r>
      <w:r w:rsidRPr="004C7D33">
        <w:rPr>
          <w:rFonts w:eastAsia="Calibri" w:cs="Times New Roman"/>
        </w:rPr>
        <w:t>$</w:t>
      </w:r>
      <w:r>
        <w:rPr>
          <w:rFonts w:eastAsia="Calibri" w:cs="Times New Roman"/>
        </w:rPr>
        <w:t>220</w:t>
      </w:r>
      <w:r w:rsidRPr="004C7D33">
        <w:rPr>
          <w:rFonts w:eastAsia="Calibri" w:cs="Times New Roman"/>
        </w:rPr>
        <w:t>,000</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Rather</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legal</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give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“wrap</w:t>
      </w:r>
      <w:r>
        <w:rPr>
          <w:rFonts w:eastAsia="Calibri" w:cs="Times New Roman"/>
        </w:rPr>
        <w:t>-</w:t>
      </w:r>
      <w:r w:rsidRPr="004C7D33">
        <w:rPr>
          <w:rFonts w:eastAsia="Calibri" w:cs="Times New Roman"/>
        </w:rPr>
        <w:t>around”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s</w:t>
      </w:r>
      <w:r w:rsidRPr="004C7D33">
        <w:rPr>
          <w:rFonts w:eastAsia="Calibri" w:cs="Times New Roman"/>
        </w:rPr>
        <w:t>ell</w:t>
      </w:r>
      <w:r>
        <w:rPr>
          <w:rFonts w:eastAsia="Calibri" w:cs="Times New Roman"/>
        </w:rPr>
        <w:t xml:space="preserve">s </w:t>
      </w:r>
      <w:r w:rsidRPr="004C7D33">
        <w:rPr>
          <w:rFonts w:eastAsia="Calibri" w:cs="Times New Roman"/>
        </w:rPr>
        <w:t>you</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Since</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contracts</w:t>
      </w:r>
      <w:r>
        <w:rPr>
          <w:rFonts w:eastAsia="Calibri" w:cs="Times New Roman"/>
        </w:rPr>
        <w:t xml:space="preserve"> </w:t>
      </w:r>
      <w:r w:rsidRPr="004C7D33">
        <w:rPr>
          <w:rFonts w:eastAsia="Calibri" w:cs="Times New Roman"/>
        </w:rPr>
        <w:t>protect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convinced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accept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t>
      </w:r>
      <w:r>
        <w:rPr>
          <w:rFonts w:eastAsia="Calibri" w:cs="Times New Roman"/>
        </w:rPr>
        <w:t>20</w:t>
      </w:r>
      <w:r w:rsidRPr="004C7D33">
        <w:rPr>
          <w:rFonts w:eastAsia="Calibri" w:cs="Times New Roman"/>
        </w:rPr>
        <w:t>,000</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consisting</w:t>
      </w:r>
      <w:r>
        <w:rPr>
          <w:rFonts w:eastAsia="Calibri" w:cs="Times New Roman"/>
        </w:rPr>
        <w:t xml:space="preserve"> </w:t>
      </w:r>
      <w:r w:rsidRPr="004C7D33">
        <w:rPr>
          <w:rFonts w:eastAsia="Calibri" w:cs="Times New Roman"/>
        </w:rPr>
        <w:t>of</w:t>
      </w:r>
      <w:r>
        <w:rPr>
          <w:rFonts w:eastAsia="Calibri" w:cs="Times New Roman"/>
        </w:rPr>
        <w:t xml:space="preserve"> 10 </w:t>
      </w:r>
      <w:r w:rsidRPr="004C7D33">
        <w:rPr>
          <w:rFonts w:eastAsia="Calibri" w:cs="Times New Roman"/>
        </w:rPr>
        <w:t>semi</w:t>
      </w:r>
      <w:r>
        <w:rPr>
          <w:rFonts w:eastAsia="Calibri" w:cs="Times New Roman"/>
        </w:rPr>
        <w:t>-</w:t>
      </w:r>
      <w:r w:rsidRPr="004C7D33">
        <w:rPr>
          <w:rFonts w:eastAsia="Calibri" w:cs="Times New Roman"/>
        </w:rPr>
        <w:t>annual</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w:t>
      </w:r>
      <w:r>
        <w:rPr>
          <w:rFonts w:eastAsia="Calibri" w:cs="Times New Roman"/>
        </w:rPr>
        <w:t xml:space="preserve"> </w:t>
      </w:r>
      <w:r w:rsidRPr="004C7D33">
        <w:rPr>
          <w:rFonts w:eastAsia="Calibri" w:cs="Times New Roman"/>
        </w:rPr>
        <w:t>each</w:t>
      </w:r>
      <w:r>
        <w:rPr>
          <w:rFonts w:eastAsia="Calibri" w:cs="Times New Roman"/>
        </w:rPr>
        <w:t xml:space="preserve"> with no </w:t>
      </w:r>
      <w:r w:rsidRPr="004C7D33">
        <w:rPr>
          <w:rFonts w:eastAsia="Calibri" w:cs="Times New Roman"/>
        </w:rPr>
        <w:t>interest.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t>
      </w:r>
      <w:r>
        <w:rPr>
          <w:rFonts w:eastAsia="Calibri" w:cs="Times New Roman"/>
        </w:rPr>
        <w:t>200</w:t>
      </w:r>
      <w:r w:rsidRPr="004C7D33">
        <w:rPr>
          <w:rFonts w:eastAsia="Calibri" w:cs="Times New Roman"/>
        </w:rPr>
        <w:t>,000</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8%</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five</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legal</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added</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taxes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we</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assume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w:t>
      </w:r>
      <w:r>
        <w:rPr>
          <w:rFonts w:eastAsia="Calibri" w:cs="Times New Roman"/>
        </w:rPr>
        <w:t>500</w:t>
      </w:r>
      <w:r w:rsidRPr="004C7D33">
        <w:rPr>
          <w:rFonts w:eastAsia="Calibri" w:cs="Times New Roman"/>
        </w:rPr>
        <w:t>,</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total</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out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pocket</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w:t>
      </w:r>
      <w:r>
        <w:rPr>
          <w:rFonts w:eastAsia="Calibri" w:cs="Times New Roman"/>
        </w:rPr>
        <w:t xml:space="preserve">1,500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know</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two-family</w:t>
      </w:r>
      <w:r>
        <w:rPr>
          <w:rFonts w:eastAsia="Calibri" w:cs="Times New Roman"/>
        </w:rPr>
        <w:t xml:space="preserve"> property </w:t>
      </w:r>
      <w:r w:rsidRPr="004C7D33">
        <w:rPr>
          <w:rFonts w:eastAsia="Calibri" w:cs="Times New Roman"/>
        </w:rPr>
        <w:t>will</w:t>
      </w:r>
      <w:r>
        <w:rPr>
          <w:rFonts w:eastAsia="Calibri" w:cs="Times New Roman"/>
        </w:rPr>
        <w:t xml:space="preserve"> </w:t>
      </w:r>
      <w:r w:rsidRPr="004C7D33">
        <w:rPr>
          <w:rFonts w:eastAsia="Calibri" w:cs="Times New Roman"/>
        </w:rPr>
        <w:t>bring</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total</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2,0</w:t>
      </w:r>
      <w:r w:rsidRPr="004C7D33">
        <w:rPr>
          <w:rFonts w:eastAsia="Calibri" w:cs="Times New Roman"/>
        </w:rPr>
        <w:t>00</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add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10%</w:t>
      </w:r>
      <w:r>
        <w:rPr>
          <w:rFonts w:eastAsia="Calibri" w:cs="Times New Roman"/>
        </w:rPr>
        <w:t xml:space="preserve"> </w:t>
      </w:r>
      <w:r w:rsidRPr="004C7D33">
        <w:rPr>
          <w:rFonts w:eastAsia="Calibri" w:cs="Times New Roman"/>
        </w:rPr>
        <w:t>management</w:t>
      </w:r>
      <w:r>
        <w:rPr>
          <w:rFonts w:eastAsia="Calibri" w:cs="Times New Roman"/>
        </w:rPr>
        <w:t xml:space="preserve"> </w:t>
      </w:r>
      <w:r w:rsidRPr="004C7D33">
        <w:rPr>
          <w:rFonts w:eastAsia="Calibri" w:cs="Times New Roman"/>
        </w:rPr>
        <w:t>fee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cost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maintenance,</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approximately</w:t>
      </w:r>
      <w:r>
        <w:rPr>
          <w:rFonts w:eastAsia="Calibri" w:cs="Times New Roman"/>
        </w:rPr>
        <w:t xml:space="preserve"> </w:t>
      </w:r>
      <w:r w:rsidRPr="004C7D33">
        <w:rPr>
          <w:rFonts w:eastAsia="Calibri" w:cs="Times New Roman"/>
        </w:rPr>
        <w:t>$</w:t>
      </w:r>
      <w:r>
        <w:rPr>
          <w:rFonts w:eastAsia="Calibri" w:cs="Times New Roman"/>
        </w:rPr>
        <w:t xml:space="preserve">200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positive</w:t>
      </w:r>
      <w:r>
        <w:rPr>
          <w:rFonts w:eastAsia="Calibri" w:cs="Times New Roman"/>
        </w:rPr>
        <w:t xml:space="preserve"> </w:t>
      </w:r>
      <w:r w:rsidRPr="004C7D33">
        <w:rPr>
          <w:rFonts w:eastAsia="Calibri" w:cs="Times New Roman"/>
        </w:rPr>
        <w:t>cashflow.</w:t>
      </w:r>
    </w:p>
    <w:p w14:paraId="38214204" w14:textId="77777777" w:rsidR="003439AF" w:rsidRPr="004C7D33" w:rsidRDefault="003439AF" w:rsidP="003439AF">
      <w:pPr>
        <w:rPr>
          <w:rFonts w:eastAsia="Calibri" w:cs="Times New Roman"/>
        </w:rPr>
      </w:pPr>
      <w:r>
        <w:rPr>
          <w:rFonts w:eastAsia="Calibri" w:cs="Times New Roman"/>
        </w:rPr>
        <w:t>T</w:t>
      </w:r>
      <w:r w:rsidRPr="004C7D33">
        <w:rPr>
          <w:rFonts w:eastAsia="Calibri" w:cs="Times New Roman"/>
        </w:rPr>
        <w:t>his</w:t>
      </w:r>
      <w:r>
        <w:rPr>
          <w:rFonts w:eastAsia="Calibri" w:cs="Times New Roman"/>
        </w:rPr>
        <w:t xml:space="preserve"> i</w:t>
      </w:r>
      <w:r w:rsidRPr="004C7D33">
        <w:rPr>
          <w:rFonts w:eastAsia="Calibri" w:cs="Times New Roman"/>
        </w:rPr>
        <w:t>s</w:t>
      </w:r>
      <w:r>
        <w:rPr>
          <w:rFonts w:eastAsia="Calibri" w:cs="Times New Roman"/>
        </w:rPr>
        <w:t xml:space="preserve"> </w:t>
      </w:r>
      <w:r w:rsidRPr="004C7D33">
        <w:rPr>
          <w:rFonts w:eastAsia="Calibri" w:cs="Times New Roman"/>
        </w:rPr>
        <w:t>win/win</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both</w:t>
      </w:r>
      <w:r>
        <w:rPr>
          <w:rFonts w:eastAsia="Calibri" w:cs="Times New Roman"/>
        </w:rPr>
        <w:t xml:space="preserve"> </w:t>
      </w:r>
      <w:r w:rsidRPr="004C7D33">
        <w:rPr>
          <w:rFonts w:eastAsia="Calibri" w:cs="Times New Roman"/>
        </w:rPr>
        <w:t>parties.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buying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little</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security</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knowing</w:t>
      </w:r>
      <w:r>
        <w:rPr>
          <w:rFonts w:eastAsia="Calibri" w:cs="Times New Roman"/>
        </w:rPr>
        <w:t xml:space="preserve"> </w:t>
      </w:r>
      <w:r w:rsidRPr="004C7D33">
        <w:rPr>
          <w:rFonts w:eastAsia="Calibri" w:cs="Times New Roman"/>
        </w:rPr>
        <w:t>he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she</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conveyed</w:t>
      </w:r>
      <w:r>
        <w:rPr>
          <w:rFonts w:eastAsia="Calibri" w:cs="Times New Roman"/>
        </w:rPr>
        <w:t xml:space="preserve"> </w:t>
      </w:r>
      <w:r w:rsidRPr="004C7D33">
        <w:rPr>
          <w:rFonts w:eastAsia="Calibri" w:cs="Times New Roman"/>
        </w:rPr>
        <w:t>legal</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positive</w:t>
      </w:r>
      <w:r>
        <w:rPr>
          <w:rFonts w:eastAsia="Calibri" w:cs="Times New Roman"/>
        </w:rPr>
        <w:t xml:space="preserve"> </w:t>
      </w:r>
      <w:r w:rsidRPr="004C7D33">
        <w:rPr>
          <w:rFonts w:eastAsia="Calibri" w:cs="Times New Roman"/>
        </w:rPr>
        <w:t>cashflow.</w:t>
      </w:r>
    </w:p>
    <w:p w14:paraId="6EEE534A" w14:textId="77777777" w:rsidR="003439AF"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technique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words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warning.</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deed</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extended</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number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events</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place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put</w:t>
      </w:r>
      <w:r>
        <w:rPr>
          <w:rFonts w:eastAsia="Calibri" w:cs="Times New Roman"/>
        </w:rPr>
        <w:t xml:space="preserve"> </w:t>
      </w:r>
      <w:r w:rsidRPr="004C7D33">
        <w:rPr>
          <w:rFonts w:eastAsia="Calibri" w:cs="Times New Roman"/>
        </w:rPr>
        <w:t>you</w:t>
      </w:r>
      <w:r>
        <w:rPr>
          <w:rFonts w:eastAsia="Calibri" w:cs="Times New Roman"/>
        </w:rPr>
        <w:t xml:space="preserve"> i</w:t>
      </w:r>
      <w:r w:rsidRPr="004C7D33">
        <w:rPr>
          <w:rFonts w:eastAsia="Calibri" w:cs="Times New Roman"/>
        </w:rPr>
        <w:t>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precarious</w:t>
      </w:r>
      <w:r>
        <w:rPr>
          <w:rFonts w:eastAsia="Calibri" w:cs="Times New Roman"/>
        </w:rPr>
        <w:t xml:space="preserve"> </w:t>
      </w:r>
      <w:r w:rsidRPr="004C7D33">
        <w:rPr>
          <w:rFonts w:eastAsia="Calibri" w:cs="Times New Roman"/>
        </w:rPr>
        <w:t>position.</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mortgaged</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containing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due-on-sale</w:t>
      </w:r>
      <w:r>
        <w:rPr>
          <w:rFonts w:eastAsia="Calibri" w:cs="Times New Roman"/>
        </w:rPr>
        <w:t xml:space="preserve"> </w:t>
      </w:r>
      <w:r w:rsidRPr="004C7D33">
        <w:rPr>
          <w:rFonts w:eastAsia="Calibri" w:cs="Times New Roman"/>
        </w:rPr>
        <w:t>clause,</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possible</w:t>
      </w:r>
      <w:r>
        <w:rPr>
          <w:rFonts w:eastAsia="Calibri" w:cs="Times New Roman"/>
        </w:rPr>
        <w:t xml:space="preserve"> – </w:t>
      </w:r>
      <w:r w:rsidRPr="004C7D33">
        <w:rPr>
          <w:rFonts w:eastAsia="Calibri" w:cs="Times New Roman"/>
        </w:rPr>
        <w:t>although</w:t>
      </w:r>
      <w:r>
        <w:rPr>
          <w:rFonts w:eastAsia="Calibri" w:cs="Times New Roman"/>
        </w:rPr>
        <w:t xml:space="preserve"> </w:t>
      </w:r>
      <w:r w:rsidRPr="004C7D33">
        <w:rPr>
          <w:rFonts w:eastAsia="Calibri" w:cs="Times New Roman"/>
        </w:rPr>
        <w:t>unlikely</w:t>
      </w:r>
      <w:r>
        <w:rPr>
          <w:rFonts w:eastAsia="Calibri" w:cs="Times New Roman"/>
        </w:rPr>
        <w:t xml:space="preserve"> – </w:t>
      </w:r>
      <w:r w:rsidRPr="004C7D33">
        <w:rPr>
          <w:rFonts w:eastAsia="Calibri" w:cs="Times New Roman"/>
        </w:rPr>
        <w:t>the</w:t>
      </w:r>
      <w:r>
        <w:rPr>
          <w:rFonts w:eastAsia="Calibri" w:cs="Times New Roman"/>
        </w:rPr>
        <w:t xml:space="preserve"> </w:t>
      </w:r>
      <w:r w:rsidRPr="004C7D33">
        <w:rPr>
          <w:rFonts w:eastAsia="Calibri" w:cs="Times New Roman"/>
        </w:rPr>
        <w:t>lender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learn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sale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call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possibly</w:t>
      </w:r>
      <w:r>
        <w:rPr>
          <w:rFonts w:eastAsia="Calibri" w:cs="Times New Roman"/>
        </w:rPr>
        <w:t xml:space="preserve"> </w:t>
      </w:r>
      <w:r w:rsidRPr="004C7D33">
        <w:rPr>
          <w:rFonts w:eastAsia="Calibri" w:cs="Times New Roman"/>
        </w:rPr>
        <w:t>demanding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properly</w:t>
      </w:r>
      <w:r>
        <w:rPr>
          <w:rFonts w:eastAsia="Calibri" w:cs="Times New Roman"/>
        </w:rPr>
        <w:t xml:space="preserve"> </w:t>
      </w:r>
      <w:r w:rsidRPr="004C7D33">
        <w:rPr>
          <w:rFonts w:eastAsia="Calibri" w:cs="Times New Roman"/>
        </w:rPr>
        <w:t>assumed</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related</w:t>
      </w:r>
      <w:r>
        <w:rPr>
          <w:rFonts w:eastAsia="Calibri" w:cs="Times New Roman"/>
        </w:rPr>
        <w:t xml:space="preserve"> </w:t>
      </w:r>
      <w:r w:rsidRPr="004C7D33">
        <w:rPr>
          <w:rFonts w:eastAsia="Calibri" w:cs="Times New Roman"/>
        </w:rPr>
        <w:t>fees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adjustment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higher</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contain</w:t>
      </w:r>
      <w:r>
        <w:rPr>
          <w:rFonts w:eastAsia="Calibri" w:cs="Times New Roman"/>
        </w:rPr>
        <w:t xml:space="preserve"> </w:t>
      </w:r>
      <w:r w:rsidRPr="004C7D33">
        <w:rPr>
          <w:rFonts w:eastAsia="Calibri" w:cs="Times New Roman"/>
        </w:rPr>
        <w:t>language</w:t>
      </w:r>
      <w:r>
        <w:rPr>
          <w:rFonts w:eastAsia="Calibri" w:cs="Times New Roman"/>
        </w:rPr>
        <w:t xml:space="preserve"> </w:t>
      </w:r>
      <w:r w:rsidRPr="004C7D33">
        <w:rPr>
          <w:rFonts w:eastAsia="Calibri" w:cs="Times New Roman"/>
        </w:rPr>
        <w:t>stating,</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happens,</w:t>
      </w:r>
      <w:r>
        <w:rPr>
          <w:rFonts w:eastAsia="Calibri" w:cs="Times New Roman"/>
        </w:rPr>
        <w:t xml:space="preserve"> </w:t>
      </w:r>
      <w:r w:rsidRPr="004C7D33">
        <w:rPr>
          <w:rFonts w:eastAsia="Calibri" w:cs="Times New Roman"/>
        </w:rPr>
        <w:t>how</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handle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problem.</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reasonable</w:t>
      </w:r>
      <w:r>
        <w:rPr>
          <w:rFonts w:eastAsia="Calibri" w:cs="Times New Roman"/>
        </w:rPr>
        <w:t xml:space="preserve"> </w:t>
      </w:r>
      <w:r w:rsidRPr="004C7D33">
        <w:rPr>
          <w:rFonts w:eastAsia="Calibri" w:cs="Times New Roman"/>
        </w:rPr>
        <w:t>way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split</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additional</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increased</w:t>
      </w:r>
      <w:r>
        <w:rPr>
          <w:rFonts w:eastAsia="Calibri" w:cs="Times New Roman"/>
        </w:rPr>
        <w:t xml:space="preserve"> </w:t>
      </w:r>
      <w:r w:rsidRPr="004C7D33">
        <w:rPr>
          <w:rFonts w:eastAsia="Calibri" w:cs="Times New Roman"/>
        </w:rPr>
        <w:t>costs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arise</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event.</w:t>
      </w:r>
    </w:p>
    <w:p w14:paraId="47FE34CB" w14:textId="77777777" w:rsidR="003439AF" w:rsidRDefault="003439AF" w:rsidP="003439AF">
      <w:pPr>
        <w:rPr>
          <w:rFonts w:eastAsia="Calibri" w:cs="Times New Roman"/>
        </w:rPr>
      </w:pPr>
      <w:r w:rsidRPr="004C7D33">
        <w:rPr>
          <w:rFonts w:eastAsia="Calibri" w:cs="Times New Roman"/>
        </w:rPr>
        <w:t>Also,</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protect</w:t>
      </w:r>
      <w:r>
        <w:rPr>
          <w:rFonts w:eastAsia="Calibri" w:cs="Times New Roman"/>
        </w:rPr>
        <w:t xml:space="preserve"> </w:t>
      </w:r>
      <w:r w:rsidRPr="004C7D33">
        <w:rPr>
          <w:rFonts w:eastAsia="Calibri" w:cs="Times New Roman"/>
        </w:rPr>
        <w:t>yourself</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divorcing,</w:t>
      </w:r>
      <w:r>
        <w:rPr>
          <w:rFonts w:eastAsia="Calibri" w:cs="Times New Roman"/>
        </w:rPr>
        <w:t xml:space="preserve"> </w:t>
      </w:r>
      <w:r w:rsidRPr="004C7D33">
        <w:rPr>
          <w:rFonts w:eastAsia="Calibri" w:cs="Times New Roman"/>
        </w:rPr>
        <w:t>declaring</w:t>
      </w:r>
      <w:r>
        <w:rPr>
          <w:rFonts w:eastAsia="Calibri" w:cs="Times New Roman"/>
        </w:rPr>
        <w:t xml:space="preserve"> </w:t>
      </w:r>
      <w:r w:rsidRPr="004C7D33">
        <w:rPr>
          <w:rFonts w:eastAsia="Calibri" w:cs="Times New Roman"/>
        </w:rPr>
        <w:t>bankruptcy,</w:t>
      </w:r>
      <w:r>
        <w:rPr>
          <w:rFonts w:eastAsia="Calibri" w:cs="Times New Roman"/>
        </w:rPr>
        <w:t xml:space="preserve"> </w:t>
      </w:r>
      <w:r w:rsidRPr="004C7D33">
        <w:rPr>
          <w:rFonts w:eastAsia="Calibri" w:cs="Times New Roman"/>
        </w:rPr>
        <w:t>becoming</w:t>
      </w:r>
      <w:r>
        <w:rPr>
          <w:rFonts w:eastAsia="Calibri" w:cs="Times New Roman"/>
        </w:rPr>
        <w:t xml:space="preserve"> </w:t>
      </w:r>
      <w:r w:rsidRPr="004C7D33">
        <w:rPr>
          <w:rFonts w:eastAsia="Calibri" w:cs="Times New Roman"/>
        </w:rPr>
        <w:t>mentally</w:t>
      </w:r>
      <w:r>
        <w:rPr>
          <w:rFonts w:eastAsia="Calibri" w:cs="Times New Roman"/>
        </w:rPr>
        <w:t xml:space="preserve"> </w:t>
      </w:r>
      <w:r w:rsidRPr="004C7D33">
        <w:rPr>
          <w:rFonts w:eastAsia="Calibri" w:cs="Times New Roman"/>
        </w:rPr>
        <w:t>incompetent,</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dying,</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execute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deed.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deed</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held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reputable</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company.</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mailed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company,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agreed</w:t>
      </w:r>
      <w:r>
        <w:rPr>
          <w:rFonts w:eastAsia="Calibri" w:cs="Times New Roman"/>
        </w:rPr>
        <w:t xml:space="preserve"> </w:t>
      </w:r>
      <w:r w:rsidRPr="004C7D33">
        <w:rPr>
          <w:rFonts w:eastAsia="Calibri" w:cs="Times New Roman"/>
        </w:rPr>
        <w:t>upon</w:t>
      </w:r>
      <w:r>
        <w:rPr>
          <w:rFonts w:eastAsia="Calibri" w:cs="Times New Roman"/>
        </w:rPr>
        <w:t xml:space="preserve"> </w:t>
      </w:r>
      <w:r w:rsidRPr="004C7D33">
        <w:rPr>
          <w:rFonts w:eastAsia="Calibri" w:cs="Times New Roman"/>
        </w:rPr>
        <w:t>number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made,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company</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record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deed.</w:t>
      </w:r>
    </w:p>
    <w:p w14:paraId="7E3C33C6" w14:textId="77777777" w:rsidR="003439AF" w:rsidRDefault="003439AF" w:rsidP="003439AF">
      <w:pPr>
        <w:rPr>
          <w:rFonts w:eastAsia="Calibri" w:cs="Times New Roman"/>
        </w:rPr>
      </w:pP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enter</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search</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done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certain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clear</w:t>
      </w:r>
      <w:r>
        <w:rPr>
          <w:rFonts w:eastAsia="Calibri" w:cs="Times New Roman"/>
        </w:rPr>
        <w:t xml:space="preserve"> </w:t>
      </w:r>
      <w:r w:rsidRPr="004C7D33">
        <w:rPr>
          <w:rFonts w:eastAsia="Calibri" w:cs="Times New Roman"/>
        </w:rPr>
        <w:t>title.</w:t>
      </w:r>
      <w:r>
        <w:rPr>
          <w:rFonts w:eastAsia="Calibri" w:cs="Times New Roman"/>
        </w:rPr>
        <w:t xml:space="preserve"> </w:t>
      </w:r>
      <w:r w:rsidRPr="004C7D33">
        <w:rPr>
          <w:rFonts w:eastAsia="Calibri" w:cs="Times New Roman"/>
        </w:rPr>
        <w:t>Then</w:t>
      </w:r>
      <w:r>
        <w:rPr>
          <w:rFonts w:eastAsia="Calibri" w:cs="Times New Roman"/>
        </w:rPr>
        <w:t xml:space="preserve"> – </w:t>
      </w:r>
      <w:r w:rsidRPr="004C7D33">
        <w:rPr>
          <w:rFonts w:eastAsia="Calibri" w:cs="Times New Roman"/>
        </w:rPr>
        <w:t>as</w:t>
      </w:r>
      <w:r>
        <w:rPr>
          <w:rFonts w:eastAsia="Calibri" w:cs="Times New Roman"/>
        </w:rPr>
        <w:t xml:space="preserve"> </w:t>
      </w:r>
      <w:r w:rsidRPr="004C7D33">
        <w:rPr>
          <w:rFonts w:eastAsia="Calibri" w:cs="Times New Roman"/>
        </w:rPr>
        <w:t>mentioned</w:t>
      </w:r>
      <w:r>
        <w:rPr>
          <w:rFonts w:eastAsia="Calibri" w:cs="Times New Roman"/>
        </w:rPr>
        <w:t xml:space="preserve"> </w:t>
      </w:r>
      <w:r w:rsidRPr="004C7D33">
        <w:rPr>
          <w:rFonts w:eastAsia="Calibri" w:cs="Times New Roman"/>
        </w:rPr>
        <w:t>earlier</w:t>
      </w:r>
      <w:r>
        <w:rPr>
          <w:rFonts w:eastAsia="Calibri" w:cs="Times New Roman"/>
        </w:rPr>
        <w:t xml:space="preserve"> – </w:t>
      </w:r>
      <w:r w:rsidRPr="004C7D33">
        <w:rPr>
          <w:rFonts w:eastAsia="Calibri" w:cs="Times New Roman"/>
        </w:rPr>
        <w:t>after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signed,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itself</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memorandum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recorded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public</w:t>
      </w:r>
      <w:r>
        <w:rPr>
          <w:rFonts w:eastAsia="Calibri" w:cs="Times New Roman"/>
        </w:rPr>
        <w:t xml:space="preserve"> </w:t>
      </w:r>
      <w:r w:rsidRPr="004C7D33">
        <w:rPr>
          <w:rFonts w:eastAsia="Calibri" w:cs="Times New Roman"/>
        </w:rPr>
        <w:t>records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county,</w:t>
      </w:r>
      <w:r>
        <w:rPr>
          <w:rFonts w:eastAsia="Calibri" w:cs="Times New Roman"/>
        </w:rPr>
        <w:t xml:space="preserve"> </w:t>
      </w:r>
      <w:r w:rsidRPr="004C7D33">
        <w:rPr>
          <w:rFonts w:eastAsia="Calibri" w:cs="Times New Roman"/>
        </w:rPr>
        <w:t>where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located.</w:t>
      </w:r>
    </w:p>
    <w:p w14:paraId="669B1F93" w14:textId="77777777" w:rsidR="003439AF" w:rsidRPr="004C7D33" w:rsidRDefault="003439AF" w:rsidP="003439AF">
      <w:pPr>
        <w:rPr>
          <w:rFonts w:eastAsia="Calibri" w:cs="Times New Roman"/>
        </w:rPr>
      </w:pPr>
      <w:r>
        <w:rPr>
          <w:rFonts w:eastAsia="Calibri" w:cs="Times New Roman"/>
        </w:rPr>
        <w:t>In order for this to work you need a seller who does not need cash at closing but would like monthly income and little risk.</w:t>
      </w:r>
    </w:p>
    <w:p w14:paraId="681732ED"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almost</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fact,</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security</w:t>
      </w:r>
      <w:r>
        <w:rPr>
          <w:rFonts w:eastAsia="Calibri" w:cs="Times New Roman"/>
        </w:rPr>
        <w:t xml:space="preserve"> </w:t>
      </w:r>
      <w:r w:rsidRPr="004C7D33">
        <w:rPr>
          <w:rFonts w:eastAsia="Calibri" w:cs="Times New Roman"/>
        </w:rPr>
        <w:t>deposit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last</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tenant</w:t>
      </w:r>
      <w:r>
        <w:rPr>
          <w:rFonts w:eastAsia="Calibri" w:cs="Times New Roman"/>
        </w:rPr>
        <w:t xml:space="preserve"> </w:t>
      </w:r>
      <w:r w:rsidRPr="004C7D33">
        <w:rPr>
          <w:rFonts w:eastAsia="Calibri" w:cs="Times New Roman"/>
        </w:rPr>
        <w:t>located</w:t>
      </w:r>
      <w:r>
        <w:rPr>
          <w:rFonts w:eastAsia="Calibri" w:cs="Times New Roman"/>
        </w:rPr>
        <w:t xml:space="preserve"> </w:t>
      </w:r>
      <w:r w:rsidRPr="004C7D33">
        <w:rPr>
          <w:rFonts w:eastAsia="Calibri" w:cs="Times New Roman"/>
        </w:rPr>
        <w:t>before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put</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his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her</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pocket.</w:t>
      </w:r>
    </w:p>
    <w:p w14:paraId="5D0996D9"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“purchased”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bad</w:t>
      </w:r>
      <w:r>
        <w:rPr>
          <w:rFonts w:eastAsia="Calibri" w:cs="Times New Roman"/>
        </w:rPr>
        <w:t xml:space="preserve"> </w:t>
      </w:r>
      <w:r w:rsidRPr="004C7D33">
        <w:rPr>
          <w:rFonts w:eastAsia="Calibri" w:cs="Times New Roman"/>
        </w:rPr>
        <w:t>credit.</w:t>
      </w:r>
    </w:p>
    <w:p w14:paraId="53ECDA1F"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positive</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w:t>
      </w:r>
      <w:r>
        <w:rPr>
          <w:rFonts w:eastAsia="Calibri" w:cs="Times New Roman"/>
        </w:rPr>
        <w:t>200.</w:t>
      </w:r>
    </w:p>
    <w:p w14:paraId="4078C88E"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small</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income</w:t>
      </w:r>
      <w:r>
        <w:rPr>
          <w:rFonts w:eastAsia="Calibri" w:cs="Times New Roman"/>
        </w:rPr>
        <w:t>, a</w:t>
      </w:r>
      <w:r w:rsidRPr="004C7D33">
        <w:rPr>
          <w:rFonts w:eastAsia="Calibri" w:cs="Times New Roman"/>
        </w:rPr>
        <w:t>nd</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relieved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ownership</w:t>
      </w:r>
      <w:r>
        <w:rPr>
          <w:rFonts w:eastAsia="Calibri" w:cs="Times New Roman"/>
        </w:rPr>
        <w:t xml:space="preserve"> </w:t>
      </w:r>
      <w:r w:rsidRPr="004C7D33">
        <w:rPr>
          <w:rFonts w:eastAsia="Calibri" w:cs="Times New Roman"/>
        </w:rPr>
        <w:t>responsibilities</w:t>
      </w:r>
      <w:r>
        <w:rPr>
          <w:rFonts w:eastAsia="Calibri" w:cs="Times New Roman"/>
        </w:rPr>
        <w:t xml:space="preserve"> </w:t>
      </w:r>
      <w:r w:rsidRPr="004C7D33">
        <w:rPr>
          <w:rFonts w:eastAsia="Calibri" w:cs="Times New Roman"/>
        </w:rPr>
        <w:t>while</w:t>
      </w:r>
      <w:r>
        <w:rPr>
          <w:rFonts w:eastAsia="Calibri" w:cs="Times New Roman"/>
        </w:rPr>
        <w:t xml:space="preserve"> </w:t>
      </w:r>
      <w:r w:rsidRPr="004C7D33">
        <w:rPr>
          <w:rFonts w:eastAsia="Calibri" w:cs="Times New Roman"/>
        </w:rPr>
        <w:t>getting</w:t>
      </w:r>
      <w:r>
        <w:rPr>
          <w:rFonts w:eastAsia="Calibri" w:cs="Times New Roman"/>
        </w:rPr>
        <w:t xml:space="preserve"> almost all of what they asked for!</w:t>
      </w:r>
    </w:p>
    <w:p w14:paraId="74B2BBA3"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12: Life Insurance Policy Loan</w:t>
      </w:r>
    </w:p>
    <w:p w14:paraId="07D54412" w14:textId="77777777" w:rsidR="003439AF" w:rsidRPr="004C7D33" w:rsidRDefault="003439AF" w:rsidP="003439AF">
      <w:pPr>
        <w:rPr>
          <w:rFonts w:eastAsia="Calibri" w:cs="Times New Roman"/>
        </w:rPr>
      </w:pPr>
      <w:r>
        <w:rPr>
          <w:rFonts w:eastAsia="Calibri" w:cs="Times New Roman"/>
        </w:rPr>
        <w:t xml:space="preserve">This is actually one I learned from some of my wealthier clients. </w:t>
      </w:r>
      <w:r w:rsidRPr="004C7D33">
        <w:rPr>
          <w:rFonts w:eastAsia="Calibri" w:cs="Times New Roman"/>
        </w:rPr>
        <w:t>The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whole</w:t>
      </w:r>
      <w:r>
        <w:rPr>
          <w:rFonts w:eastAsia="Calibri" w:cs="Times New Roman"/>
        </w:rPr>
        <w:t xml:space="preserve"> </w:t>
      </w:r>
      <w:r w:rsidRPr="004C7D33">
        <w:rPr>
          <w:rFonts w:eastAsia="Calibri" w:cs="Times New Roman"/>
        </w:rPr>
        <w:t>life</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policies</w:t>
      </w:r>
      <w:r>
        <w:rPr>
          <w:rFonts w:eastAsia="Calibri" w:cs="Times New Roman"/>
        </w:rPr>
        <w:t xml:space="preserve"> </w:t>
      </w:r>
      <w:r w:rsidRPr="004C7D33">
        <w:rPr>
          <w:rFonts w:eastAsia="Calibri" w:cs="Times New Roman"/>
        </w:rPr>
        <w:t>earn</w:t>
      </w:r>
      <w:r>
        <w:rPr>
          <w:rFonts w:eastAsia="Calibri" w:cs="Times New Roman"/>
        </w:rPr>
        <w:t xml:space="preserve">s </w:t>
      </w:r>
      <w:r w:rsidRPr="004C7D33">
        <w:rPr>
          <w:rFonts w:eastAsia="Calibri" w:cs="Times New Roman"/>
        </w:rPr>
        <w:t>an</w:t>
      </w:r>
      <w:r>
        <w:rPr>
          <w:rFonts w:eastAsia="Calibri" w:cs="Times New Roman"/>
        </w:rPr>
        <w:t xml:space="preserve"> </w:t>
      </w:r>
      <w:r w:rsidRPr="004C7D33">
        <w:rPr>
          <w:rFonts w:eastAsia="Calibri" w:cs="Times New Roman"/>
        </w:rPr>
        <w:t>extremely</w:t>
      </w:r>
      <w:r>
        <w:rPr>
          <w:rFonts w:eastAsia="Calibri" w:cs="Times New Roman"/>
        </w:rPr>
        <w:t xml:space="preserve"> </w:t>
      </w:r>
      <w:r w:rsidRPr="004C7D33">
        <w:rPr>
          <w:rFonts w:eastAsia="Calibri" w:cs="Times New Roman"/>
        </w:rPr>
        <w:t>low</w:t>
      </w:r>
      <w:r>
        <w:rPr>
          <w:rFonts w:eastAsia="Calibri" w:cs="Times New Roman"/>
        </w:rPr>
        <w:t xml:space="preserve"> </w:t>
      </w:r>
      <w:r w:rsidRPr="004C7D33">
        <w:rPr>
          <w:rFonts w:eastAsia="Calibri" w:cs="Times New Roman"/>
        </w:rPr>
        <w:t>return.</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often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borrowed</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rates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6%</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less.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borrow</w:t>
      </w:r>
      <w:r>
        <w:rPr>
          <w:rFonts w:eastAsia="Calibri" w:cs="Times New Roman"/>
        </w:rPr>
        <w:t xml:space="preserve"> </w:t>
      </w:r>
      <w:r w:rsidRPr="004C7D33">
        <w:rPr>
          <w:rFonts w:eastAsia="Calibri" w:cs="Times New Roman"/>
        </w:rPr>
        <w:t>against</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policy</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policies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others)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acquire</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p>
    <w:p w14:paraId="1BA110BA" w14:textId="77777777" w:rsidR="003439AF" w:rsidRPr="004C7D33" w:rsidRDefault="003439AF" w:rsidP="003439AF">
      <w:pPr>
        <w:rPr>
          <w:rFonts w:eastAsia="Calibri" w:cs="Times New Roman"/>
        </w:rPr>
      </w:pPr>
      <w:r>
        <w:rPr>
          <w:rFonts w:eastAsia="Calibri" w:cs="Times New Roman"/>
        </w:rPr>
        <w:t xml:space="preserve">If a deal requires a </w:t>
      </w:r>
      <w:r w:rsidRPr="004C7D33">
        <w:rPr>
          <w:rFonts w:eastAsia="Calibri" w:cs="Times New Roman"/>
        </w:rPr>
        <w:t>$1</w:t>
      </w:r>
      <w:r>
        <w:rPr>
          <w:rFonts w:eastAsia="Calibri" w:cs="Times New Roman"/>
        </w:rPr>
        <w:t>0</w:t>
      </w:r>
      <w:r w:rsidRPr="004C7D33">
        <w:rPr>
          <w:rFonts w:eastAsia="Calibri" w:cs="Times New Roman"/>
        </w:rPr>
        <w:t>0,000</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noProof/>
        </w:rPr>
        <w:drawing>
          <wp:inline distT="0" distB="0" distL="0" distR="0" wp14:anchorId="334D8355" wp14:editId="3FB4173D">
            <wp:extent cx="9525" cy="9525"/>
            <wp:effectExtent l="0" t="0" r="0" b="0"/>
            <wp:docPr id="29129" name="Picture 5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C7D33">
        <w:rPr>
          <w:rFonts w:eastAsia="Calibri" w:cs="Times New Roman"/>
        </w:rPr>
        <w:t>investment</w:t>
      </w:r>
      <w:r>
        <w:rPr>
          <w:rFonts w:eastAsia="Calibri" w:cs="Times New Roman"/>
        </w:rPr>
        <w:t xml:space="preserve"> </w:t>
      </w:r>
      <w:r w:rsidRPr="004C7D33">
        <w:rPr>
          <w:rFonts w:eastAsia="Calibri" w:cs="Times New Roman"/>
        </w:rPr>
        <w:t>property</w:t>
      </w:r>
      <w:r>
        <w:rPr>
          <w:rFonts w:eastAsia="Calibri" w:cs="Times New Roman"/>
        </w:rPr>
        <w:t xml:space="preserve"> and you have </w:t>
      </w:r>
      <w:r w:rsidRPr="004C7D33">
        <w:rPr>
          <w:rFonts w:eastAsia="Calibri" w:cs="Times New Roman"/>
        </w:rPr>
        <w:t>whole</w:t>
      </w:r>
      <w:r>
        <w:rPr>
          <w:rFonts w:eastAsia="Calibri" w:cs="Times New Roman"/>
        </w:rPr>
        <w:t xml:space="preserve"> </w:t>
      </w:r>
      <w:r w:rsidRPr="004C7D33">
        <w:rPr>
          <w:rFonts w:eastAsia="Calibri" w:cs="Times New Roman"/>
        </w:rPr>
        <w:t>life</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own</w:t>
      </w:r>
      <w:r>
        <w:rPr>
          <w:rFonts w:eastAsia="Calibri" w:cs="Times New Roman"/>
        </w:rPr>
        <w:t xml:space="preserve"> with </w:t>
      </w:r>
      <w:r w:rsidRPr="004C7D33">
        <w:rPr>
          <w:rFonts w:eastAsia="Calibri" w:cs="Times New Roman"/>
        </w:rPr>
        <w:t>a</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$10</w:t>
      </w:r>
      <w:r>
        <w:rPr>
          <w:rFonts w:eastAsia="Calibri" w:cs="Times New Roman"/>
        </w:rPr>
        <w:t>0</w:t>
      </w:r>
      <w:r w:rsidRPr="004C7D33">
        <w:rPr>
          <w:rFonts w:eastAsia="Calibri" w:cs="Times New Roman"/>
        </w:rPr>
        <w:t>,000</w:t>
      </w:r>
      <w:r>
        <w:rPr>
          <w:rFonts w:eastAsia="Calibri" w:cs="Times New Roman"/>
        </w:rPr>
        <w:t xml:space="preserve">, you can </w:t>
      </w:r>
      <w:r w:rsidRPr="004C7D33">
        <w:rPr>
          <w:rFonts w:eastAsia="Calibri" w:cs="Times New Roman"/>
        </w:rPr>
        <w:t>borrow</w:t>
      </w:r>
      <w:r>
        <w:rPr>
          <w:rFonts w:eastAsia="Calibri" w:cs="Times New Roman"/>
        </w:rPr>
        <w:t xml:space="preserve"> against </w:t>
      </w:r>
      <w:r w:rsidRPr="004C7D33">
        <w:rPr>
          <w:rFonts w:eastAsia="Calibri" w:cs="Times New Roman"/>
        </w:rPr>
        <w:t>the</w:t>
      </w:r>
      <w:r>
        <w:rPr>
          <w:rFonts w:eastAsia="Calibri" w:cs="Times New Roman"/>
        </w:rPr>
        <w:t xml:space="preserve"> </w:t>
      </w:r>
      <w:r w:rsidRPr="004C7D33">
        <w:rPr>
          <w:rFonts w:eastAsia="Calibri" w:cs="Times New Roman"/>
        </w:rPr>
        <w:t>$1</w:t>
      </w:r>
      <w:r>
        <w:rPr>
          <w:rFonts w:eastAsia="Calibri" w:cs="Times New Roman"/>
        </w:rPr>
        <w:t>0</w:t>
      </w:r>
      <w:r w:rsidRPr="004C7D33">
        <w:rPr>
          <w:rFonts w:eastAsia="Calibri" w:cs="Times New Roman"/>
        </w:rPr>
        <w:t>0,000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$1</w:t>
      </w:r>
      <w:r>
        <w:rPr>
          <w:rFonts w:eastAsia="Calibri" w:cs="Times New Roman"/>
        </w:rPr>
        <w:t>0</w:t>
      </w:r>
      <w:r w:rsidRPr="004C7D33">
        <w:rPr>
          <w:rFonts w:eastAsia="Calibri" w:cs="Times New Roman"/>
        </w:rPr>
        <w:t>0,000</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You can also partner with someone who has a whole life policy and offer to pay them interest for the use of their whole life insurance value.</w:t>
      </w:r>
    </w:p>
    <w:p w14:paraId="0D0B6D2A" w14:textId="77777777" w:rsidR="003439AF" w:rsidRPr="004C7D33" w:rsidRDefault="003439AF" w:rsidP="003439AF">
      <w:pPr>
        <w:rPr>
          <w:rFonts w:eastAsia="Calibri" w:cs="Times New Roman"/>
        </w:rPr>
      </w:pPr>
      <w:r w:rsidRPr="004C7D33">
        <w:rPr>
          <w:rFonts w:eastAsia="Calibri" w:cs="Times New Roman"/>
        </w:rPr>
        <w:t>Since</w:t>
      </w:r>
      <w:r>
        <w:rPr>
          <w:rFonts w:eastAsia="Calibri" w:cs="Times New Roman"/>
        </w:rPr>
        <w:t xml:space="preserve"> </w:t>
      </w:r>
      <w:r w:rsidRPr="004C7D33">
        <w:rPr>
          <w:rFonts w:eastAsia="Calibri" w:cs="Times New Roman"/>
        </w:rPr>
        <w:t>borrowing</w:t>
      </w:r>
      <w:r>
        <w:rPr>
          <w:rFonts w:eastAsia="Calibri" w:cs="Times New Roman"/>
        </w:rPr>
        <w:t xml:space="preserve"> </w:t>
      </w:r>
      <w:r w:rsidRPr="004C7D33">
        <w:rPr>
          <w:rFonts w:eastAsia="Calibri" w:cs="Times New Roman"/>
        </w:rPr>
        <w:t>against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whole</w:t>
      </w:r>
      <w:r>
        <w:rPr>
          <w:rFonts w:eastAsia="Calibri" w:cs="Times New Roman"/>
        </w:rPr>
        <w:t xml:space="preserve"> </w:t>
      </w:r>
      <w:r w:rsidRPr="004C7D33">
        <w:rPr>
          <w:rFonts w:eastAsia="Calibri" w:cs="Times New Roman"/>
        </w:rPr>
        <w:t>life</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policy</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reduce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pay-out</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death,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want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out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term</w:t>
      </w:r>
      <w:r>
        <w:rPr>
          <w:rFonts w:eastAsia="Calibri" w:cs="Times New Roman"/>
        </w:rPr>
        <w:t xml:space="preserve"> </w:t>
      </w:r>
      <w:r w:rsidRPr="004C7D33">
        <w:rPr>
          <w:rFonts w:eastAsia="Calibri" w:cs="Times New Roman"/>
        </w:rPr>
        <w:t>life</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policy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policyholder</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same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borrowed.</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additional</w:t>
      </w:r>
      <w:r>
        <w:rPr>
          <w:rFonts w:eastAsia="Calibri" w:cs="Times New Roman"/>
        </w:rPr>
        <w:t xml:space="preserve"> </w:t>
      </w:r>
      <w:r w:rsidRPr="004C7D33">
        <w:rPr>
          <w:rFonts w:eastAsia="Calibri" w:cs="Times New Roman"/>
        </w:rPr>
        <w:t>peace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mind</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needed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whole</w:t>
      </w:r>
      <w:r>
        <w:rPr>
          <w:rFonts w:eastAsia="Calibri" w:cs="Times New Roman"/>
        </w:rPr>
        <w:t xml:space="preserve"> </w:t>
      </w:r>
      <w:r w:rsidRPr="004C7D33">
        <w:rPr>
          <w:rFonts w:eastAsia="Calibri" w:cs="Times New Roman"/>
        </w:rPr>
        <w:t>life</w:t>
      </w:r>
      <w:r>
        <w:rPr>
          <w:rFonts w:eastAsia="Calibri" w:cs="Times New Roman"/>
        </w:rPr>
        <w:t xml:space="preserve"> </w:t>
      </w:r>
      <w:r w:rsidRPr="004C7D33">
        <w:rPr>
          <w:rFonts w:eastAsia="Calibri" w:cs="Times New Roman"/>
        </w:rPr>
        <w:t>policy</w:t>
      </w:r>
      <w:r>
        <w:rPr>
          <w:rFonts w:eastAsia="Calibri" w:cs="Times New Roman"/>
        </w:rPr>
        <w:t xml:space="preserve"> </w:t>
      </w:r>
      <w:r w:rsidRPr="004C7D33">
        <w:rPr>
          <w:rFonts w:eastAsia="Calibri" w:cs="Times New Roman"/>
        </w:rPr>
        <w:t>owner,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out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term</w:t>
      </w:r>
      <w:r>
        <w:rPr>
          <w:rFonts w:eastAsia="Calibri" w:cs="Times New Roman"/>
        </w:rPr>
        <w:t xml:space="preserve"> </w:t>
      </w:r>
      <w:r w:rsidRPr="004C7D33">
        <w:rPr>
          <w:rFonts w:eastAsia="Calibri" w:cs="Times New Roman"/>
        </w:rPr>
        <w:t>life</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policy</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life.</w:t>
      </w:r>
    </w:p>
    <w:p w14:paraId="0A67A393" w14:textId="77777777" w:rsidR="003439AF" w:rsidRPr="004C7D33" w:rsidRDefault="003439AF" w:rsidP="003439AF">
      <w:pPr>
        <w:rPr>
          <w:rFonts w:eastAsia="Calibri" w:cs="Times New Roman"/>
        </w:rPr>
      </w:pP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see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type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situation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truly</w:t>
      </w:r>
      <w:r>
        <w:rPr>
          <w:rFonts w:eastAsia="Calibri" w:cs="Times New Roman"/>
        </w:rPr>
        <w:t xml:space="preserve"> </w:t>
      </w:r>
      <w:r w:rsidRPr="004C7D33">
        <w:rPr>
          <w:rFonts w:eastAsia="Calibri" w:cs="Times New Roman"/>
        </w:rPr>
        <w:t>win/win/win.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policyholder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same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makes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small</w:t>
      </w:r>
      <w:r>
        <w:rPr>
          <w:rFonts w:eastAsia="Calibri" w:cs="Times New Roman"/>
        </w:rPr>
        <w:t xml:space="preserve"> </w:t>
      </w:r>
      <w:r w:rsidRPr="004C7D33">
        <w:rPr>
          <w:rFonts w:eastAsia="Calibri" w:cs="Times New Roman"/>
        </w:rPr>
        <w:t>profit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borrowed</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life</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agent</w:t>
      </w:r>
      <w:r>
        <w:rPr>
          <w:rFonts w:eastAsia="Calibri" w:cs="Times New Roman"/>
        </w:rPr>
        <w:t xml:space="preserve"> </w:t>
      </w:r>
      <w:r w:rsidRPr="004C7D33">
        <w:rPr>
          <w:rFonts w:eastAsia="Calibri" w:cs="Times New Roman"/>
        </w:rPr>
        <w:t>sold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term</w:t>
      </w:r>
      <w:r>
        <w:rPr>
          <w:rFonts w:eastAsia="Calibri" w:cs="Times New Roman"/>
        </w:rPr>
        <w:t xml:space="preserve"> </w:t>
      </w:r>
      <w:r w:rsidRPr="004C7D33">
        <w:rPr>
          <w:rFonts w:eastAsia="Calibri" w:cs="Times New Roman"/>
        </w:rPr>
        <w:t>life</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policy.</w:t>
      </w:r>
    </w:p>
    <w:p w14:paraId="44FB0489"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13: Lower the Price and Raise the Interest Rate</w:t>
      </w:r>
    </w:p>
    <w:p w14:paraId="6CE9D635" w14:textId="77777777" w:rsidR="003439AF" w:rsidRDefault="003439AF" w:rsidP="003439AF">
      <w:pPr>
        <w:rPr>
          <w:rFonts w:eastAsia="Calibri" w:cs="Times New Roman"/>
        </w:rPr>
      </w:pPr>
      <w:r>
        <w:rPr>
          <w:rFonts w:eastAsia="Calibri" w:cs="Times New Roman"/>
        </w:rPr>
        <w:t xml:space="preserve">My very first mentor showed this to me. It was in the early ’80s when interest rates were already very high and more people, including homeowners, were using this to buy the homes they lived in. It wasn’t just used by investors. </w:t>
      </w:r>
      <w:r w:rsidRPr="004C7D33">
        <w:rPr>
          <w:rFonts w:eastAsia="Calibri" w:cs="Times New Roman"/>
        </w:rPr>
        <w:t>A</w:t>
      </w:r>
      <w:r>
        <w:rPr>
          <w:rFonts w:eastAsia="Calibri" w:cs="Times New Roman"/>
        </w:rPr>
        <w:t xml:space="preserve"> </w:t>
      </w:r>
      <w:r w:rsidRPr="004C7D33">
        <w:rPr>
          <w:rFonts w:eastAsia="Calibri" w:cs="Times New Roman"/>
        </w:rPr>
        <w:t>higher</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encourage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accept</w:t>
      </w:r>
      <w:r>
        <w:rPr>
          <w:rFonts w:eastAsia="Calibri" w:cs="Times New Roman"/>
        </w:rPr>
        <w:t xml:space="preserve"> lower prices or lower down payments or both</w:t>
      </w:r>
      <w:r w:rsidRPr="004C7D33">
        <w:rPr>
          <w:rFonts w:eastAsia="Calibri" w:cs="Times New Roman"/>
        </w:rPr>
        <w:t>.</w:t>
      </w:r>
      <w:r>
        <w:rPr>
          <w:rFonts w:eastAsia="Calibri" w:cs="Times New Roman"/>
        </w:rPr>
        <w:t xml:space="preserve"> </w:t>
      </w:r>
      <w:r w:rsidRPr="004C7D33">
        <w:rPr>
          <w:rFonts w:eastAsia="Calibri" w:cs="Times New Roman"/>
        </w:rPr>
        <w:t>This</w:t>
      </w:r>
      <w:r>
        <w:rPr>
          <w:rFonts w:eastAsia="Calibri" w:cs="Times New Roman"/>
        </w:rPr>
        <w:t xml:space="preserve"> will also </w:t>
      </w:r>
      <w:r w:rsidRPr="004C7D33">
        <w:rPr>
          <w:rFonts w:eastAsia="Calibri" w:cs="Times New Roman"/>
        </w:rPr>
        <w:t>allow</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postpone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portion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capital</w:t>
      </w:r>
      <w:r>
        <w:rPr>
          <w:rFonts w:eastAsia="Calibri" w:cs="Times New Roman"/>
        </w:rPr>
        <w:t xml:space="preserve"> </w:t>
      </w:r>
      <w:r w:rsidRPr="004C7D33">
        <w:rPr>
          <w:rFonts w:eastAsia="Calibri" w:cs="Times New Roman"/>
        </w:rPr>
        <w:t>gain.</w:t>
      </w:r>
    </w:p>
    <w:p w14:paraId="61CB924F" w14:textId="77777777" w:rsidR="003439AF" w:rsidRPr="004C7D33" w:rsidRDefault="003439AF" w:rsidP="003439AF">
      <w:pPr>
        <w:rPr>
          <w:rFonts w:eastAsia="Calibri" w:cs="Times New Roman"/>
        </w:rPr>
      </w:pPr>
      <w:r w:rsidRPr="004C7D33">
        <w:rPr>
          <w:rFonts w:eastAsia="Calibri" w:cs="Times New Roman"/>
        </w:rPr>
        <w:t>For</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sale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asking</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5</w:t>
      </w:r>
      <w:r w:rsidRPr="004C7D33">
        <w:rPr>
          <w:rFonts w:eastAsia="Calibri" w:cs="Times New Roman"/>
        </w:rPr>
        <w:t>00,000.</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assumable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50,000</w:t>
      </w:r>
      <w:r>
        <w:rPr>
          <w:rFonts w:eastAsia="Calibri" w:cs="Times New Roman"/>
        </w:rPr>
        <w:t xml:space="preserve">, </w:t>
      </w:r>
      <w:r w:rsidRPr="004C7D33">
        <w:rPr>
          <w:rFonts w:eastAsia="Calibri" w:cs="Times New Roman"/>
        </w:rPr>
        <w:t>payable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500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wants</w:t>
      </w:r>
      <w:r>
        <w:rPr>
          <w:rFonts w:eastAsia="Calibri" w:cs="Times New Roman"/>
        </w:rPr>
        <w:t xml:space="preserve"> </w:t>
      </w:r>
      <w:r w:rsidRPr="004C7D33">
        <w:rPr>
          <w:rFonts w:eastAsia="Calibri" w:cs="Times New Roman"/>
        </w:rPr>
        <w:t>$1</w:t>
      </w:r>
      <w:r>
        <w:rPr>
          <w:rFonts w:eastAsia="Calibri" w:cs="Times New Roman"/>
        </w:rPr>
        <w:t>0</w:t>
      </w:r>
      <w:r w:rsidRPr="004C7D33">
        <w:rPr>
          <w:rFonts w:eastAsia="Calibri" w:cs="Times New Roman"/>
        </w:rPr>
        <w:t>0,000</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close,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extend</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$4</w:t>
      </w:r>
      <w:r>
        <w:rPr>
          <w:rFonts w:eastAsia="Calibri" w:cs="Times New Roman"/>
        </w:rPr>
        <w:t>0</w:t>
      </w:r>
      <w:r w:rsidRPr="004C7D33">
        <w:rPr>
          <w:rFonts w:eastAsia="Calibri" w:cs="Times New Roman"/>
        </w:rPr>
        <w:t>0,000</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form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10%</w:t>
      </w:r>
      <w:r>
        <w:rPr>
          <w:rFonts w:eastAsia="Calibri" w:cs="Times New Roman"/>
        </w:rPr>
        <w:t xml:space="preserve"> </w:t>
      </w:r>
      <w:r w:rsidRPr="004C7D33">
        <w:rPr>
          <w:rFonts w:eastAsia="Calibri" w:cs="Times New Roman"/>
        </w:rPr>
        <w:t>interest.</w:t>
      </w:r>
    </w:p>
    <w:p w14:paraId="59B8BFA2" w14:textId="77777777" w:rsidR="003439AF" w:rsidRPr="004C7D33" w:rsidRDefault="003439AF" w:rsidP="003439AF">
      <w:pPr>
        <w:rPr>
          <w:rFonts w:eastAsia="Calibri" w:cs="Times New Roman"/>
        </w:rPr>
      </w:pPr>
      <w:r w:rsidRPr="004C7D33">
        <w:rPr>
          <w:rFonts w:eastAsia="Calibri" w:cs="Times New Roman"/>
        </w:rPr>
        <w:t>Offer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t>
      </w:r>
      <w:r>
        <w:rPr>
          <w:rFonts w:eastAsia="Calibri" w:cs="Times New Roman"/>
        </w:rPr>
        <w:t>4</w:t>
      </w:r>
      <w:r w:rsidRPr="004C7D33">
        <w:rPr>
          <w:rFonts w:eastAsia="Calibri" w:cs="Times New Roman"/>
        </w:rPr>
        <w:t>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50,000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1</w:t>
      </w:r>
      <w:r>
        <w:rPr>
          <w:rFonts w:eastAsia="Calibri" w:cs="Times New Roman"/>
        </w:rPr>
        <w:t>0</w:t>
      </w:r>
      <w:r w:rsidRPr="004C7D33">
        <w:rPr>
          <w:rFonts w:eastAsia="Calibri" w:cs="Times New Roman"/>
        </w:rPr>
        <w:t>%</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remaining</w:t>
      </w:r>
      <w:r>
        <w:rPr>
          <w:rFonts w:eastAsia="Calibri" w:cs="Times New Roman"/>
        </w:rPr>
        <w:t xml:space="preserve"> </w:t>
      </w:r>
      <w:r w:rsidRPr="004C7D33">
        <w:rPr>
          <w:rFonts w:eastAsia="Calibri" w:cs="Times New Roman"/>
        </w:rPr>
        <w:t>$</w:t>
      </w:r>
      <w:r>
        <w:rPr>
          <w:rFonts w:eastAsia="Calibri" w:cs="Times New Roman"/>
        </w:rPr>
        <w:t>200</w:t>
      </w:r>
      <w:r w:rsidRPr="004C7D33">
        <w:rPr>
          <w:rFonts w:eastAsia="Calibri" w:cs="Times New Roman"/>
        </w:rPr>
        <w:t>,000</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five</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result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 xml:space="preserve">1,666.66 </w:t>
      </w:r>
      <w:r w:rsidRPr="004C7D33">
        <w:rPr>
          <w:rFonts w:eastAsia="Calibri" w:cs="Times New Roman"/>
        </w:rPr>
        <w:t>($</w:t>
      </w:r>
      <w:r>
        <w:rPr>
          <w:rFonts w:eastAsia="Calibri" w:cs="Times New Roman"/>
        </w:rPr>
        <w:t>250</w:t>
      </w:r>
      <w:r w:rsidRPr="004C7D33">
        <w:rPr>
          <w:rFonts w:eastAsia="Calibri" w:cs="Times New Roman"/>
        </w:rPr>
        <w:t>,000</w:t>
      </w:r>
      <w:r>
        <w:rPr>
          <w:rFonts w:eastAsia="Calibri" w:cs="Times New Roman"/>
        </w:rPr>
        <w:t xml:space="preserve"> </w:t>
      </w:r>
      <w:r w:rsidRPr="004C7D33">
        <w:rPr>
          <w:rFonts w:eastAsia="Calibri" w:cs="Times New Roman"/>
        </w:rPr>
        <w:t>times</w:t>
      </w:r>
      <w:r>
        <w:rPr>
          <w:rFonts w:eastAsia="Calibri" w:cs="Times New Roman"/>
        </w:rPr>
        <w:t xml:space="preserve"> </w:t>
      </w:r>
      <w:r w:rsidRPr="004C7D33">
        <w:rPr>
          <w:rFonts w:eastAsia="Calibri" w:cs="Times New Roman"/>
        </w:rPr>
        <w:t>1</w:t>
      </w:r>
      <w:r>
        <w:rPr>
          <w:rFonts w:eastAsia="Calibri" w:cs="Times New Roman"/>
        </w:rPr>
        <w:t>0</w:t>
      </w:r>
      <w:r w:rsidRPr="004C7D33">
        <w:rPr>
          <w:rFonts w:eastAsia="Calibri" w:cs="Times New Roman"/>
        </w:rPr>
        <w:t>%</w:t>
      </w:r>
      <w:r>
        <w:rPr>
          <w:rFonts w:eastAsia="Calibri" w:cs="Times New Roman"/>
        </w:rPr>
        <w:t xml:space="preserve"> </w:t>
      </w:r>
      <w:r w:rsidRPr="004C7D33">
        <w:rPr>
          <w:rFonts w:eastAsia="Calibri" w:cs="Times New Roman"/>
        </w:rPr>
        <w:t>divided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pay</w:t>
      </w:r>
      <w:r>
        <w:rPr>
          <w:rFonts w:eastAsia="Calibri" w:cs="Times New Roman"/>
        </w:rPr>
        <w:t xml:space="preserve"> this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entire</w:t>
      </w:r>
      <w:r>
        <w:rPr>
          <w:rFonts w:eastAsia="Calibri" w:cs="Times New Roman"/>
        </w:rPr>
        <w:t xml:space="preserve"> </w:t>
      </w:r>
      <w:r w:rsidRPr="004C7D33">
        <w:rPr>
          <w:rFonts w:eastAsia="Calibri" w:cs="Times New Roman"/>
        </w:rPr>
        <w:t>principal</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200</w:t>
      </w:r>
      <w:r w:rsidRPr="004C7D33">
        <w:rPr>
          <w:rFonts w:eastAsia="Calibri" w:cs="Times New Roman"/>
        </w:rPr>
        <w:t>,000</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five</w:t>
      </w:r>
      <w:r>
        <w:rPr>
          <w:rFonts w:eastAsia="Calibri" w:cs="Times New Roman"/>
        </w:rPr>
        <w:t xml:space="preserve"> </w:t>
      </w:r>
      <w:r w:rsidRPr="004C7D33">
        <w:rPr>
          <w:rFonts w:eastAsia="Calibri" w:cs="Times New Roman"/>
        </w:rPr>
        <w:t>years.</w:t>
      </w:r>
    </w:p>
    <w:p w14:paraId="1F9C8903" w14:textId="77777777" w:rsidR="003439AF" w:rsidRPr="004C7D33"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total</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payments</w:t>
      </w:r>
      <w:r>
        <w:rPr>
          <w:rFonts w:eastAsia="Calibri" w:cs="Times New Roman"/>
        </w:rPr>
        <w:t xml:space="preserve"> –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 xml:space="preserve">4,166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 </w:t>
      </w:r>
      <w:r w:rsidRPr="004C7D33">
        <w:rPr>
          <w:rFonts w:eastAsia="Calibri" w:cs="Times New Roman"/>
        </w:rPr>
        <w:t>result</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negative</w:t>
      </w:r>
      <w:r>
        <w:rPr>
          <w:rFonts w:eastAsia="Calibri" w:cs="Times New Roman"/>
        </w:rPr>
        <w:t xml:space="preserve"> </w:t>
      </w:r>
      <w:r w:rsidRPr="004C7D33">
        <w:rPr>
          <w:rFonts w:eastAsia="Calibri" w:cs="Times New Roman"/>
        </w:rPr>
        <w:t>cashflow,</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restructure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so</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portion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1</w:t>
      </w:r>
      <w:r>
        <w:rPr>
          <w:rFonts w:eastAsia="Calibri" w:cs="Times New Roman"/>
        </w:rPr>
        <w:t>0</w:t>
      </w:r>
      <w:r w:rsidRPr="004C7D33">
        <w:rPr>
          <w:rFonts w:eastAsia="Calibri" w:cs="Times New Roman"/>
        </w:rPr>
        <w:t>%</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accumulated</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compounded,</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along</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t>
      </w:r>
      <w:r>
        <w:rPr>
          <w:rFonts w:eastAsia="Calibri" w:cs="Times New Roman"/>
        </w:rPr>
        <w:t>200</w:t>
      </w:r>
      <w:r w:rsidRPr="004C7D33">
        <w:rPr>
          <w:rFonts w:eastAsia="Calibri" w:cs="Times New Roman"/>
        </w:rPr>
        <w:t>,000</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end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five</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end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five</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refinance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entire</w:t>
      </w:r>
      <w:r>
        <w:rPr>
          <w:rFonts w:eastAsia="Calibri" w:cs="Times New Roman"/>
        </w:rPr>
        <w:t xml:space="preserve"> </w:t>
      </w:r>
      <w:r w:rsidRPr="004C7D33">
        <w:rPr>
          <w:rFonts w:eastAsia="Calibri" w:cs="Times New Roman"/>
        </w:rPr>
        <w:t>debt</w:t>
      </w:r>
      <w:r>
        <w:rPr>
          <w:rFonts w:eastAsia="Calibri" w:cs="Times New Roman"/>
        </w:rPr>
        <w:t xml:space="preserve"> </w:t>
      </w:r>
      <w:r w:rsidRPr="004C7D33">
        <w:rPr>
          <w:rFonts w:eastAsia="Calibri" w:cs="Times New Roman"/>
        </w:rPr>
        <w:t>using</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p>
    <w:p w14:paraId="534105CA" w14:textId="77777777" w:rsidR="003439AF" w:rsidRDefault="003439AF" w:rsidP="003439AF">
      <w:pPr>
        <w:rPr>
          <w:rFonts w:eastAsia="Calibri" w:cs="Times New Roman"/>
        </w:rPr>
      </w:pPr>
      <w:r w:rsidRPr="004C7D33">
        <w:rPr>
          <w:rFonts w:eastAsia="Calibri" w:cs="Times New Roman"/>
        </w:rPr>
        <w:t>Buyer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high,</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restructuring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help</w:t>
      </w:r>
      <w:r>
        <w:rPr>
          <w:rFonts w:eastAsia="Calibri" w:cs="Times New Roman"/>
        </w:rPr>
        <w:t xml:space="preserve"> </w:t>
      </w:r>
      <w:r w:rsidRPr="004C7D33">
        <w:rPr>
          <w:rFonts w:eastAsia="Calibri" w:cs="Times New Roman"/>
        </w:rPr>
        <w:t>alleviate</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burden.</w:t>
      </w:r>
    </w:p>
    <w:p w14:paraId="0087FE16"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received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good</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high</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income.</w:t>
      </w:r>
    </w:p>
    <w:p w14:paraId="7C2B5473"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14: Move a Private Mortgage from a Senior to a Junior Position</w:t>
      </w:r>
    </w:p>
    <w:p w14:paraId="2553C467" w14:textId="77777777" w:rsidR="003439AF" w:rsidRPr="004C7D33" w:rsidRDefault="003439AF" w:rsidP="003439AF">
      <w:pPr>
        <w:rPr>
          <w:rFonts w:eastAsia="Calibri" w:cs="Times New Roman"/>
        </w:rPr>
      </w:pPr>
      <w:r w:rsidRPr="004C7D33">
        <w:rPr>
          <w:rFonts w:eastAsia="Calibri" w:cs="Times New Roman"/>
        </w:rPr>
        <w:t>Consider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following</w:t>
      </w:r>
      <w:r>
        <w:rPr>
          <w:rFonts w:eastAsia="Calibri" w:cs="Times New Roman"/>
        </w:rPr>
        <w:t xml:space="preserve"> </w:t>
      </w:r>
      <w:r w:rsidRPr="004C7D33">
        <w:rPr>
          <w:rFonts w:eastAsia="Calibri" w:cs="Times New Roman"/>
        </w:rPr>
        <w:t>situation.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w:t>
      </w:r>
      <w:r>
        <w:rPr>
          <w:rFonts w:eastAsia="Calibri" w:cs="Times New Roman"/>
        </w:rPr>
        <w:t>30</w:t>
      </w:r>
      <w:r w:rsidRPr="004C7D33">
        <w:rPr>
          <w:rFonts w:eastAsia="Calibri" w:cs="Times New Roman"/>
        </w:rPr>
        <w:t>0,000.</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private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180</w:t>
      </w:r>
      <w:r w:rsidRPr="004C7D33">
        <w:rPr>
          <w:rFonts w:eastAsia="Calibri" w:cs="Times New Roman"/>
        </w:rPr>
        <w:t>,000.</w:t>
      </w:r>
    </w:p>
    <w:p w14:paraId="19A275C4" w14:textId="77777777" w:rsidR="003439AF" w:rsidRPr="004C7D33" w:rsidRDefault="003439AF" w:rsidP="003439AF">
      <w:pPr>
        <w:rPr>
          <w:rFonts w:eastAsia="Calibri" w:cs="Times New Roman"/>
        </w:rPr>
      </w:pPr>
      <w:r w:rsidRPr="004C7D33">
        <w:rPr>
          <w:rFonts w:eastAsia="Calibri" w:cs="Times New Roman"/>
        </w:rPr>
        <w:t>Approach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private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holder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see</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moved</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position</w:t>
      </w:r>
      <w:r>
        <w:rPr>
          <w:rFonts w:eastAsia="Calibri" w:cs="Times New Roman"/>
        </w:rPr>
        <w:t xml:space="preserve"> </w:t>
      </w:r>
      <w:r w:rsidRPr="004C7D33">
        <w:rPr>
          <w:rFonts w:eastAsia="Calibri" w:cs="Times New Roman"/>
        </w:rPr>
        <w:t>(senior)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position</w:t>
      </w:r>
      <w:r>
        <w:rPr>
          <w:rFonts w:eastAsia="Calibri" w:cs="Times New Roman"/>
        </w:rPr>
        <w:t xml:space="preserve"> </w:t>
      </w:r>
      <w:r w:rsidRPr="004C7D33">
        <w:rPr>
          <w:rFonts w:eastAsia="Calibri" w:cs="Times New Roman"/>
        </w:rPr>
        <w:t>(junior)</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w:t>
      </w:r>
      <w:r>
        <w:rPr>
          <w:rFonts w:eastAsia="Calibri" w:cs="Times New Roman"/>
        </w:rPr>
        <w:t>6</w:t>
      </w:r>
      <w:r w:rsidRPr="004C7D33">
        <w:rPr>
          <w:rFonts w:eastAsia="Calibri" w:cs="Times New Roman"/>
        </w:rPr>
        <w:t>0,000</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after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secured.</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reduce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w:t>
      </w:r>
      <w:r>
        <w:rPr>
          <w:rFonts w:eastAsia="Calibri" w:cs="Times New Roman"/>
        </w:rPr>
        <w:t>180</w:t>
      </w:r>
      <w:r w:rsidRPr="004C7D33">
        <w:rPr>
          <w:rFonts w:eastAsia="Calibri" w:cs="Times New Roman"/>
        </w:rPr>
        <w:t>,000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w:t>
      </w:r>
      <w:r>
        <w:rPr>
          <w:rFonts w:eastAsia="Calibri" w:cs="Times New Roman"/>
        </w:rPr>
        <w:t>12</w:t>
      </w:r>
      <w:r w:rsidRPr="004C7D33">
        <w:rPr>
          <w:rFonts w:eastAsia="Calibri" w:cs="Times New Roman"/>
        </w:rPr>
        <w:t>0,000.</w:t>
      </w:r>
      <w:r>
        <w:rPr>
          <w:rFonts w:eastAsia="Calibri" w:cs="Times New Roman"/>
        </w:rPr>
        <w:t xml:space="preserve"> </w:t>
      </w:r>
      <w:r w:rsidRPr="004C7D33">
        <w:rPr>
          <w:rFonts w:eastAsia="Calibri" w:cs="Times New Roman"/>
        </w:rPr>
        <w:t>Next,</w:t>
      </w:r>
      <w:r>
        <w:rPr>
          <w:rFonts w:eastAsia="Calibri" w:cs="Times New Roman"/>
        </w:rPr>
        <w:t xml:space="preserve"> </w:t>
      </w:r>
      <w:r w:rsidRPr="004C7D33">
        <w:rPr>
          <w:rFonts w:eastAsia="Calibri" w:cs="Times New Roman"/>
        </w:rPr>
        <w:t>get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w:t>
      </w:r>
      <w:r>
        <w:rPr>
          <w:rFonts w:eastAsia="Calibri" w:cs="Times New Roman"/>
        </w:rPr>
        <w:t>180</w:t>
      </w:r>
      <w:r w:rsidRPr="004C7D33">
        <w:rPr>
          <w:rFonts w:eastAsia="Calibri" w:cs="Times New Roman"/>
        </w:rPr>
        <w:t>,000</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t>
      </w:r>
      <w:r>
        <w:rPr>
          <w:rFonts w:eastAsia="Calibri" w:cs="Times New Roman"/>
        </w:rPr>
        <w:t>6</w:t>
      </w:r>
      <w:r w:rsidRPr="004C7D33">
        <w:rPr>
          <w:rFonts w:eastAsia="Calibri" w:cs="Times New Roman"/>
        </w:rPr>
        <w:t>0,000</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goes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private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holder;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w:t>
      </w:r>
      <w:r>
        <w:rPr>
          <w:rFonts w:eastAsia="Calibri" w:cs="Times New Roman"/>
        </w:rPr>
        <w:t>12</w:t>
      </w:r>
      <w:r w:rsidRPr="004C7D33">
        <w:rPr>
          <w:rFonts w:eastAsia="Calibri" w:cs="Times New Roman"/>
        </w:rPr>
        <w:t>0,000</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technique</w:t>
      </w:r>
      <w:r>
        <w:rPr>
          <w:rFonts w:eastAsia="Calibri" w:cs="Times New Roman"/>
        </w:rPr>
        <w:t xml:space="preserve"> </w:t>
      </w:r>
      <w:r w:rsidRPr="004C7D33">
        <w:rPr>
          <w:rFonts w:eastAsia="Calibri" w:cs="Times New Roman"/>
        </w:rPr>
        <w:t>works</w:t>
      </w:r>
      <w:r>
        <w:rPr>
          <w:rFonts w:eastAsia="Calibri" w:cs="Times New Roman"/>
        </w:rPr>
        <w:t xml:space="preserve"> </w:t>
      </w:r>
      <w:r w:rsidRPr="004C7D33">
        <w:rPr>
          <w:rFonts w:eastAsia="Calibri" w:cs="Times New Roman"/>
        </w:rPr>
        <w:t>well</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private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holder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discount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return</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complete</w:t>
      </w:r>
      <w:r>
        <w:rPr>
          <w:rFonts w:eastAsia="Calibri" w:cs="Times New Roman"/>
        </w:rPr>
        <w:t xml:space="preserve"> </w:t>
      </w:r>
      <w:r w:rsidRPr="004C7D33">
        <w:rPr>
          <w:rFonts w:eastAsia="Calibri" w:cs="Times New Roman"/>
        </w:rPr>
        <w:t>payoff.</w:t>
      </w:r>
    </w:p>
    <w:p w14:paraId="088CAB96" w14:textId="77777777" w:rsidR="003439AF" w:rsidRPr="004C7D33"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private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same</w:t>
      </w:r>
      <w:r>
        <w:rPr>
          <w:rFonts w:eastAsia="Calibri" w:cs="Times New Roman"/>
        </w:rPr>
        <w:t xml:space="preserve"> strategy </w:t>
      </w:r>
      <w:r w:rsidRPr="004C7D33">
        <w:rPr>
          <w:rFonts w:eastAsia="Calibri" w:cs="Times New Roman"/>
        </w:rPr>
        <w:t>to</w:t>
      </w:r>
      <w:r>
        <w:rPr>
          <w:rFonts w:eastAsia="Calibri" w:cs="Times New Roman"/>
        </w:rPr>
        <w:t xml:space="preserve"> </w:t>
      </w:r>
      <w:r w:rsidRPr="004C7D33">
        <w:rPr>
          <w:rFonts w:eastAsia="Calibri" w:cs="Times New Roman"/>
        </w:rPr>
        <w:t>remove</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investment</w:t>
      </w:r>
      <w:r>
        <w:rPr>
          <w:rFonts w:eastAsia="Calibri" w:cs="Times New Roman"/>
        </w:rPr>
        <w:t xml:space="preserve"> </w:t>
      </w:r>
      <w:r w:rsidRPr="004C7D33">
        <w:rPr>
          <w:rFonts w:eastAsia="Calibri" w:cs="Times New Roman"/>
        </w:rPr>
        <w:t>purposes.</w:t>
      </w:r>
    </w:p>
    <w:p w14:paraId="179F42A1"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receives</w:t>
      </w:r>
      <w:r>
        <w:rPr>
          <w:rFonts w:eastAsia="Calibri" w:cs="Times New Roman"/>
        </w:rPr>
        <w:t xml:space="preserve"> </w:t>
      </w:r>
      <w:r w:rsidRPr="004C7D33">
        <w:rPr>
          <w:rFonts w:eastAsia="Calibri" w:cs="Times New Roman"/>
        </w:rPr>
        <w:t>$</w:t>
      </w:r>
      <w:r>
        <w:rPr>
          <w:rFonts w:eastAsia="Calibri" w:cs="Times New Roman"/>
        </w:rPr>
        <w:t>30</w:t>
      </w:r>
      <w:r w:rsidRPr="004C7D33">
        <w:rPr>
          <w:rFonts w:eastAsia="Calibri" w:cs="Times New Roman"/>
        </w:rPr>
        <w:t>0,000</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receives</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his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her</w:t>
      </w:r>
      <w:r>
        <w:rPr>
          <w:rFonts w:eastAsia="Calibri" w:cs="Times New Roman"/>
        </w:rPr>
        <w:t xml:space="preserve"> </w:t>
      </w:r>
      <w:r w:rsidRPr="004C7D33">
        <w:rPr>
          <w:rFonts w:eastAsia="Calibri" w:cs="Times New Roman"/>
        </w:rPr>
        <w:t>$</w:t>
      </w:r>
      <w:r>
        <w:rPr>
          <w:rFonts w:eastAsia="Calibri" w:cs="Times New Roman"/>
        </w:rPr>
        <w:t>120</w:t>
      </w:r>
      <w:r w:rsidRPr="004C7D33">
        <w:rPr>
          <w:rFonts w:eastAsia="Calibri" w:cs="Times New Roman"/>
        </w:rPr>
        <w:t>,000</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p>
    <w:p w14:paraId="53CBE99D"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deal,</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t>
      </w:r>
      <w:r>
        <w:rPr>
          <w:rFonts w:eastAsia="Calibri" w:cs="Times New Roman"/>
        </w:rPr>
        <w:t>180</w:t>
      </w:r>
      <w:r w:rsidRPr="004C7D33">
        <w:rPr>
          <w:rFonts w:eastAsia="Calibri" w:cs="Times New Roman"/>
        </w:rPr>
        <w:t>,000</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t>
      </w:r>
      <w:r>
        <w:rPr>
          <w:rFonts w:eastAsia="Calibri" w:cs="Times New Roman"/>
        </w:rPr>
        <w:t>1</w:t>
      </w:r>
      <w:r w:rsidRPr="004C7D33">
        <w:rPr>
          <w:rFonts w:eastAsia="Calibri" w:cs="Times New Roman"/>
        </w:rPr>
        <w:t>20,000</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p>
    <w:p w14:paraId="50CDFEAE"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 xml:space="preserve">Strategy 15: Obtain a New Mortgage to Pay </w:t>
      </w:r>
      <w:r>
        <w:rPr>
          <w:rFonts w:eastAsia="Times New Roman" w:cs="Times New Roman"/>
          <w:b/>
          <w:sz w:val="28"/>
          <w:szCs w:val="26"/>
        </w:rPr>
        <w:t>O</w:t>
      </w:r>
      <w:r w:rsidRPr="00833D90">
        <w:rPr>
          <w:rFonts w:eastAsia="Times New Roman" w:cs="Times New Roman"/>
          <w:b/>
          <w:sz w:val="28"/>
          <w:szCs w:val="26"/>
        </w:rPr>
        <w:t>ff Existing Loans and Provide Down Payment Money</w:t>
      </w:r>
    </w:p>
    <w:p w14:paraId="09B04077" w14:textId="77777777" w:rsidR="003439AF" w:rsidRPr="004C7D33" w:rsidRDefault="003439AF" w:rsidP="003439AF">
      <w:pPr>
        <w:rPr>
          <w:rFonts w:eastAsia="Calibri" w:cs="Times New Roman"/>
        </w:rPr>
      </w:pPr>
      <w:r>
        <w:rPr>
          <w:rFonts w:eastAsia="Calibri" w:cs="Times New Roman"/>
        </w:rPr>
        <w:t>You can u</w:t>
      </w:r>
      <w:r w:rsidRPr="004C7D33">
        <w:rPr>
          <w:rFonts w:eastAsia="Calibri" w:cs="Times New Roman"/>
        </w:rPr>
        <w:t>se</w:t>
      </w:r>
      <w:r>
        <w:rPr>
          <w:rFonts w:eastAsia="Calibri" w:cs="Times New Roman"/>
        </w:rPr>
        <w:t xml:space="preserve"> </w:t>
      </w:r>
      <w:r w:rsidRPr="004C7D33">
        <w:rPr>
          <w:rFonts w:eastAsia="Calibri" w:cs="Times New Roman"/>
        </w:rPr>
        <w:t>this</w:t>
      </w:r>
      <w:r>
        <w:rPr>
          <w:rFonts w:eastAsia="Calibri" w:cs="Times New Roman"/>
        </w:rPr>
        <w:t xml:space="preserve"> strategy </w:t>
      </w:r>
      <w:r w:rsidRPr="004C7D33">
        <w:rPr>
          <w:rFonts w:eastAsia="Calibri" w:cs="Times New Roman"/>
        </w:rPr>
        <w:t>when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owes</w:t>
      </w:r>
      <w:r>
        <w:rPr>
          <w:rFonts w:eastAsia="Calibri" w:cs="Times New Roman"/>
        </w:rPr>
        <w:t xml:space="preserve"> </w:t>
      </w:r>
      <w:r w:rsidRPr="004C7D33">
        <w:rPr>
          <w:rFonts w:eastAsia="Calibri" w:cs="Times New Roman"/>
        </w:rPr>
        <w:t>nothing</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owes</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greater</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40%</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w:t>
      </w:r>
      <w:r w:rsidRPr="004C7D33">
        <w:rPr>
          <w:rFonts w:eastAsia="Calibri" w:cs="Times New Roman"/>
        </w:rPr>
        <w:t>s</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However,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must</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flexible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help</w:t>
      </w:r>
      <w:r>
        <w:rPr>
          <w:rFonts w:eastAsia="Calibri" w:cs="Times New Roman"/>
        </w:rPr>
        <w:t xml:space="preserve"> </w:t>
      </w:r>
      <w:r w:rsidRPr="004C7D33">
        <w:rPr>
          <w:rFonts w:eastAsia="Calibri" w:cs="Times New Roman"/>
        </w:rPr>
        <w:t>finance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I love working with sellers who owe nothing on their property. They are more willing to listen to creative strategies.</w:t>
      </w:r>
    </w:p>
    <w:p w14:paraId="49A5D43F" w14:textId="77777777" w:rsidR="003439AF" w:rsidRPr="004C7D33" w:rsidRDefault="003439AF" w:rsidP="003439AF">
      <w:pPr>
        <w:rPr>
          <w:rFonts w:eastAsia="Calibri" w:cs="Times New Roman"/>
        </w:rPr>
      </w:pPr>
      <w:r w:rsidRPr="004C7D33">
        <w:rPr>
          <w:rFonts w:eastAsia="Calibri" w:cs="Times New Roman"/>
        </w:rPr>
        <w:t>For</w:t>
      </w:r>
      <w:r>
        <w:rPr>
          <w:rFonts w:eastAsia="Calibri" w:cs="Times New Roman"/>
        </w:rPr>
        <w:t xml:space="preserve"> instance</w:t>
      </w:r>
      <w:r w:rsidRPr="004C7D33">
        <w:rPr>
          <w:rFonts w:eastAsia="Calibri" w:cs="Times New Roman"/>
        </w:rPr>
        <w:t>,</w:t>
      </w:r>
      <w:r>
        <w:rPr>
          <w:rFonts w:eastAsia="Calibri" w:cs="Times New Roman"/>
        </w:rPr>
        <w:t xml:space="preserve"> </w:t>
      </w:r>
      <w:r w:rsidRPr="004C7D33">
        <w:rPr>
          <w:rFonts w:eastAsia="Calibri" w:cs="Times New Roman"/>
        </w:rPr>
        <w:t>assume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$5</w:t>
      </w:r>
      <w:r>
        <w:rPr>
          <w:rFonts w:eastAsia="Calibri" w:cs="Times New Roman"/>
        </w:rPr>
        <w:t>0</w:t>
      </w:r>
      <w:r w:rsidRPr="004C7D33">
        <w:rPr>
          <w:rFonts w:eastAsia="Calibri" w:cs="Times New Roman"/>
        </w:rPr>
        <w:t>0,000</w:t>
      </w:r>
      <w:r>
        <w:rPr>
          <w:rFonts w:eastAsia="Calibri" w:cs="Times New Roman"/>
        </w:rPr>
        <w:t xml:space="preserve"> </w:t>
      </w:r>
      <w:r w:rsidRPr="004C7D33">
        <w:rPr>
          <w:rFonts w:eastAsia="Calibri" w:cs="Times New Roman"/>
        </w:rPr>
        <w:t>house</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$1</w:t>
      </w:r>
      <w:r>
        <w:rPr>
          <w:rFonts w:eastAsia="Calibri" w:cs="Times New Roman"/>
        </w:rPr>
        <w:t>0</w:t>
      </w:r>
      <w:r w:rsidRPr="004C7D33">
        <w:rPr>
          <w:rFonts w:eastAsia="Calibri" w:cs="Times New Roman"/>
        </w:rPr>
        <w:t>0,000,</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looking</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$15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carry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financing</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$2</w:t>
      </w:r>
      <w:r>
        <w:rPr>
          <w:rFonts w:eastAsia="Calibri" w:cs="Times New Roman"/>
        </w:rPr>
        <w:t>50</w:t>
      </w:r>
      <w:r w:rsidRPr="004C7D33">
        <w:rPr>
          <w:rFonts w:eastAsia="Calibri" w:cs="Times New Roman"/>
        </w:rPr>
        <w:t>,000</w:t>
      </w:r>
      <w:r>
        <w:rPr>
          <w:rFonts w:eastAsia="Calibri" w:cs="Times New Roman"/>
        </w:rPr>
        <w:t xml:space="preserve"> </w:t>
      </w:r>
      <w:r w:rsidRPr="004C7D33">
        <w:rPr>
          <w:rFonts w:eastAsia="Calibri" w:cs="Times New Roman"/>
        </w:rPr>
        <w:t>($50</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less</w:t>
      </w:r>
      <w:r>
        <w:rPr>
          <w:rFonts w:eastAsia="Calibri" w:cs="Times New Roman"/>
        </w:rPr>
        <w:t xml:space="preserve"> </w:t>
      </w:r>
      <w:r w:rsidRPr="004C7D33">
        <w:rPr>
          <w:rFonts w:eastAsia="Calibri" w:cs="Times New Roman"/>
        </w:rPr>
        <w:t>$1</w:t>
      </w:r>
      <w:r>
        <w:rPr>
          <w:rFonts w:eastAsia="Calibri" w:cs="Times New Roman"/>
        </w:rPr>
        <w:t>0</w:t>
      </w:r>
      <w:r w:rsidRPr="004C7D33">
        <w:rPr>
          <w:rFonts w:eastAsia="Calibri" w:cs="Times New Roman"/>
        </w:rPr>
        <w:t>0,000</w:t>
      </w:r>
      <w:r>
        <w:rPr>
          <w:rFonts w:eastAsia="Calibri" w:cs="Times New Roman"/>
        </w:rPr>
        <w:t xml:space="preserve"> </w:t>
      </w:r>
      <w:r w:rsidRPr="004C7D33">
        <w:rPr>
          <w:rFonts w:eastAsia="Calibri" w:cs="Times New Roman"/>
        </w:rPr>
        <w:t>less</w:t>
      </w:r>
      <w:r>
        <w:rPr>
          <w:rFonts w:eastAsia="Calibri" w:cs="Times New Roman"/>
        </w:rPr>
        <w:t xml:space="preserve"> </w:t>
      </w:r>
      <w:r w:rsidRPr="004C7D33">
        <w:rPr>
          <w:rFonts w:eastAsia="Calibri" w:cs="Times New Roman"/>
        </w:rPr>
        <w:t>$15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Simply</w:t>
      </w:r>
      <w:r>
        <w:rPr>
          <w:rFonts w:eastAsia="Calibri" w:cs="Times New Roman"/>
        </w:rPr>
        <w:t xml:space="preserve"> </w:t>
      </w:r>
      <w:r w:rsidRPr="004C7D33">
        <w:rPr>
          <w:rFonts w:eastAsia="Calibri" w:cs="Times New Roman"/>
        </w:rPr>
        <w:t>obtain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$25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off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$10</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give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$15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Next,</w:t>
      </w:r>
      <w:r>
        <w:rPr>
          <w:rFonts w:eastAsia="Calibri" w:cs="Times New Roman"/>
        </w:rPr>
        <w:t xml:space="preserve"> </w:t>
      </w:r>
      <w:r w:rsidRPr="004C7D33">
        <w:rPr>
          <w:rFonts w:eastAsia="Calibri" w:cs="Times New Roman"/>
        </w:rPr>
        <w:t>give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$25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$25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 </w:t>
      </w:r>
      <w:r w:rsidRPr="004C7D33">
        <w:rPr>
          <w:rFonts w:eastAsia="Calibri" w:cs="Times New Roman"/>
        </w:rPr>
        <w:t>plus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$25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 </w:t>
      </w:r>
      <w:r w:rsidRPr="004C7D33">
        <w:rPr>
          <w:rFonts w:eastAsia="Calibri" w:cs="Times New Roman"/>
        </w:rPr>
        <w:t>gives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his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her</w:t>
      </w:r>
      <w:r>
        <w:rPr>
          <w:rFonts w:eastAsia="Calibri" w:cs="Times New Roman"/>
        </w:rPr>
        <w:t xml:space="preserve"> </w:t>
      </w:r>
      <w:r w:rsidRPr="004C7D33">
        <w:rPr>
          <w:rFonts w:eastAsia="Calibri" w:cs="Times New Roman"/>
        </w:rPr>
        <w:t>total</w:t>
      </w:r>
      <w:r>
        <w:rPr>
          <w:rFonts w:eastAsia="Calibri" w:cs="Times New Roman"/>
        </w:rPr>
        <w:t xml:space="preserve"> </w:t>
      </w:r>
      <w:r w:rsidRPr="004C7D33">
        <w:rPr>
          <w:rFonts w:eastAsia="Calibri" w:cs="Times New Roman"/>
        </w:rPr>
        <w:t>asking</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$50</w:t>
      </w:r>
      <w:r>
        <w:rPr>
          <w:rFonts w:eastAsia="Calibri" w:cs="Times New Roman"/>
        </w:rPr>
        <w:t>0</w:t>
      </w:r>
      <w:r w:rsidRPr="004C7D33">
        <w:rPr>
          <w:rFonts w:eastAsia="Calibri" w:cs="Times New Roman"/>
        </w:rPr>
        <w:t>,000.</w:t>
      </w:r>
    </w:p>
    <w:p w14:paraId="79CC4582" w14:textId="77777777" w:rsidR="003439AF" w:rsidRPr="004C7D33" w:rsidRDefault="003439AF" w:rsidP="003439AF">
      <w:pPr>
        <w:rPr>
          <w:rFonts w:eastAsia="Calibri" w:cs="Times New Roman"/>
        </w:rPr>
      </w:pP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who</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reluctant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accept</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ultimately</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accept</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up</w:t>
      </w:r>
      <w:r>
        <w:rPr>
          <w:rFonts w:eastAsia="Calibri" w:cs="Times New Roman"/>
        </w:rPr>
        <w:t xml:space="preserve"> </w:t>
      </w:r>
      <w:r w:rsidRPr="004C7D33">
        <w:rPr>
          <w:rFonts w:eastAsia="Calibri" w:cs="Times New Roman"/>
        </w:rPr>
        <w:t>front.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obtain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$35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giving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t>
      </w:r>
      <w:r>
        <w:rPr>
          <w:rFonts w:eastAsia="Calibri" w:cs="Times New Roman"/>
        </w:rPr>
        <w:t>100</w:t>
      </w:r>
      <w:r w:rsidRPr="004C7D33">
        <w:rPr>
          <w:rFonts w:eastAsia="Calibri" w:cs="Times New Roman"/>
        </w:rPr>
        <w:t>,000</w:t>
      </w:r>
      <w:r>
        <w:rPr>
          <w:rFonts w:eastAsia="Calibri" w:cs="Times New Roman"/>
        </w:rPr>
        <w:t xml:space="preserve"> </w:t>
      </w:r>
      <w:r w:rsidRPr="004C7D33">
        <w:rPr>
          <w:rFonts w:eastAsia="Calibri" w:cs="Times New Roman"/>
        </w:rPr>
        <w:t>larger</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expected,</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total</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$2</w:t>
      </w:r>
      <w:r>
        <w:rPr>
          <w:rFonts w:eastAsia="Calibri" w:cs="Times New Roman"/>
        </w:rPr>
        <w:t>50</w:t>
      </w:r>
      <w:r w:rsidRPr="004C7D33">
        <w:rPr>
          <w:rFonts w:eastAsia="Calibri" w:cs="Times New Roman"/>
        </w:rPr>
        <w:t>,000</w:t>
      </w:r>
      <w:r>
        <w:rPr>
          <w:rFonts w:eastAsia="Calibri" w:cs="Times New Roman"/>
        </w:rPr>
        <w:t xml:space="preserve"> </w:t>
      </w:r>
      <w:r w:rsidRPr="004C7D33">
        <w:rPr>
          <w:rFonts w:eastAsia="Calibri" w:cs="Times New Roman"/>
        </w:rPr>
        <w:t>($35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proceeds</w:t>
      </w:r>
      <w:r>
        <w:rPr>
          <w:rFonts w:eastAsia="Calibri" w:cs="Times New Roman"/>
        </w:rPr>
        <w:t xml:space="preserve"> </w:t>
      </w:r>
      <w:r w:rsidRPr="004C7D33">
        <w:rPr>
          <w:rFonts w:eastAsia="Calibri" w:cs="Times New Roman"/>
        </w:rPr>
        <w:t>minus</w:t>
      </w:r>
      <w:r>
        <w:rPr>
          <w:rFonts w:eastAsia="Calibri" w:cs="Times New Roman"/>
        </w:rPr>
        <w:t xml:space="preserve"> </w:t>
      </w:r>
      <w:r w:rsidRPr="004C7D33">
        <w:rPr>
          <w:rFonts w:eastAsia="Calibri" w:cs="Times New Roman"/>
        </w:rPr>
        <w:t>$1</w:t>
      </w:r>
      <w:r>
        <w:rPr>
          <w:rFonts w:eastAsia="Calibri" w:cs="Times New Roman"/>
        </w:rPr>
        <w:t>00</w:t>
      </w:r>
      <w:r w:rsidRPr="004C7D33">
        <w:rPr>
          <w:rFonts w:eastAsia="Calibri" w:cs="Times New Roman"/>
        </w:rPr>
        <w:t>,000</w:t>
      </w:r>
      <w:r>
        <w:rPr>
          <w:rFonts w:eastAsia="Calibri" w:cs="Times New Roman"/>
        </w:rPr>
        <w:t xml:space="preserve"> </w:t>
      </w:r>
      <w:r w:rsidRPr="004C7D33">
        <w:rPr>
          <w:rFonts w:eastAsia="Calibri" w:cs="Times New Roman"/>
        </w:rPr>
        <w:t>old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payoff).</w:t>
      </w:r>
    </w:p>
    <w:p w14:paraId="2C937727" w14:textId="77777777" w:rsidR="003439AF" w:rsidRPr="004C7D33" w:rsidRDefault="003439AF" w:rsidP="003439AF">
      <w:pPr>
        <w:rPr>
          <w:rFonts w:eastAsia="Calibri" w:cs="Times New Roman"/>
        </w:rPr>
      </w:pPr>
      <w:r>
        <w:rPr>
          <w:rFonts w:eastAsia="Calibri" w:cs="Times New Roman"/>
        </w:rPr>
        <w:t>The s</w:t>
      </w:r>
      <w:r w:rsidRPr="004C7D33">
        <w:rPr>
          <w:rFonts w:eastAsia="Calibri" w:cs="Times New Roman"/>
        </w:rPr>
        <w:t>eller</w:t>
      </w:r>
      <w:r>
        <w:rPr>
          <w:rFonts w:eastAsia="Calibri" w:cs="Times New Roman"/>
        </w:rPr>
        <w:t xml:space="preserve"> </w:t>
      </w:r>
      <w:r w:rsidRPr="004C7D33">
        <w:rPr>
          <w:rFonts w:eastAsia="Calibri" w:cs="Times New Roman"/>
        </w:rPr>
        <w:t>receives</w:t>
      </w:r>
      <w:r>
        <w:rPr>
          <w:rFonts w:eastAsia="Calibri" w:cs="Times New Roman"/>
        </w:rPr>
        <w:t xml:space="preserve"> </w:t>
      </w:r>
      <w:r w:rsidRPr="004C7D33">
        <w:rPr>
          <w:rFonts w:eastAsia="Calibri" w:cs="Times New Roman"/>
        </w:rPr>
        <w:t>total</w:t>
      </w:r>
      <w:r>
        <w:rPr>
          <w:rFonts w:eastAsia="Calibri" w:cs="Times New Roman"/>
        </w:rPr>
        <w:t xml:space="preserve"> </w:t>
      </w:r>
      <w:r w:rsidRPr="004C7D33">
        <w:rPr>
          <w:rFonts w:eastAsia="Calibri" w:cs="Times New Roman"/>
        </w:rPr>
        <w:t>asking</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entire</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needed.</w:t>
      </w:r>
      <w:r>
        <w:rPr>
          <w:rFonts w:eastAsia="Calibri" w:cs="Times New Roman"/>
        </w:rPr>
        <w:t xml:space="preserve"> The b</w:t>
      </w:r>
      <w:r w:rsidRPr="004C7D33">
        <w:rPr>
          <w:rFonts w:eastAsia="Calibri" w:cs="Times New Roman"/>
        </w:rPr>
        <w:t>uyer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deal.</w:t>
      </w:r>
    </w:p>
    <w:p w14:paraId="304ECE70" w14:textId="77777777" w:rsidR="003439AF" w:rsidRDefault="003439AF" w:rsidP="003439AF">
      <w:pPr>
        <w:rPr>
          <w:rFonts w:eastAsia="Calibri" w:cs="Times New Roman"/>
        </w:rPr>
      </w:pPr>
      <w:r w:rsidRPr="004C7D33">
        <w:rPr>
          <w:rFonts w:eastAsia="Calibri" w:cs="Times New Roman"/>
        </w:rPr>
        <w:t>Many</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want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put</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transaction.</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none,</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securing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satisfy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bank.</w:t>
      </w:r>
      <w:r>
        <w:rPr>
          <w:rFonts w:eastAsia="Calibri" w:cs="Times New Roman"/>
        </w:rPr>
        <w:t xml:space="preserve"> </w:t>
      </w:r>
      <w:r w:rsidRPr="004C7D33">
        <w:rPr>
          <w:rFonts w:eastAsia="Calibri" w:cs="Times New Roman"/>
        </w:rPr>
        <w:t>Basically,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say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banker,</w:t>
      </w:r>
      <w:r>
        <w:rPr>
          <w:rFonts w:eastAsia="Calibri" w:cs="Times New Roman"/>
        </w:rPr>
        <w:t xml:space="preserve"> </w:t>
      </w:r>
      <w:r w:rsidRPr="004C7D33">
        <w:rPr>
          <w:rFonts w:eastAsia="Calibri" w:cs="Times New Roman"/>
        </w:rPr>
        <w:t>“I</w:t>
      </w:r>
      <w:r>
        <w:rPr>
          <w:rFonts w:eastAsia="Calibri" w:cs="Times New Roman"/>
        </w:rPr>
        <w:t xml:space="preserve"> </w:t>
      </w:r>
      <w:r w:rsidRPr="004C7D33">
        <w:rPr>
          <w:rFonts w:eastAsia="Calibri" w:cs="Times New Roman"/>
        </w:rPr>
        <w:t>am,</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effect,</w:t>
      </w:r>
      <w:r>
        <w:rPr>
          <w:rFonts w:eastAsia="Calibri" w:cs="Times New Roman"/>
        </w:rPr>
        <w:t xml:space="preserve"> </w:t>
      </w:r>
      <w:r w:rsidRPr="004C7D33">
        <w:rPr>
          <w:rFonts w:eastAsia="Calibri" w:cs="Times New Roman"/>
        </w:rPr>
        <w:t>using</w:t>
      </w:r>
      <w:r>
        <w:rPr>
          <w:rFonts w:eastAsia="Calibri" w:cs="Times New Roman"/>
        </w:rPr>
        <w:t xml:space="preserve"> </w:t>
      </w:r>
      <w:r w:rsidRPr="004C7D33">
        <w:rPr>
          <w:rFonts w:eastAsia="Calibri" w:cs="Times New Roman"/>
        </w:rPr>
        <w:t>my</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borrow</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I’m</w:t>
      </w:r>
      <w:r>
        <w:rPr>
          <w:rFonts w:eastAsia="Calibri" w:cs="Times New Roman"/>
        </w:rPr>
        <w:t xml:space="preserve"> </w:t>
      </w:r>
      <w:r w:rsidRPr="004C7D33">
        <w:rPr>
          <w:rFonts w:eastAsia="Calibri" w:cs="Times New Roman"/>
        </w:rPr>
        <w:t>using</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my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alternative</w:t>
      </w:r>
      <w:r>
        <w:rPr>
          <w:rFonts w:eastAsia="Calibri" w:cs="Times New Roman"/>
        </w:rPr>
        <w:t xml:space="preserve"> is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bring</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partner</w:t>
      </w:r>
      <w:r>
        <w:rPr>
          <w:rFonts w:eastAsia="Calibri" w:cs="Times New Roman"/>
        </w:rPr>
        <w:t xml:space="preserve"> </w:t>
      </w:r>
      <w:r w:rsidRPr="004C7D33">
        <w:rPr>
          <w:rFonts w:eastAsia="Calibri" w:cs="Times New Roman"/>
        </w:rPr>
        <w:t>who</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secure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mortgage.</w:t>
      </w:r>
    </w:p>
    <w:p w14:paraId="5A526C29" w14:textId="77777777" w:rsidR="003439AF" w:rsidRPr="004C7D33" w:rsidRDefault="003439AF" w:rsidP="003439AF">
      <w:pPr>
        <w:rPr>
          <w:rFonts w:eastAsia="Calibri" w:cs="Times New Roman"/>
        </w:rPr>
      </w:pPr>
      <w:r w:rsidRPr="004C7D33">
        <w:rPr>
          <w:rFonts w:eastAsia="Calibri" w:cs="Times New Roman"/>
        </w:rPr>
        <w:t>An</w:t>
      </w:r>
      <w:r>
        <w:rPr>
          <w:rFonts w:eastAsia="Calibri" w:cs="Times New Roman"/>
        </w:rPr>
        <w:t xml:space="preserve"> </w:t>
      </w:r>
      <w:r w:rsidRPr="004C7D33">
        <w:rPr>
          <w:rFonts w:eastAsia="Calibri" w:cs="Times New Roman"/>
        </w:rPr>
        <w:t>additional</w:t>
      </w:r>
      <w:r>
        <w:rPr>
          <w:rFonts w:eastAsia="Calibri" w:cs="Times New Roman"/>
        </w:rPr>
        <w:t xml:space="preserve"> </w:t>
      </w:r>
      <w:r w:rsidRPr="004C7D33">
        <w:rPr>
          <w:rFonts w:eastAsia="Calibri" w:cs="Times New Roman"/>
        </w:rPr>
        <w:t>solution</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transfer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“as</w:t>
      </w:r>
      <w:r>
        <w:rPr>
          <w:rFonts w:eastAsia="Calibri" w:cs="Times New Roman"/>
        </w:rPr>
        <w:t>-</w:t>
      </w:r>
      <w:r w:rsidRPr="004C7D33">
        <w:rPr>
          <w:rFonts w:eastAsia="Calibri" w:cs="Times New Roman"/>
        </w:rPr>
        <w:t>is,”</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remaining</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Once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deeded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obtain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$25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complete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transaction</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described.</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bankers</w:t>
      </w:r>
      <w:r>
        <w:rPr>
          <w:rFonts w:eastAsia="Calibri" w:cs="Times New Roman"/>
        </w:rPr>
        <w:t xml:space="preserve"> </w:t>
      </w:r>
      <w:r w:rsidRPr="004C7D33">
        <w:rPr>
          <w:rFonts w:eastAsia="Calibri" w:cs="Times New Roman"/>
        </w:rPr>
        <w:t>inflexible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making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under</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circumstances,</w:t>
      </w:r>
      <w:r>
        <w:rPr>
          <w:rFonts w:eastAsia="Calibri" w:cs="Times New Roman"/>
        </w:rPr>
        <w:t xml:space="preserve"> </w:t>
      </w:r>
      <w:r w:rsidRPr="004C7D33">
        <w:rPr>
          <w:rFonts w:eastAsia="Calibri" w:cs="Times New Roman"/>
        </w:rPr>
        <w:t>contact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brokers.</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frequently</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flexible</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banks,</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charge</w:t>
      </w:r>
      <w:r>
        <w:rPr>
          <w:rFonts w:eastAsia="Calibri" w:cs="Times New Roman"/>
        </w:rPr>
        <w:t xml:space="preserve"> </w:t>
      </w:r>
      <w:r w:rsidRPr="004C7D33">
        <w:rPr>
          <w:rFonts w:eastAsia="Calibri" w:cs="Times New Roman"/>
        </w:rPr>
        <w:t>higher</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points.</w:t>
      </w:r>
    </w:p>
    <w:p w14:paraId="270C5A0E"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16: Rental Participation</w:t>
      </w:r>
    </w:p>
    <w:p w14:paraId="1FE799EA" w14:textId="77777777" w:rsidR="003439AF" w:rsidRPr="004C7D33" w:rsidRDefault="003439AF" w:rsidP="003439AF">
      <w:pPr>
        <w:rPr>
          <w:rFonts w:eastAsia="Calibri" w:cs="Times New Roman"/>
        </w:rPr>
      </w:pPr>
      <w:r>
        <w:rPr>
          <w:rFonts w:eastAsia="Calibri" w:cs="Times New Roman"/>
        </w:rPr>
        <w:t xml:space="preserve">More seasoned investors who are ready to retire are more likely to work with you using this strategy. </w:t>
      </w:r>
      <w:r w:rsidRPr="004C7D33">
        <w:rPr>
          <w:rFonts w:eastAsia="Calibri" w:cs="Times New Roman"/>
        </w:rPr>
        <w:t>You</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persuade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give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low</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low-interest</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financing</w:t>
      </w:r>
      <w:r>
        <w:rPr>
          <w:rFonts w:eastAsia="Calibri" w:cs="Times New Roman"/>
        </w:rPr>
        <w:t>. Y</w:t>
      </w:r>
      <w:r w:rsidRPr="004C7D33">
        <w:rPr>
          <w:rFonts w:eastAsia="Calibri" w:cs="Times New Roman"/>
        </w:rPr>
        <w:t>ou</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utilize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moratorium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agreement</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specified</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give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portion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rental</w:t>
      </w:r>
      <w:r>
        <w:rPr>
          <w:rFonts w:eastAsia="Calibri" w:cs="Times New Roman"/>
        </w:rPr>
        <w:t xml:space="preserve"> </w:t>
      </w:r>
      <w:r w:rsidRPr="004C7D33">
        <w:rPr>
          <w:rFonts w:eastAsia="Calibri" w:cs="Times New Roman"/>
        </w:rPr>
        <w:t>increases.</w:t>
      </w:r>
    </w:p>
    <w:p w14:paraId="13085CC9" w14:textId="77777777" w:rsidR="003439AF" w:rsidRPr="004C7D33" w:rsidRDefault="003439AF" w:rsidP="003439AF">
      <w:pPr>
        <w:rPr>
          <w:rFonts w:eastAsia="Calibri" w:cs="Times New Roman"/>
        </w:rPr>
      </w:pPr>
      <w:r w:rsidRPr="004C7D33">
        <w:rPr>
          <w:rFonts w:eastAsia="Calibri" w:cs="Times New Roman"/>
        </w:rPr>
        <w:t>Assume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negotiating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rents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w:t>
      </w:r>
      <w:r>
        <w:rPr>
          <w:rFonts w:eastAsia="Calibri" w:cs="Times New Roman"/>
        </w:rPr>
        <w:t>12</w:t>
      </w:r>
      <w:r w:rsidRPr="004C7D33">
        <w:rPr>
          <w:rFonts w:eastAsia="Calibri" w:cs="Times New Roman"/>
        </w:rPr>
        <w:t>,000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10%,</w:t>
      </w:r>
      <w:r>
        <w:rPr>
          <w:rFonts w:eastAsia="Calibri" w:cs="Times New Roman"/>
        </w:rPr>
        <w:t xml:space="preserve"> </w:t>
      </w:r>
      <w:r w:rsidRPr="004C7D33">
        <w:rPr>
          <w:rFonts w:eastAsia="Calibri" w:cs="Times New Roman"/>
        </w:rPr>
        <w:t>15%,</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25%</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annual</w:t>
      </w:r>
      <w:r>
        <w:rPr>
          <w:rFonts w:eastAsia="Calibri" w:cs="Times New Roman"/>
        </w:rPr>
        <w:t xml:space="preserve"> </w:t>
      </w:r>
      <w:r w:rsidRPr="004C7D33">
        <w:rPr>
          <w:rFonts w:eastAsia="Calibri" w:cs="Times New Roman"/>
        </w:rPr>
        <w:t>rental</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exceeds</w:t>
      </w:r>
      <w:r>
        <w:rPr>
          <w:rFonts w:eastAsia="Calibri" w:cs="Times New Roman"/>
        </w:rPr>
        <w:t xml:space="preserve"> </w:t>
      </w:r>
      <w:r w:rsidRPr="004C7D33">
        <w:rPr>
          <w:rFonts w:eastAsia="Calibri" w:cs="Times New Roman"/>
        </w:rPr>
        <w:t>$</w:t>
      </w:r>
      <w:r>
        <w:rPr>
          <w:rFonts w:eastAsia="Calibri" w:cs="Times New Roman"/>
        </w:rPr>
        <w:t>12</w:t>
      </w:r>
      <w:r w:rsidRPr="004C7D33">
        <w:rPr>
          <w:rFonts w:eastAsia="Calibri" w:cs="Times New Roman"/>
        </w:rPr>
        <w:t>,000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excluding</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forfeited</w:t>
      </w:r>
      <w:r>
        <w:rPr>
          <w:rFonts w:eastAsia="Calibri" w:cs="Times New Roman"/>
        </w:rPr>
        <w:t xml:space="preserve"> </w:t>
      </w:r>
      <w:r w:rsidRPr="004C7D33">
        <w:rPr>
          <w:rFonts w:eastAsia="Calibri" w:cs="Times New Roman"/>
        </w:rPr>
        <w:t>security</w:t>
      </w:r>
      <w:r>
        <w:rPr>
          <w:rFonts w:eastAsia="Calibri" w:cs="Times New Roman"/>
        </w:rPr>
        <w:t xml:space="preserve"> </w:t>
      </w:r>
      <w:r w:rsidRPr="004C7D33">
        <w:rPr>
          <w:rFonts w:eastAsia="Calibri" w:cs="Times New Roman"/>
        </w:rPr>
        <w:t>deposits.</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toward</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unpaid</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considered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“reward”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agreeing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low</w:t>
      </w:r>
      <w:r>
        <w:rPr>
          <w:rFonts w:eastAsia="Calibri" w:cs="Times New Roman"/>
        </w:rPr>
        <w:t>-</w:t>
      </w:r>
      <w:r w:rsidRPr="004C7D33">
        <w:rPr>
          <w:rFonts w:eastAsia="Calibri" w:cs="Times New Roman"/>
        </w:rPr>
        <w:t>interest</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seven</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essence,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participates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risk</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well</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rewards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p>
    <w:p w14:paraId="42DC3607"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17: Satisfy the Seller’s Needs</w:t>
      </w:r>
    </w:p>
    <w:p w14:paraId="15118E6D" w14:textId="77777777" w:rsidR="003439AF" w:rsidRPr="004C7D33" w:rsidRDefault="003439AF" w:rsidP="003439AF">
      <w:pPr>
        <w:rPr>
          <w:rFonts w:eastAsia="Calibri" w:cs="Times New Roman"/>
        </w:rPr>
      </w:pPr>
      <w:r w:rsidRPr="004C7D33">
        <w:rPr>
          <w:rFonts w:eastAsia="Calibri" w:cs="Times New Roman"/>
        </w:rPr>
        <w:t>Attempt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learn</w:t>
      </w:r>
      <w:r>
        <w:rPr>
          <w:rFonts w:eastAsia="Calibri" w:cs="Times New Roman"/>
        </w:rPr>
        <w:t xml:space="preserve"> </w:t>
      </w:r>
      <w:r w:rsidRPr="004C7D33">
        <w:rPr>
          <w:rFonts w:eastAsia="Calibri" w:cs="Times New Roman"/>
        </w:rPr>
        <w:t>what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intends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going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acquire</w:t>
      </w:r>
      <w:r>
        <w:rPr>
          <w:rFonts w:eastAsia="Calibri" w:cs="Times New Roman"/>
        </w:rPr>
        <w:t xml:space="preserve"> </w:t>
      </w:r>
      <w:r w:rsidRPr="004C7D33">
        <w:rPr>
          <w:rFonts w:eastAsia="Calibri" w:cs="Times New Roman"/>
        </w:rPr>
        <w:t>something</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debt,</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perhaps,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acquire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item</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him</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her,</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put</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card.</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assume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liability.</w:t>
      </w:r>
    </w:p>
    <w:p w14:paraId="5D91A3F1"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using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received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trip</w:t>
      </w:r>
      <w:r>
        <w:rPr>
          <w:rFonts w:eastAsia="Calibri" w:cs="Times New Roman"/>
        </w:rPr>
        <w:t xml:space="preserve"> </w:t>
      </w:r>
      <w:r w:rsidRPr="004C7D33">
        <w:rPr>
          <w:rFonts w:eastAsia="Calibri" w:cs="Times New Roman"/>
        </w:rPr>
        <w:t>overseas,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furniture,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automobile.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trip</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furniture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lease</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automobile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outstanding</w:t>
      </w:r>
      <w:r>
        <w:rPr>
          <w:rFonts w:eastAsia="Calibri" w:cs="Times New Roman"/>
        </w:rPr>
        <w:t xml:space="preserve"> </w:t>
      </w:r>
      <w:r w:rsidRPr="004C7D33">
        <w:rPr>
          <w:rFonts w:eastAsia="Calibri" w:cs="Times New Roman"/>
        </w:rPr>
        <w:t>bills,</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department</w:t>
      </w:r>
      <w:r>
        <w:rPr>
          <w:rFonts w:eastAsia="Calibri" w:cs="Times New Roman"/>
        </w:rPr>
        <w:t xml:space="preserve"> </w:t>
      </w:r>
      <w:r w:rsidRPr="004C7D33">
        <w:rPr>
          <w:rFonts w:eastAsia="Calibri" w:cs="Times New Roman"/>
        </w:rPr>
        <w:t>store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professional</w:t>
      </w:r>
      <w:r>
        <w:rPr>
          <w:rFonts w:eastAsia="Calibri" w:cs="Times New Roman"/>
        </w:rPr>
        <w:t xml:space="preserve"> </w:t>
      </w:r>
      <w:r w:rsidRPr="004C7D33">
        <w:rPr>
          <w:rFonts w:eastAsia="Calibri" w:cs="Times New Roman"/>
        </w:rPr>
        <w:t>person,</w:t>
      </w:r>
      <w:r>
        <w:rPr>
          <w:rFonts w:eastAsia="Calibri" w:cs="Times New Roman"/>
        </w:rPr>
        <w:t xml:space="preserve"> </w:t>
      </w:r>
      <w:r w:rsidRPr="004C7D33">
        <w:rPr>
          <w:rFonts w:eastAsia="Calibri" w:cs="Times New Roman"/>
        </w:rPr>
        <w:t>such</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doctor.</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personally</w:t>
      </w:r>
      <w:r>
        <w:rPr>
          <w:rFonts w:eastAsia="Calibri" w:cs="Times New Roman"/>
        </w:rPr>
        <w:t xml:space="preserve"> </w:t>
      </w:r>
      <w:r w:rsidRPr="004C7D33">
        <w:rPr>
          <w:rFonts w:eastAsia="Calibri" w:cs="Times New Roman"/>
        </w:rPr>
        <w:t>contacting</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people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places,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arrange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assume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repayment</w:t>
      </w:r>
      <w:r>
        <w:rPr>
          <w:rFonts w:eastAsia="Calibri" w:cs="Times New Roman"/>
        </w:rPr>
        <w:t xml:space="preserve"> </w:t>
      </w:r>
      <w:r w:rsidRPr="004C7D33">
        <w:rPr>
          <w:rFonts w:eastAsia="Calibri" w:cs="Times New Roman"/>
        </w:rPr>
        <w:t>responsibility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debt,</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discount</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obtained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paying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debt</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full.</w:t>
      </w:r>
      <w:r>
        <w:rPr>
          <w:rFonts w:eastAsia="Calibri" w:cs="Times New Roman"/>
        </w:rPr>
        <w:t xml:space="preserve"> </w:t>
      </w:r>
      <w:r w:rsidRPr="004C7D33">
        <w:rPr>
          <w:rFonts w:eastAsia="Calibri" w:cs="Times New Roman"/>
        </w:rPr>
        <w:t>This</w:t>
      </w:r>
      <w:r>
        <w:rPr>
          <w:rFonts w:eastAsia="Calibri" w:cs="Times New Roman"/>
        </w:rPr>
        <w:t xml:space="preserve"> strategy </w:t>
      </w:r>
      <w:r w:rsidRPr="004C7D33">
        <w:rPr>
          <w:rFonts w:eastAsia="Calibri" w:cs="Times New Roman"/>
        </w:rPr>
        <w:t>offers</w:t>
      </w:r>
      <w:r>
        <w:rPr>
          <w:rFonts w:eastAsia="Calibri" w:cs="Times New Roman"/>
        </w:rPr>
        <w:t xml:space="preserve"> </w:t>
      </w:r>
      <w:r w:rsidRPr="004C7D33">
        <w:rPr>
          <w:rFonts w:eastAsia="Calibri" w:cs="Times New Roman"/>
        </w:rPr>
        <w:t>many</w:t>
      </w:r>
      <w:r>
        <w:rPr>
          <w:rFonts w:eastAsia="Calibri" w:cs="Times New Roman"/>
        </w:rPr>
        <w:t xml:space="preserve"> </w:t>
      </w:r>
      <w:r w:rsidRPr="004C7D33">
        <w:rPr>
          <w:rFonts w:eastAsia="Calibri" w:cs="Times New Roman"/>
        </w:rPr>
        <w:t>possibilities.</w:t>
      </w:r>
    </w:p>
    <w:p w14:paraId="374B452B" w14:textId="77777777" w:rsidR="003439AF" w:rsidRDefault="003439AF" w:rsidP="003439AF">
      <w:pPr>
        <w:rPr>
          <w:rFonts w:eastAsia="Calibri" w:cs="Times New Roman"/>
        </w:rPr>
      </w:pPr>
      <w:r w:rsidRPr="004C7D33">
        <w:rPr>
          <w:rFonts w:eastAsia="Calibri" w:cs="Times New Roman"/>
        </w:rPr>
        <w:t>Never</w:t>
      </w:r>
      <w:r>
        <w:rPr>
          <w:rFonts w:eastAsia="Calibri" w:cs="Times New Roman"/>
        </w:rPr>
        <w:t xml:space="preserve"> </w:t>
      </w:r>
      <w:r w:rsidRPr="004C7D33">
        <w:rPr>
          <w:rFonts w:eastAsia="Calibri" w:cs="Times New Roman"/>
        </w:rPr>
        <w:t>jump</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premature</w:t>
      </w:r>
      <w:r>
        <w:rPr>
          <w:rFonts w:eastAsia="Calibri" w:cs="Times New Roman"/>
        </w:rPr>
        <w:t xml:space="preserve"> </w:t>
      </w:r>
      <w:r w:rsidRPr="004C7D33">
        <w:rPr>
          <w:rFonts w:eastAsia="Calibri" w:cs="Times New Roman"/>
        </w:rPr>
        <w:t>conclusions</w:t>
      </w:r>
      <w:r>
        <w:rPr>
          <w:rFonts w:eastAsia="Calibri" w:cs="Times New Roman"/>
        </w:rPr>
        <w:t xml:space="preserve"> </w:t>
      </w:r>
      <w:r w:rsidRPr="004C7D33">
        <w:rPr>
          <w:rFonts w:eastAsia="Calibri" w:cs="Times New Roman"/>
        </w:rPr>
        <w:t>about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situation.</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perfect</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where</w:t>
      </w:r>
      <w:r>
        <w:rPr>
          <w:rFonts w:eastAsia="Calibri" w:cs="Times New Roman"/>
        </w:rPr>
        <w:t xml:space="preserve"> </w:t>
      </w:r>
      <w:r w:rsidRPr="004C7D33">
        <w:rPr>
          <w:rFonts w:eastAsia="Calibri" w:cs="Times New Roman"/>
        </w:rPr>
        <w:t>questioning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net</w:t>
      </w:r>
      <w:r>
        <w:rPr>
          <w:rFonts w:eastAsia="Calibri" w:cs="Times New Roman"/>
        </w:rPr>
        <w:t xml:space="preserve"> </w:t>
      </w:r>
      <w:r w:rsidRPr="004C7D33">
        <w:rPr>
          <w:rFonts w:eastAsia="Calibri" w:cs="Times New Roman"/>
        </w:rPr>
        <w:t>positive</w:t>
      </w:r>
      <w:r>
        <w:rPr>
          <w:rFonts w:eastAsia="Calibri" w:cs="Times New Roman"/>
        </w:rPr>
        <w:t xml:space="preserve"> </w:t>
      </w:r>
      <w:r w:rsidRPr="004C7D33">
        <w:rPr>
          <w:rFonts w:eastAsia="Calibri" w:cs="Times New Roman"/>
        </w:rPr>
        <w:t>results.</w:t>
      </w:r>
    </w:p>
    <w:p w14:paraId="5DA95CAF" w14:textId="77777777" w:rsidR="003439AF" w:rsidRPr="004C7D33" w:rsidRDefault="003439AF" w:rsidP="003439AF">
      <w:pPr>
        <w:rPr>
          <w:rFonts w:eastAsia="Calibri" w:cs="Times New Roman"/>
        </w:rPr>
      </w:pPr>
      <w:r>
        <w:rPr>
          <w:rFonts w:eastAsia="Calibri" w:cs="Times New Roman"/>
        </w:rPr>
        <w:t>As much as possible in any situation, try to gather as much information as you can. The solution will often present itself in the process of doing so!</w:t>
      </w:r>
    </w:p>
    <w:p w14:paraId="45558C27"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18: Using Discounted Bonds</w:t>
      </w:r>
    </w:p>
    <w:p w14:paraId="7DEE8131" w14:textId="77777777" w:rsidR="003439AF" w:rsidRPr="004C7D33"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assist</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financing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collateral</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usually</w:t>
      </w:r>
      <w:r>
        <w:rPr>
          <w:rFonts w:eastAsia="Calibri" w:cs="Times New Roman"/>
        </w:rPr>
        <w:t xml:space="preserve"> </w:t>
      </w:r>
      <w:r w:rsidRPr="004C7D33">
        <w:rPr>
          <w:rFonts w:eastAsia="Calibri" w:cs="Times New Roman"/>
        </w:rPr>
        <w:t>required.</w:t>
      </w:r>
      <w:r>
        <w:rPr>
          <w:rFonts w:eastAsia="Calibri" w:cs="Times New Roman"/>
        </w:rPr>
        <w:t xml:space="preserve"> </w:t>
      </w:r>
      <w:r w:rsidRPr="004C7D33">
        <w:rPr>
          <w:rFonts w:eastAsia="Calibri" w:cs="Times New Roman"/>
        </w:rPr>
        <w:t>Generally,</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takes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form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buying.</w:t>
      </w:r>
      <w:r>
        <w:rPr>
          <w:rFonts w:eastAsia="Calibri" w:cs="Times New Roman"/>
        </w:rPr>
        <w:t xml:space="preserve"> </w:t>
      </w:r>
      <w:r w:rsidRPr="004C7D33">
        <w:rPr>
          <w:rFonts w:eastAsia="Calibri" w:cs="Times New Roman"/>
        </w:rPr>
        <w:t>Deep</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I</w:t>
      </w:r>
      <w:r>
        <w:rPr>
          <w:rFonts w:eastAsia="Calibri" w:cs="Times New Roman"/>
        </w:rPr>
        <w:t xml:space="preserve"> </w:t>
      </w:r>
      <w:r w:rsidRPr="004C7D33">
        <w:rPr>
          <w:rFonts w:eastAsia="Calibri" w:cs="Times New Roman"/>
        </w:rPr>
        <w:t>am</w:t>
      </w:r>
      <w:r>
        <w:rPr>
          <w:rFonts w:eastAsia="Calibri" w:cs="Times New Roman"/>
        </w:rPr>
        <w:t xml:space="preserve"> </w:t>
      </w:r>
      <w:r w:rsidRPr="004C7D33">
        <w:rPr>
          <w:rFonts w:eastAsia="Calibri" w:cs="Times New Roman"/>
        </w:rPr>
        <w:t>convinced</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most</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comfortable</w:t>
      </w:r>
      <w:r>
        <w:rPr>
          <w:rFonts w:eastAsia="Calibri" w:cs="Times New Roman"/>
        </w:rPr>
        <w:t xml:space="preserve"> </w:t>
      </w:r>
      <w:r w:rsidRPr="004C7D33">
        <w:rPr>
          <w:rFonts w:eastAsia="Calibri" w:cs="Times New Roman"/>
        </w:rPr>
        <w:t>having</w:t>
      </w:r>
      <w:r>
        <w:rPr>
          <w:rFonts w:eastAsia="Calibri" w:cs="Times New Roman"/>
        </w:rPr>
        <w:t xml:space="preserve"> </w:t>
      </w:r>
      <w:r w:rsidRPr="004C7D33">
        <w:rPr>
          <w:rFonts w:eastAsia="Calibri" w:cs="Times New Roman"/>
        </w:rPr>
        <w:t>their</w:t>
      </w:r>
      <w:r>
        <w:rPr>
          <w:rFonts w:eastAsia="Calibri" w:cs="Times New Roman"/>
        </w:rPr>
        <w:t xml:space="preserve"> </w:t>
      </w:r>
      <w:r w:rsidRPr="004C7D33">
        <w:rPr>
          <w:rFonts w:eastAsia="Calibri" w:cs="Times New Roman"/>
        </w:rPr>
        <w:t>notes</w:t>
      </w:r>
      <w:r>
        <w:rPr>
          <w:rFonts w:eastAsia="Calibri" w:cs="Times New Roman"/>
        </w:rPr>
        <w:t xml:space="preserve"> </w:t>
      </w:r>
      <w:r w:rsidRPr="004C7D33">
        <w:rPr>
          <w:rFonts w:eastAsia="Calibri" w:cs="Times New Roman"/>
        </w:rPr>
        <w:t>secured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good</w:t>
      </w:r>
      <w:r>
        <w:rPr>
          <w:rFonts w:eastAsia="Calibri" w:cs="Times New Roman"/>
        </w:rPr>
        <w:t xml:space="preserve"> </w:t>
      </w:r>
      <w:r w:rsidRPr="004C7D33">
        <w:rPr>
          <w:rFonts w:eastAsia="Calibri" w:cs="Times New Roman"/>
        </w:rPr>
        <w:t>quality</w:t>
      </w:r>
      <w:r>
        <w:rPr>
          <w:rFonts w:eastAsia="Calibri" w:cs="Times New Roman"/>
        </w:rPr>
        <w:t xml:space="preserve"> </w:t>
      </w:r>
      <w:r w:rsidRPr="004C7D33">
        <w:rPr>
          <w:rFonts w:eastAsia="Calibri" w:cs="Times New Roman"/>
        </w:rPr>
        <w:t>bonds.</w:t>
      </w:r>
    </w:p>
    <w:p w14:paraId="41DF2A83" w14:textId="77777777" w:rsidR="003439AF" w:rsidRDefault="003439AF" w:rsidP="003439AF">
      <w:pPr>
        <w:rPr>
          <w:rFonts w:eastAsia="Calibri" w:cs="Times New Roman"/>
        </w:rPr>
      </w:pPr>
      <w:r w:rsidRPr="004C7D33">
        <w:rPr>
          <w:rFonts w:eastAsia="Calibri" w:cs="Times New Roman"/>
        </w:rPr>
        <w:t>You’ll</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private</w:t>
      </w:r>
      <w:r>
        <w:rPr>
          <w:rFonts w:eastAsia="Calibri" w:cs="Times New Roman"/>
        </w:rPr>
        <w:t xml:space="preserve"> </w:t>
      </w:r>
      <w:r w:rsidRPr="004C7D33">
        <w:rPr>
          <w:rFonts w:eastAsia="Calibri" w:cs="Times New Roman"/>
        </w:rPr>
        <w:t>corporate</w:t>
      </w:r>
      <w:r>
        <w:rPr>
          <w:rFonts w:eastAsia="Calibri" w:cs="Times New Roman"/>
        </w:rPr>
        <w:t xml:space="preserve"> </w:t>
      </w:r>
      <w:r w:rsidRPr="004C7D33">
        <w:rPr>
          <w:rFonts w:eastAsia="Calibri" w:cs="Times New Roman"/>
        </w:rPr>
        <w:t>bonds</w:t>
      </w:r>
      <w:r>
        <w:rPr>
          <w:rFonts w:eastAsia="Calibri" w:cs="Times New Roman"/>
        </w:rPr>
        <w:t xml:space="preserve"> – </w:t>
      </w:r>
      <w:r w:rsidRPr="004C7D33">
        <w:rPr>
          <w:rFonts w:eastAsia="Calibri" w:cs="Times New Roman"/>
        </w:rPr>
        <w:t>listed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financial</w:t>
      </w:r>
      <w:r>
        <w:rPr>
          <w:rFonts w:eastAsia="Calibri" w:cs="Times New Roman"/>
        </w:rPr>
        <w:t xml:space="preserve"> </w:t>
      </w:r>
      <w:r w:rsidRPr="004C7D33">
        <w:rPr>
          <w:rFonts w:eastAsia="Calibri" w:cs="Times New Roman"/>
        </w:rPr>
        <w:t>section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major</w:t>
      </w:r>
      <w:r>
        <w:rPr>
          <w:rFonts w:eastAsia="Calibri" w:cs="Times New Roman"/>
        </w:rPr>
        <w:t xml:space="preserve"> </w:t>
      </w:r>
      <w:r w:rsidRPr="004C7D33">
        <w:rPr>
          <w:rFonts w:eastAsia="Calibri" w:cs="Times New Roman"/>
        </w:rPr>
        <w:t>newspapers</w:t>
      </w:r>
      <w:r>
        <w:rPr>
          <w:rFonts w:eastAsia="Calibri" w:cs="Times New Roman"/>
        </w:rPr>
        <w:t xml:space="preserve"> </w:t>
      </w:r>
      <w:r w:rsidRPr="004C7D33">
        <w:rPr>
          <w:rFonts w:eastAsia="Calibri" w:cs="Times New Roman"/>
        </w:rPr>
        <w:t>called</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York</w:t>
      </w:r>
      <w:r>
        <w:rPr>
          <w:rFonts w:eastAsia="Calibri" w:cs="Times New Roman"/>
        </w:rPr>
        <w:t xml:space="preserve"> </w:t>
      </w:r>
      <w:r w:rsidRPr="004C7D33">
        <w:rPr>
          <w:rFonts w:eastAsia="Calibri" w:cs="Times New Roman"/>
        </w:rPr>
        <w:t>Exchange</w:t>
      </w:r>
      <w:r>
        <w:rPr>
          <w:rFonts w:eastAsia="Calibri" w:cs="Times New Roman"/>
        </w:rPr>
        <w:t xml:space="preserve"> </w:t>
      </w:r>
      <w:r w:rsidRPr="004C7D33">
        <w:rPr>
          <w:rFonts w:eastAsia="Calibri" w:cs="Times New Roman"/>
        </w:rPr>
        <w:t>Bonds</w:t>
      </w:r>
      <w:r>
        <w:rPr>
          <w:rFonts w:eastAsia="Calibri" w:cs="Times New Roman"/>
        </w:rPr>
        <w:t xml:space="preserve"> – </w:t>
      </w:r>
      <w:r w:rsidRPr="004C7D33">
        <w:rPr>
          <w:rFonts w:eastAsia="Calibri" w:cs="Times New Roman"/>
        </w:rPr>
        <w:t>and</w:t>
      </w:r>
      <w:r>
        <w:rPr>
          <w:rFonts w:eastAsia="Calibri" w:cs="Times New Roman"/>
        </w:rPr>
        <w:t xml:space="preserve"> </w:t>
      </w:r>
      <w:r w:rsidRPr="004C7D33">
        <w:rPr>
          <w:rFonts w:eastAsia="Calibri" w:cs="Times New Roman"/>
        </w:rPr>
        <w:t>U.S.</w:t>
      </w:r>
      <w:r>
        <w:rPr>
          <w:rFonts w:eastAsia="Calibri" w:cs="Times New Roman"/>
        </w:rPr>
        <w:t xml:space="preserve"> </w:t>
      </w:r>
      <w:r w:rsidRPr="004C7D33">
        <w:rPr>
          <w:rFonts w:eastAsia="Calibri" w:cs="Times New Roman"/>
        </w:rPr>
        <w:t>government</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i/>
        </w:rPr>
        <w:t>Wall</w:t>
      </w:r>
      <w:r>
        <w:rPr>
          <w:rFonts w:eastAsia="Calibri" w:cs="Times New Roman"/>
          <w:i/>
        </w:rPr>
        <w:t xml:space="preserve"> </w:t>
      </w:r>
      <w:r w:rsidRPr="004C7D33">
        <w:rPr>
          <w:rFonts w:eastAsia="Calibri" w:cs="Times New Roman"/>
          <w:i/>
        </w:rPr>
        <w:t>Street</w:t>
      </w:r>
      <w:r>
        <w:rPr>
          <w:rFonts w:eastAsia="Calibri" w:cs="Times New Roman"/>
          <w:i/>
        </w:rPr>
        <w:t xml:space="preserve"> </w:t>
      </w:r>
      <w:r w:rsidRPr="004C7D33">
        <w:rPr>
          <w:rFonts w:eastAsia="Calibri" w:cs="Times New Roman"/>
          <w:i/>
        </w:rPr>
        <w:t>Journal</w:t>
      </w:r>
      <w:r w:rsidRPr="004C7D33">
        <w:rPr>
          <w:rFonts w:eastAsia="Calibri" w:cs="Times New Roman"/>
        </w:rPr>
        <w: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tax-free</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you’ll</w:t>
      </w:r>
      <w:r>
        <w:rPr>
          <w:rFonts w:eastAsia="Calibri" w:cs="Times New Roman"/>
        </w:rPr>
        <w:t xml:space="preserve"> </w:t>
      </w:r>
      <w:r w:rsidRPr="004C7D33">
        <w:rPr>
          <w:rFonts w:eastAsia="Calibri" w:cs="Times New Roman"/>
        </w:rPr>
        <w:t>need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contact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stock</w:t>
      </w:r>
      <w:r>
        <w:rPr>
          <w:rFonts w:eastAsia="Calibri" w:cs="Times New Roman"/>
        </w:rPr>
        <w:t xml:space="preserve"> </w:t>
      </w:r>
      <w:r w:rsidRPr="004C7D33">
        <w:rPr>
          <w:rFonts w:eastAsia="Calibri" w:cs="Times New Roman"/>
        </w:rPr>
        <w:t>broker.</w:t>
      </w:r>
    </w:p>
    <w:p w14:paraId="296ECB38" w14:textId="77777777" w:rsidR="003439AF" w:rsidRPr="004C7D33" w:rsidRDefault="003439AF" w:rsidP="003439AF">
      <w:pPr>
        <w:rPr>
          <w:rFonts w:eastAsia="Calibri" w:cs="Times New Roman"/>
        </w:rPr>
      </w:pPr>
      <w:r w:rsidRPr="004C7D33">
        <w:rPr>
          <w:rFonts w:eastAsia="Calibri" w:cs="Times New Roman"/>
        </w:rPr>
        <w:t>Find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good</w:t>
      </w:r>
      <w:r>
        <w:rPr>
          <w:rFonts w:eastAsia="Calibri" w:cs="Times New Roman"/>
        </w:rPr>
        <w:t xml:space="preserve"> </w:t>
      </w:r>
      <w:r w:rsidRPr="004C7D33">
        <w:rPr>
          <w:rFonts w:eastAsia="Calibri" w:cs="Times New Roman"/>
        </w:rPr>
        <w:t>tax-free,</w:t>
      </w:r>
      <w:r>
        <w:rPr>
          <w:rFonts w:eastAsia="Calibri" w:cs="Times New Roman"/>
        </w:rPr>
        <w:t xml:space="preserve"> </w:t>
      </w:r>
      <w:r w:rsidRPr="004C7D33">
        <w:rPr>
          <w:rFonts w:eastAsia="Calibri" w:cs="Times New Roman"/>
        </w:rPr>
        <w:t>zero-interest</w:t>
      </w:r>
      <w:r>
        <w:rPr>
          <w:rFonts w:eastAsia="Calibri" w:cs="Times New Roman"/>
        </w:rPr>
        <w:t xml:space="preserve"> </w:t>
      </w:r>
      <w:r w:rsidRPr="004C7D33">
        <w:rPr>
          <w:rFonts w:eastAsia="Calibri" w:cs="Times New Roman"/>
        </w:rPr>
        <w:t>bond,</w:t>
      </w:r>
      <w:r>
        <w:rPr>
          <w:rFonts w:eastAsia="Calibri" w:cs="Times New Roman"/>
        </w:rPr>
        <w:t xml:space="preserve"> </w:t>
      </w:r>
      <w:r w:rsidRPr="004C7D33">
        <w:rPr>
          <w:rFonts w:eastAsia="Calibri" w:cs="Times New Roman"/>
        </w:rPr>
        <w:t>such</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city,</w:t>
      </w:r>
      <w:r>
        <w:rPr>
          <w:rFonts w:eastAsia="Calibri" w:cs="Times New Roman"/>
        </w:rPr>
        <w:t xml:space="preserve"> </w:t>
      </w:r>
      <w:r w:rsidRPr="004C7D33">
        <w:rPr>
          <w:rFonts w:eastAsia="Calibri" w:cs="Times New Roman"/>
        </w:rPr>
        <w:t>state,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county</w:t>
      </w:r>
      <w:r>
        <w:rPr>
          <w:rFonts w:eastAsia="Calibri" w:cs="Times New Roman"/>
        </w:rPr>
        <w:t xml:space="preserve"> </w:t>
      </w:r>
      <w:r w:rsidRPr="004C7D33">
        <w:rPr>
          <w:rFonts w:eastAsia="Calibri" w:cs="Times New Roman"/>
        </w:rPr>
        <w:t>revenue</w:t>
      </w:r>
      <w:r>
        <w:rPr>
          <w:rFonts w:eastAsia="Calibri" w:cs="Times New Roman"/>
        </w:rPr>
        <w:t xml:space="preserve"> </w:t>
      </w:r>
      <w:r w:rsidRPr="004C7D33">
        <w:rPr>
          <w:rFonts w:eastAsia="Calibri" w:cs="Times New Roman"/>
        </w:rPr>
        <w:t>bond,</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nine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ten</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probably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between</w:t>
      </w:r>
      <w:r>
        <w:rPr>
          <w:rFonts w:eastAsia="Calibri" w:cs="Times New Roman"/>
        </w:rPr>
        <w:t xml:space="preserve"> </w:t>
      </w:r>
      <w:r w:rsidRPr="004C7D33">
        <w:rPr>
          <w:rFonts w:eastAsia="Calibri" w:cs="Times New Roman"/>
        </w:rPr>
        <w:t>$500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$700</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depending</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rates</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become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payable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maturity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nine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ten</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yield</w:t>
      </w:r>
      <w:r>
        <w:rPr>
          <w:rFonts w:eastAsia="Calibri" w:cs="Times New Roman"/>
        </w:rPr>
        <w:t xml:space="preserve"> </w:t>
      </w:r>
      <w:r w:rsidRPr="004C7D33">
        <w:rPr>
          <w:rFonts w:eastAsia="Calibri" w:cs="Times New Roman"/>
        </w:rPr>
        <w:t>$1,000.</w:t>
      </w:r>
      <w:r>
        <w:rPr>
          <w:rFonts w:eastAsia="Calibri" w:cs="Times New Roman"/>
        </w:rPr>
        <w:t xml:space="preserve"> </w:t>
      </w:r>
      <w:r w:rsidRPr="004C7D33">
        <w:rPr>
          <w:rFonts w:eastAsia="Calibri" w:cs="Times New Roman"/>
        </w:rPr>
        <w:t>Since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tax-free,</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tax</w:t>
      </w:r>
      <w:r>
        <w:rPr>
          <w:rFonts w:eastAsia="Calibri" w:cs="Times New Roman"/>
        </w:rPr>
        <w:t xml:space="preserve"> </w:t>
      </w:r>
      <w:r w:rsidRPr="004C7D33">
        <w:rPr>
          <w:rFonts w:eastAsia="Calibri" w:cs="Times New Roman"/>
        </w:rPr>
        <w:t>liability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you.</w:t>
      </w:r>
    </w:p>
    <w:p w14:paraId="1A76DED7" w14:textId="77777777" w:rsidR="003439AF" w:rsidRPr="004C7D33" w:rsidRDefault="003439AF" w:rsidP="003439AF">
      <w:pPr>
        <w:rPr>
          <w:rFonts w:eastAsia="Calibri" w:cs="Times New Roman"/>
        </w:rPr>
      </w:pPr>
      <w:r w:rsidRPr="004C7D33">
        <w:rPr>
          <w:rFonts w:eastAsia="Calibri" w:cs="Times New Roman"/>
        </w:rPr>
        <w:t>This</w:t>
      </w:r>
      <w:r>
        <w:rPr>
          <w:rFonts w:eastAsia="Calibri" w:cs="Times New Roman"/>
        </w:rPr>
        <w:t xml:space="preserve"> strategy </w:t>
      </w:r>
      <w:r w:rsidRPr="004C7D33">
        <w:rPr>
          <w:rFonts w:eastAsia="Calibri" w:cs="Times New Roman"/>
        </w:rPr>
        <w:t>works</w:t>
      </w:r>
      <w:r>
        <w:rPr>
          <w:rFonts w:eastAsia="Calibri" w:cs="Times New Roman"/>
        </w:rPr>
        <w:t xml:space="preserve"> </w:t>
      </w:r>
      <w:r w:rsidRPr="004C7D33">
        <w:rPr>
          <w:rFonts w:eastAsia="Calibri" w:cs="Times New Roman"/>
        </w:rPr>
        <w:t>best</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relatively</w:t>
      </w:r>
      <w:r>
        <w:rPr>
          <w:rFonts w:eastAsia="Calibri" w:cs="Times New Roman"/>
        </w:rPr>
        <w:t xml:space="preserve"> </w:t>
      </w:r>
      <w:r w:rsidRPr="004C7D33">
        <w:rPr>
          <w:rFonts w:eastAsia="Calibri" w:cs="Times New Roman"/>
        </w:rPr>
        <w:t>low</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relation</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Let’s</w:t>
      </w:r>
      <w:r>
        <w:rPr>
          <w:rFonts w:eastAsia="Calibri" w:cs="Times New Roman"/>
        </w:rPr>
        <w:t xml:space="preserve"> </w:t>
      </w:r>
      <w:r w:rsidRPr="004C7D33">
        <w:rPr>
          <w:rFonts w:eastAsia="Calibri" w:cs="Times New Roman"/>
        </w:rPr>
        <w:t>look</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following</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Assume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4</w:t>
      </w:r>
      <w:r w:rsidRPr="004C7D33">
        <w:rPr>
          <w:rFonts w:eastAsia="Calibri" w:cs="Times New Roman"/>
        </w:rPr>
        <w:t>-family</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00,000.</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w:t>
      </w:r>
      <w:r>
        <w:rPr>
          <w:rFonts w:eastAsia="Calibri" w:cs="Times New Roman"/>
        </w:rPr>
        <w:t>1</w:t>
      </w:r>
      <w:r w:rsidRPr="004C7D33">
        <w:rPr>
          <w:rFonts w:eastAsia="Calibri" w:cs="Times New Roman"/>
        </w:rPr>
        <w:t>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needs</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0,000</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accept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t>
      </w:r>
      <w:r>
        <w:rPr>
          <w:rFonts w:eastAsia="Calibri" w:cs="Times New Roman"/>
        </w:rPr>
        <w:t>130</w:t>
      </w:r>
      <w:r w:rsidRPr="004C7D33">
        <w:rPr>
          <w:rFonts w:eastAsia="Calibri" w:cs="Times New Roman"/>
        </w:rPr>
        <w:t>,000</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ten</w:t>
      </w:r>
      <w:r>
        <w:rPr>
          <w:rFonts w:eastAsia="Calibri" w:cs="Times New Roman"/>
        </w:rPr>
        <w:t xml:space="preserve"> </w:t>
      </w:r>
      <w:r w:rsidRPr="004C7D33">
        <w:rPr>
          <w:rFonts w:eastAsia="Calibri" w:cs="Times New Roman"/>
        </w:rPr>
        <w:t>years.</w:t>
      </w:r>
    </w:p>
    <w:p w14:paraId="5D4F9A1F" w14:textId="77777777" w:rsidR="003439AF" w:rsidRDefault="003439AF" w:rsidP="003439AF">
      <w:pPr>
        <w:rPr>
          <w:rFonts w:eastAsia="Calibri" w:cs="Times New Roman"/>
        </w:rPr>
      </w:pPr>
      <w:r w:rsidRPr="004C7D33">
        <w:rPr>
          <w:rFonts w:eastAsia="Calibri" w:cs="Times New Roman"/>
        </w:rPr>
        <w:t>Ask</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good</w:t>
      </w:r>
      <w:r>
        <w:rPr>
          <w:rFonts w:eastAsia="Calibri" w:cs="Times New Roman"/>
        </w:rPr>
        <w:t xml:space="preserve"> </w:t>
      </w:r>
      <w:r w:rsidRPr="004C7D33">
        <w:rPr>
          <w:rFonts w:eastAsia="Calibri" w:cs="Times New Roman"/>
        </w:rPr>
        <w:t>quality</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securing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t>
      </w:r>
      <w:r>
        <w:rPr>
          <w:rFonts w:eastAsia="Calibri" w:cs="Times New Roman"/>
        </w:rPr>
        <w:t>130</w:t>
      </w:r>
      <w:r w:rsidRPr="004C7D33">
        <w:rPr>
          <w:rFonts w:eastAsia="Calibri" w:cs="Times New Roman"/>
        </w:rPr>
        <w:t>,000</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better</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0,000</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90</w:t>
      </w:r>
      <w:r>
        <w:rPr>
          <w:rFonts w:eastAsia="Calibri" w:cs="Times New Roman"/>
        </w:rPr>
        <w:t xml:space="preserve"> </w:t>
      </w:r>
      <w:r w:rsidRPr="004C7D33">
        <w:rPr>
          <w:rFonts w:eastAsia="Calibri" w:cs="Times New Roman"/>
        </w:rPr>
        <w:t>days,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t>
      </w:r>
      <w:r>
        <w:rPr>
          <w:rFonts w:eastAsia="Calibri" w:cs="Times New Roman"/>
        </w:rPr>
        <w:t>130</w:t>
      </w:r>
      <w:r w:rsidRPr="004C7D33">
        <w:rPr>
          <w:rFonts w:eastAsia="Calibri" w:cs="Times New Roman"/>
        </w:rPr>
        <w:t>,000</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secured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Ask</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deed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t>
      </w:r>
      <w:r>
        <w:rPr>
          <w:rFonts w:eastAsia="Calibri" w:cs="Times New Roman"/>
        </w:rPr>
        <w:t>1</w:t>
      </w:r>
      <w:r w:rsidRPr="004C7D33">
        <w:rPr>
          <w:rFonts w:eastAsia="Calibri" w:cs="Times New Roman"/>
        </w:rPr>
        <w:t>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secure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t>
      </w:r>
      <w:r>
        <w:rPr>
          <w:rFonts w:eastAsia="Calibri" w:cs="Times New Roman"/>
        </w:rPr>
        <w:t>1</w:t>
      </w:r>
      <w:r w:rsidRPr="004C7D33">
        <w:rPr>
          <w:rFonts w:eastAsia="Calibri" w:cs="Times New Roman"/>
        </w:rPr>
        <w:t>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owe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Once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owner,</w:t>
      </w:r>
      <w:r>
        <w:rPr>
          <w:rFonts w:eastAsia="Calibri" w:cs="Times New Roman"/>
        </w:rPr>
        <w:t xml:space="preserve"> </w:t>
      </w:r>
      <w:r w:rsidRPr="004C7D33">
        <w:rPr>
          <w:rFonts w:eastAsia="Calibri" w:cs="Times New Roman"/>
        </w:rPr>
        <w:t>obtain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w:t>
      </w:r>
      <w:r>
        <w:rPr>
          <w:rFonts w:eastAsia="Calibri" w:cs="Times New Roman"/>
        </w:rPr>
        <w:t>1</w:t>
      </w:r>
      <w:r w:rsidRPr="004C7D33">
        <w:rPr>
          <w:rFonts w:eastAsia="Calibri" w:cs="Times New Roman"/>
        </w:rPr>
        <w:t>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p>
    <w:p w14:paraId="51D8840F"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proceeds</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follows:</w:t>
      </w:r>
      <w:r>
        <w:rPr>
          <w:rFonts w:eastAsia="Calibri" w:cs="Times New Roman"/>
        </w:rPr>
        <w:t xml:space="preserve"> </w:t>
      </w:r>
      <w:r w:rsidRPr="004C7D33">
        <w:rPr>
          <w:rFonts w:eastAsia="Calibri" w:cs="Times New Roman"/>
        </w:rPr>
        <w:t>$5</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off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approximately</w:t>
      </w:r>
      <w:r>
        <w:rPr>
          <w:rFonts w:eastAsia="Calibri" w:cs="Times New Roman"/>
        </w:rPr>
        <w:t xml:space="preserve"> </w:t>
      </w:r>
      <w:r w:rsidRPr="004C7D33">
        <w:rPr>
          <w:rFonts w:eastAsia="Calibri" w:cs="Times New Roman"/>
        </w:rPr>
        <w:t>$</w:t>
      </w:r>
      <w:r>
        <w:rPr>
          <w:rFonts w:eastAsia="Calibri" w:cs="Times New Roman"/>
        </w:rPr>
        <w:t>70</w:t>
      </w:r>
      <w:r w:rsidRPr="004C7D33">
        <w:rPr>
          <w:rFonts w:eastAsia="Calibri" w:cs="Times New Roman"/>
        </w:rPr>
        <w:t>,000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t>
      </w:r>
      <w:r>
        <w:rPr>
          <w:rFonts w:eastAsia="Calibri" w:cs="Times New Roman"/>
        </w:rPr>
        <w:t>130</w:t>
      </w:r>
      <w:r w:rsidRPr="004C7D33">
        <w:rPr>
          <w:rFonts w:eastAsia="Calibri" w:cs="Times New Roman"/>
        </w:rPr>
        <w:t>,000</w:t>
      </w:r>
      <w:r>
        <w:rPr>
          <w:rFonts w:eastAsia="Calibri" w:cs="Times New Roman"/>
        </w:rPr>
        <w:t xml:space="preserve"> </w:t>
      </w:r>
      <w:r w:rsidRPr="004C7D33">
        <w:rPr>
          <w:rFonts w:eastAsia="Calibri" w:cs="Times New Roman"/>
        </w:rPr>
        <w:t>worth</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nine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ten</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0,000</w:t>
      </w:r>
      <w:r>
        <w:rPr>
          <w:rFonts w:eastAsia="Calibri" w:cs="Times New Roman"/>
        </w:rPr>
        <w:t xml:space="preserve"> </w:t>
      </w:r>
      <w:r w:rsidRPr="004C7D33">
        <w:rPr>
          <w:rFonts w:eastAsia="Calibri" w:cs="Times New Roman"/>
        </w:rPr>
        <w:t>goes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put</w:t>
      </w:r>
      <w:r>
        <w:rPr>
          <w:rFonts w:eastAsia="Calibri" w:cs="Times New Roman"/>
        </w:rPr>
        <w:t xml:space="preserve"> </w:t>
      </w:r>
      <w:r w:rsidRPr="004C7D33">
        <w:rPr>
          <w:rFonts w:eastAsia="Calibri" w:cs="Times New Roman"/>
        </w:rPr>
        <w:t>approximately</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pocket.</w:t>
      </w:r>
    </w:p>
    <w:p w14:paraId="7A4F0365" w14:textId="77777777" w:rsidR="003439AF" w:rsidRPr="004C7D33" w:rsidRDefault="003439AF" w:rsidP="003439AF">
      <w:pPr>
        <w:rPr>
          <w:rFonts w:eastAsia="Calibri" w:cs="Times New Roman"/>
        </w:rPr>
      </w:pPr>
      <w:r w:rsidRPr="004C7D33">
        <w:rPr>
          <w:rFonts w:eastAsia="Calibri" w:cs="Times New Roman"/>
        </w:rPr>
        <w:t>Potential</w:t>
      </w:r>
      <w:r>
        <w:rPr>
          <w:rFonts w:eastAsia="Calibri" w:cs="Times New Roman"/>
        </w:rPr>
        <w:t xml:space="preserve"> </w:t>
      </w:r>
      <w:r w:rsidRPr="004C7D33">
        <w:rPr>
          <w:rFonts w:eastAsia="Calibri" w:cs="Times New Roman"/>
        </w:rPr>
        <w:t>problems</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exist</w:t>
      </w:r>
      <w:r>
        <w:rPr>
          <w:rFonts w:eastAsia="Calibri" w:cs="Times New Roman"/>
        </w:rPr>
        <w:t xml:space="preserve"> </w:t>
      </w:r>
      <w:r w:rsidRPr="004C7D33">
        <w:rPr>
          <w:rFonts w:eastAsia="Calibri" w:cs="Times New Roman"/>
        </w:rPr>
        <w:t>though.</w:t>
      </w:r>
    </w:p>
    <w:p w14:paraId="444232A0" w14:textId="77777777" w:rsidR="003439AF" w:rsidRDefault="003439AF" w:rsidP="003439AF">
      <w:pPr>
        <w:rPr>
          <w:rFonts w:eastAsia="Calibri" w:cs="Times New Roman"/>
        </w:rPr>
      </w:pPr>
      <w:r w:rsidRPr="004C7D33">
        <w:rPr>
          <w:rFonts w:eastAsia="Calibri" w:cs="Times New Roman"/>
        </w:rPr>
        <w:t>First</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taxable,</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recognize</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annual</w:t>
      </w:r>
      <w:r>
        <w:rPr>
          <w:rFonts w:eastAsia="Calibri" w:cs="Times New Roman"/>
        </w:rPr>
        <w:t xml:space="preserve"> </w:t>
      </w:r>
      <w:r w:rsidRPr="004C7D33">
        <w:rPr>
          <w:rFonts w:eastAsia="Calibri" w:cs="Times New Roman"/>
        </w:rPr>
        <w:t>gain</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increase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Tell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avoid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yearly</w:t>
      </w:r>
      <w:r>
        <w:rPr>
          <w:rFonts w:eastAsia="Calibri" w:cs="Times New Roman"/>
        </w:rPr>
        <w:t xml:space="preserve"> </w:t>
      </w:r>
      <w:r w:rsidRPr="004C7D33">
        <w:rPr>
          <w:rFonts w:eastAsia="Calibri" w:cs="Times New Roman"/>
        </w:rPr>
        <w:t>recognition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taxable</w:t>
      </w:r>
      <w:r>
        <w:rPr>
          <w:rFonts w:eastAsia="Calibri" w:cs="Times New Roman"/>
        </w:rPr>
        <w:t xml:space="preserve"> </w:t>
      </w:r>
      <w:r w:rsidRPr="004C7D33">
        <w:rPr>
          <w:rFonts w:eastAsia="Calibri" w:cs="Times New Roman"/>
        </w:rPr>
        <w:t>gain,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want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zero-coupon</w:t>
      </w:r>
      <w:r>
        <w:rPr>
          <w:rFonts w:eastAsia="Calibri" w:cs="Times New Roman"/>
        </w:rPr>
        <w:t xml:space="preserve"> </w:t>
      </w:r>
      <w:r w:rsidRPr="004C7D33">
        <w:rPr>
          <w:rFonts w:eastAsia="Calibri" w:cs="Times New Roman"/>
        </w:rPr>
        <w:t>municipal</w:t>
      </w:r>
      <w:r>
        <w:rPr>
          <w:rFonts w:eastAsia="Calibri" w:cs="Times New Roman"/>
        </w:rPr>
        <w:t xml:space="preserve"> </w:t>
      </w:r>
      <w:r w:rsidRPr="004C7D33">
        <w:rPr>
          <w:rFonts w:eastAsia="Calibri" w:cs="Times New Roman"/>
        </w:rPr>
        <w:t>bonds.</w:t>
      </w:r>
    </w:p>
    <w:p w14:paraId="3A9D048F"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problem</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unless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willing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zero</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each</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until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mature.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present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problem</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long</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budget</w:t>
      </w:r>
      <w:r>
        <w:rPr>
          <w:rFonts w:eastAsia="Calibri" w:cs="Times New Roman"/>
        </w:rPr>
        <w:t xml:space="preserve"> </w:t>
      </w:r>
      <w:r w:rsidRPr="004C7D33">
        <w:rPr>
          <w:rFonts w:eastAsia="Calibri" w:cs="Times New Roman"/>
        </w:rPr>
        <w:t>properly.</w:t>
      </w:r>
      <w:r>
        <w:rPr>
          <w:rFonts w:eastAsia="Calibri" w:cs="Times New Roman"/>
        </w:rPr>
        <w:t xml:space="preserve"> </w:t>
      </w:r>
      <w:r w:rsidRPr="004C7D33">
        <w:rPr>
          <w:rFonts w:eastAsia="Calibri" w:cs="Times New Roman"/>
        </w:rPr>
        <w:t>Don’t</w:t>
      </w:r>
      <w:r>
        <w:rPr>
          <w:rFonts w:eastAsia="Calibri" w:cs="Times New Roman"/>
        </w:rPr>
        <w:t xml:space="preserve"> </w:t>
      </w:r>
      <w:r w:rsidRPr="004C7D33">
        <w:rPr>
          <w:rFonts w:eastAsia="Calibri" w:cs="Times New Roman"/>
        </w:rPr>
        <w:t>forget,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closing.</w:t>
      </w:r>
    </w:p>
    <w:p w14:paraId="34C4B306" w14:textId="77777777" w:rsidR="003439AF" w:rsidRPr="004C7D33" w:rsidRDefault="003439AF" w:rsidP="003439AF">
      <w:pPr>
        <w:rPr>
          <w:rFonts w:eastAsia="Calibri" w:cs="Times New Roman"/>
        </w:rPr>
      </w:pPr>
      <w:r w:rsidRPr="004C7D33">
        <w:rPr>
          <w:rFonts w:eastAsia="Calibri" w:cs="Times New Roman"/>
        </w:rPr>
        <w:t>It</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understood</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we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attempting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deal</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underhanded</w:t>
      </w:r>
      <w:r>
        <w:rPr>
          <w:rFonts w:eastAsia="Calibri" w:cs="Times New Roman"/>
        </w:rPr>
        <w:t xml:space="preserve"> </w:t>
      </w:r>
      <w:r w:rsidRPr="004C7D33">
        <w:rPr>
          <w:rFonts w:eastAsia="Calibri" w:cs="Times New Roman"/>
        </w:rPr>
        <w:t>way</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fool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Everything</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spelled</w:t>
      </w:r>
      <w:r>
        <w:rPr>
          <w:rFonts w:eastAsia="Calibri" w:cs="Times New Roman"/>
        </w:rPr>
        <w:t xml:space="preserve"> </w:t>
      </w:r>
      <w:r w:rsidRPr="004C7D33">
        <w:rPr>
          <w:rFonts w:eastAsia="Calibri" w:cs="Times New Roman"/>
        </w:rPr>
        <w:t>out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understandable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While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worth</w:t>
      </w:r>
      <w:r>
        <w:rPr>
          <w:rFonts w:eastAsia="Calibri" w:cs="Times New Roman"/>
        </w:rPr>
        <w:t xml:space="preserve"> </w:t>
      </w:r>
      <w:r w:rsidRPr="004C7D33">
        <w:rPr>
          <w:rFonts w:eastAsia="Calibri" w:cs="Times New Roman"/>
        </w:rPr>
        <w:t>approximately</w:t>
      </w:r>
      <w:r>
        <w:rPr>
          <w:rFonts w:eastAsia="Calibri" w:cs="Times New Roman"/>
        </w:rPr>
        <w:t xml:space="preserve"> </w:t>
      </w:r>
      <w:r w:rsidRPr="004C7D33">
        <w:rPr>
          <w:rFonts w:eastAsia="Calibri" w:cs="Times New Roman"/>
        </w:rPr>
        <w:t>$</w:t>
      </w:r>
      <w:r>
        <w:rPr>
          <w:rFonts w:eastAsia="Calibri" w:cs="Times New Roman"/>
        </w:rPr>
        <w:t>70</w:t>
      </w:r>
      <w:r w:rsidRPr="004C7D33">
        <w:rPr>
          <w:rFonts w:eastAsia="Calibri" w:cs="Times New Roman"/>
        </w:rPr>
        <w:t>,000</w:t>
      </w:r>
      <w:r>
        <w:rPr>
          <w:rFonts w:eastAsia="Calibri" w:cs="Times New Roman"/>
        </w:rPr>
        <w:t xml:space="preserve"> </w:t>
      </w:r>
      <w:r w:rsidRPr="004C7D33">
        <w:rPr>
          <w:rFonts w:eastAsia="Calibri" w:cs="Times New Roman"/>
        </w:rPr>
        <w:t>today,</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worth</w:t>
      </w:r>
      <w:r>
        <w:rPr>
          <w:rFonts w:eastAsia="Calibri" w:cs="Times New Roman"/>
        </w:rPr>
        <w:t xml:space="preserve"> </w:t>
      </w:r>
      <w:r w:rsidRPr="004C7D33">
        <w:rPr>
          <w:rFonts w:eastAsia="Calibri" w:cs="Times New Roman"/>
        </w:rPr>
        <w:t>$</w:t>
      </w:r>
      <w:r>
        <w:rPr>
          <w:rFonts w:eastAsia="Calibri" w:cs="Times New Roman"/>
        </w:rPr>
        <w:t>130</w:t>
      </w:r>
      <w:r w:rsidRPr="004C7D33">
        <w:rPr>
          <w:rFonts w:eastAsia="Calibri" w:cs="Times New Roman"/>
        </w:rPr>
        <w:t>,000</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ten</w:t>
      </w:r>
      <w:r>
        <w:rPr>
          <w:rFonts w:eastAsia="Calibri" w:cs="Times New Roman"/>
        </w:rPr>
        <w:t xml:space="preserve"> </w:t>
      </w:r>
      <w:r w:rsidRPr="004C7D33">
        <w:rPr>
          <w:rFonts w:eastAsia="Calibri" w:cs="Times New Roman"/>
        </w:rPr>
        <w:t>years</w:t>
      </w:r>
      <w:r>
        <w:rPr>
          <w:rFonts w:eastAsia="Calibri" w:cs="Times New Roman"/>
        </w:rPr>
        <w:t xml:space="preserve"> –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agreed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risk</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loss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agreed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meantime.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overcome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agree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secure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prepay</w:t>
      </w:r>
      <w:r>
        <w:rPr>
          <w:rFonts w:eastAsia="Calibri" w:cs="Times New Roman"/>
        </w:rPr>
        <w:t xml:space="preserve"> </w:t>
      </w:r>
      <w:r w:rsidRPr="004C7D33">
        <w:rPr>
          <w:rFonts w:eastAsia="Calibri" w:cs="Times New Roman"/>
        </w:rPr>
        <w:t>several</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zero-interest</w:t>
      </w:r>
      <w:r>
        <w:rPr>
          <w:rFonts w:eastAsia="Calibri" w:cs="Times New Roman"/>
        </w:rPr>
        <w:t xml:space="preserve"> </w:t>
      </w:r>
      <w:r w:rsidRPr="004C7D33">
        <w:rPr>
          <w:rFonts w:eastAsia="Calibri" w:cs="Times New Roman"/>
        </w:rPr>
        <w:t>bond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security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agreed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creative.</w:t>
      </w:r>
    </w:p>
    <w:p w14:paraId="7914B52F" w14:textId="77777777" w:rsidR="003439AF" w:rsidRPr="004C7D33" w:rsidRDefault="003439AF" w:rsidP="003439AF">
      <w:pPr>
        <w:rPr>
          <w:rFonts w:eastAsia="Calibri" w:cs="Times New Roman"/>
        </w:rPr>
      </w:pPr>
      <w:r w:rsidRPr="004C7D33">
        <w:rPr>
          <w:rFonts w:eastAsia="Calibri" w:cs="Times New Roman"/>
        </w:rPr>
        <w:t>Seller</w:t>
      </w:r>
      <w:r>
        <w:rPr>
          <w:rFonts w:eastAsia="Calibri" w:cs="Times New Roman"/>
        </w:rPr>
        <w:t xml:space="preserve"> </w:t>
      </w:r>
      <w:r w:rsidRPr="004C7D33">
        <w:rPr>
          <w:rFonts w:eastAsia="Calibri" w:cs="Times New Roman"/>
        </w:rPr>
        <w:t>receives</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0,000</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bonds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secure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t>
      </w:r>
      <w:r>
        <w:rPr>
          <w:rFonts w:eastAsia="Calibri" w:cs="Times New Roman"/>
        </w:rPr>
        <w:t>130</w:t>
      </w:r>
      <w:r w:rsidRPr="004C7D33">
        <w:rPr>
          <w:rFonts w:eastAsia="Calibri" w:cs="Times New Roman"/>
        </w:rPr>
        <w:t>,000</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due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ten</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Extra</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generated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p>
    <w:p w14:paraId="2A77BB45"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19: Using Equity in One Property to Buy Another</w:t>
      </w:r>
    </w:p>
    <w:p w14:paraId="4E580ED2" w14:textId="77777777" w:rsidR="003439AF" w:rsidRDefault="003439AF" w:rsidP="003439AF">
      <w:pPr>
        <w:rPr>
          <w:rFonts w:eastAsia="Calibri" w:cs="Times New Roman"/>
        </w:rPr>
      </w:pPr>
      <w:r>
        <w:rPr>
          <w:rFonts w:eastAsia="Calibri" w:cs="Times New Roman"/>
        </w:rPr>
        <w:t>This requires you to c</w:t>
      </w:r>
      <w:r w:rsidRPr="004C7D33">
        <w:rPr>
          <w:rFonts w:eastAsia="Calibri" w:cs="Times New Roman"/>
        </w:rPr>
        <w:t>reate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promissory</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asset</w:t>
      </w:r>
      <w:r>
        <w:rPr>
          <w:rFonts w:eastAsia="Calibri" w:cs="Times New Roman"/>
        </w:rPr>
        <w:t xml:space="preserve"> </w:t>
      </w:r>
      <w:r w:rsidRPr="004C7D33">
        <w:rPr>
          <w:rFonts w:eastAsia="Calibri" w:cs="Times New Roman"/>
        </w:rPr>
        <w:t>(home,</w:t>
      </w:r>
      <w:r>
        <w:rPr>
          <w:rFonts w:eastAsia="Calibri" w:cs="Times New Roman"/>
        </w:rPr>
        <w:t xml:space="preserve"> </w:t>
      </w:r>
      <w:r w:rsidRPr="004C7D33">
        <w:rPr>
          <w:rFonts w:eastAsia="Calibri" w:cs="Times New Roman"/>
        </w:rPr>
        <w:t>boat,</w:t>
      </w:r>
      <w:r>
        <w:rPr>
          <w:rFonts w:eastAsia="Calibri" w:cs="Times New Roman"/>
        </w:rPr>
        <w:t xml:space="preserve"> </w:t>
      </w:r>
      <w:r w:rsidRPr="004C7D33">
        <w:rPr>
          <w:rFonts w:eastAsia="Calibri" w:cs="Times New Roman"/>
        </w:rPr>
        <w:t>investment</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automobile,</w:t>
      </w:r>
      <w:r>
        <w:rPr>
          <w:rFonts w:eastAsia="Calibri" w:cs="Times New Roman"/>
        </w:rPr>
        <w:t xml:space="preserve"> </w:t>
      </w:r>
      <w:r w:rsidRPr="004C7D33">
        <w:rPr>
          <w:rFonts w:eastAsia="Calibri" w:cs="Times New Roman"/>
        </w:rPr>
        <w:t>vacant</w:t>
      </w:r>
      <w:r>
        <w:rPr>
          <w:rFonts w:eastAsia="Calibri" w:cs="Times New Roman"/>
        </w:rPr>
        <w:t xml:space="preserve"> </w:t>
      </w:r>
      <w:r w:rsidRPr="004C7D33">
        <w:rPr>
          <w:rFonts w:eastAsia="Calibri" w:cs="Times New Roman"/>
        </w:rPr>
        <w:t>land,</w:t>
      </w:r>
      <w:r>
        <w:rPr>
          <w:rFonts w:eastAsia="Calibri" w:cs="Times New Roman"/>
        </w:rPr>
        <w:t xml:space="preserve"> </w:t>
      </w:r>
      <w:r w:rsidRPr="004C7D33">
        <w:rPr>
          <w:rFonts w:eastAsia="Calibri" w:cs="Times New Roman"/>
        </w:rPr>
        <w:t>etc.),</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property.</w:t>
      </w:r>
    </w:p>
    <w:p w14:paraId="233D7671" w14:textId="77777777" w:rsidR="003439AF" w:rsidRPr="004C7D33" w:rsidRDefault="003439AF" w:rsidP="003439AF">
      <w:pPr>
        <w:rPr>
          <w:rFonts w:eastAsia="Calibri" w:cs="Times New Roman"/>
        </w:rPr>
      </w:pPr>
      <w:r>
        <w:rPr>
          <w:rFonts w:eastAsia="Calibri" w:cs="Times New Roman"/>
        </w:rPr>
        <w:t xml:space="preserve">Let’s say </w:t>
      </w:r>
      <w:r w:rsidRPr="004C7D33">
        <w:rPr>
          <w:rFonts w:eastAsia="Calibri" w:cs="Times New Roman"/>
        </w:rPr>
        <w:t>you</w:t>
      </w:r>
      <w:r>
        <w:rPr>
          <w:rFonts w:eastAsia="Calibri" w:cs="Times New Roman"/>
        </w:rPr>
        <w:t xml:space="preserve"> find </w:t>
      </w:r>
      <w:r w:rsidRPr="004C7D33">
        <w:rPr>
          <w:rFonts w:eastAsia="Calibri" w:cs="Times New Roman"/>
        </w:rPr>
        <w:t>a</w:t>
      </w:r>
      <w:r>
        <w:rPr>
          <w:rFonts w:eastAsia="Calibri" w:cs="Times New Roman"/>
        </w:rPr>
        <w:t xml:space="preserve"> duplex </w:t>
      </w:r>
      <w:r w:rsidRPr="004C7D33">
        <w:rPr>
          <w:rFonts w:eastAsia="Calibri" w:cs="Times New Roman"/>
        </w:rPr>
        <w:t>that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$12</w:t>
      </w:r>
      <w:r>
        <w:rPr>
          <w:rFonts w:eastAsia="Calibri" w:cs="Times New Roman"/>
        </w:rPr>
        <w:t>0,</w:t>
      </w:r>
      <w:r w:rsidRPr="004C7D33">
        <w:rPr>
          <w:rFonts w:eastAsia="Calibri" w:cs="Times New Roman"/>
        </w:rPr>
        <w:t>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$50,000</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$70,000</w:t>
      </w:r>
      <w:r>
        <w:rPr>
          <w:rFonts w:eastAsia="Calibri" w:cs="Times New Roman"/>
        </w:rPr>
        <w:t xml:space="preserve"> </w:t>
      </w:r>
      <w:r w:rsidRPr="004C7D33">
        <w:rPr>
          <w:rFonts w:eastAsia="Calibri" w:cs="Times New Roman"/>
        </w:rPr>
        <w:t>($120,000</w:t>
      </w:r>
      <w:r>
        <w:rPr>
          <w:rFonts w:eastAsia="Calibri" w:cs="Times New Roman"/>
        </w:rPr>
        <w:t xml:space="preserve"> </w:t>
      </w:r>
      <w:r w:rsidRPr="004C7D33">
        <w:rPr>
          <w:rFonts w:eastAsia="Calibri" w:cs="Times New Roman"/>
        </w:rPr>
        <w:t>less</w:t>
      </w:r>
      <w:r>
        <w:rPr>
          <w:rFonts w:eastAsia="Calibri" w:cs="Times New Roman"/>
        </w:rPr>
        <w:t xml:space="preserve"> </w:t>
      </w:r>
      <w:r w:rsidRPr="004C7D33">
        <w:rPr>
          <w:rFonts w:eastAsia="Calibri" w:cs="Times New Roman"/>
        </w:rPr>
        <w:t>$50,000).</w:t>
      </w:r>
      <w:r>
        <w:rPr>
          <w:rFonts w:eastAsia="Calibri" w:cs="Times New Roman"/>
        </w:rPr>
        <w:t xml:space="preserve"> </w:t>
      </w:r>
      <w:r w:rsidRPr="004C7D33">
        <w:rPr>
          <w:rFonts w:eastAsia="Calibri" w:cs="Times New Roman"/>
        </w:rPr>
        <w:t>Create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promissory</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noProof/>
        </w:rPr>
        <w:drawing>
          <wp:inline distT="0" distB="0" distL="0" distR="0" wp14:anchorId="7AEC644F" wp14:editId="59D13324">
            <wp:extent cx="9525" cy="9525"/>
            <wp:effectExtent l="0" t="0" r="0" b="0"/>
            <wp:docPr id="64" name="Picture 2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C7D33">
        <w:rPr>
          <w:rFonts w:eastAsia="Calibri" w:cs="Times New Roman"/>
        </w:rPr>
        <w:t>mortgage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$30,000,</w:t>
      </w:r>
      <w:r>
        <w:rPr>
          <w:rFonts w:eastAsia="Calibri" w:cs="Times New Roman"/>
        </w:rPr>
        <w:t xml:space="preserve"> </w:t>
      </w:r>
      <w:r w:rsidRPr="004C7D33">
        <w:rPr>
          <w:rFonts w:eastAsia="Calibri" w:cs="Times New Roman"/>
        </w:rPr>
        <w:t>secured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assets.</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2</w:t>
      </w:r>
      <w:r w:rsidRPr="004C7D33">
        <w:rPr>
          <w:rFonts w:eastAsia="Calibri" w:cs="Times New Roman"/>
        </w:rPr>
        <w:t>-family</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ask</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either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$40,000</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$90,000</w:t>
      </w:r>
      <w:r>
        <w:rPr>
          <w:rFonts w:eastAsia="Calibri" w:cs="Times New Roman"/>
        </w:rPr>
        <w:t xml:space="preserve"> </w:t>
      </w:r>
      <w:r>
        <w:rPr>
          <w:rFonts w:eastAsia="Calibri" w:cs="Times New Roman"/>
          <w:noProof/>
        </w:rPr>
        <w:t>“</w:t>
      </w:r>
      <w:r w:rsidRPr="004C7D33">
        <w:rPr>
          <w:rFonts w:eastAsia="Calibri" w:cs="Times New Roman"/>
        </w:rPr>
        <w:t>wrap</w:t>
      </w:r>
      <w:r>
        <w:rPr>
          <w:rFonts w:eastAsia="Calibri" w:cs="Times New Roman"/>
        </w:rPr>
        <w:t>-</w:t>
      </w:r>
      <w:r w:rsidRPr="004C7D33">
        <w:rPr>
          <w:rFonts w:eastAsia="Calibri" w:cs="Times New Roman"/>
        </w:rPr>
        <w:t>around”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(“Wrap</w:t>
      </w:r>
      <w:r>
        <w:rPr>
          <w:rFonts w:eastAsia="Calibri" w:cs="Times New Roman"/>
        </w:rPr>
        <w:t>-</w:t>
      </w:r>
      <w:r w:rsidRPr="004C7D33">
        <w:rPr>
          <w:rFonts w:eastAsia="Calibri" w:cs="Times New Roman"/>
        </w:rPr>
        <w:t>around”</w:t>
      </w:r>
      <w:r>
        <w:rPr>
          <w:rFonts w:eastAsia="Calibri" w:cs="Times New Roman"/>
        </w:rPr>
        <w:t xml:space="preserve"> </w:t>
      </w:r>
      <w:r w:rsidRPr="004C7D33">
        <w:rPr>
          <w:rFonts w:eastAsia="Calibri" w:cs="Times New Roman"/>
        </w:rPr>
        <w:t>mortgages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discussed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next</w:t>
      </w:r>
      <w:r>
        <w:rPr>
          <w:rFonts w:eastAsia="Calibri" w:cs="Times New Roman"/>
        </w:rPr>
        <w:t xml:space="preserve"> strategy</w:t>
      </w:r>
      <w:r w:rsidRPr="004C7D33">
        <w:rPr>
          <w:rFonts w:eastAsia="Calibri" w:cs="Times New Roman"/>
        </w:rPr>
        <w:t>.)</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2</w:t>
      </w:r>
      <w:r w:rsidRPr="004C7D33">
        <w:rPr>
          <w:rFonts w:eastAsia="Calibri" w:cs="Times New Roman"/>
        </w:rPr>
        <w:t>-family</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immediately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$30,000</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because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$30,000</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secured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p>
    <w:p w14:paraId="07F592F6" w14:textId="77777777" w:rsidR="003439AF"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creating</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asset</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“substitution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collateral”</w:t>
      </w:r>
      <w:r>
        <w:rPr>
          <w:rFonts w:eastAsia="Calibri" w:cs="Times New Roman"/>
        </w:rPr>
        <w:t xml:space="preserve"> </w:t>
      </w:r>
      <w:r w:rsidRPr="004C7D33">
        <w:rPr>
          <w:rFonts w:eastAsia="Calibri" w:cs="Times New Roman"/>
        </w:rPr>
        <w:t>clause,</w:t>
      </w:r>
      <w:r>
        <w:rPr>
          <w:rFonts w:eastAsia="Calibri" w:cs="Times New Roman"/>
        </w:rPr>
        <w:t xml:space="preserve"> </w:t>
      </w:r>
      <w:r w:rsidRPr="004C7D33">
        <w:rPr>
          <w:rFonts w:eastAsia="Calibri" w:cs="Times New Roman"/>
        </w:rPr>
        <w:t>allowing</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later</w:t>
      </w:r>
      <w:r>
        <w:rPr>
          <w:rFonts w:eastAsia="Calibri" w:cs="Times New Roman"/>
        </w:rPr>
        <w:t xml:space="preserve"> </w:t>
      </w:r>
      <w:r w:rsidRPr="004C7D33">
        <w:rPr>
          <w:rFonts w:eastAsia="Calibri" w:cs="Times New Roman"/>
        </w:rPr>
        <w:t>move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home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investment</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us</w:t>
      </w:r>
      <w:r>
        <w:rPr>
          <w:rFonts w:eastAsia="Calibri" w:cs="Times New Roman"/>
        </w:rPr>
        <w:t xml:space="preserve">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B</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B</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C.</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substitution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collateral</w:t>
      </w:r>
      <w:r>
        <w:rPr>
          <w:rFonts w:eastAsia="Calibri" w:cs="Times New Roman"/>
        </w:rPr>
        <w:t xml:space="preserve"> </w:t>
      </w:r>
      <w:r w:rsidRPr="004C7D33">
        <w:rPr>
          <w:rFonts w:eastAsia="Calibri" w:cs="Times New Roman"/>
        </w:rPr>
        <w:t>clause,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move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personal</w:t>
      </w:r>
      <w:r>
        <w:rPr>
          <w:rFonts w:eastAsia="Calibri" w:cs="Times New Roman"/>
        </w:rPr>
        <w:t xml:space="preserve"> </w:t>
      </w:r>
      <w:r w:rsidRPr="004C7D33">
        <w:rPr>
          <w:rFonts w:eastAsia="Calibri" w:cs="Times New Roman"/>
        </w:rPr>
        <w:t>residence</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most</w:t>
      </w:r>
      <w:r>
        <w:rPr>
          <w:rFonts w:eastAsia="Calibri" w:cs="Times New Roman"/>
        </w:rPr>
        <w:t xml:space="preserve"> </w:t>
      </w:r>
      <w:r w:rsidRPr="004C7D33">
        <w:rPr>
          <w:rFonts w:eastAsia="Calibri" w:cs="Times New Roman"/>
        </w:rPr>
        <w:t>recent</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C.</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2</w:t>
      </w:r>
      <w:r w:rsidRPr="004C7D33">
        <w:rPr>
          <w:rFonts w:eastAsia="Calibri" w:cs="Times New Roman"/>
        </w:rPr>
        <w:t>-family</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concerned</w:t>
      </w:r>
      <w:r>
        <w:rPr>
          <w:rFonts w:eastAsia="Calibri" w:cs="Times New Roman"/>
        </w:rPr>
        <w:t xml:space="preserve"> </w:t>
      </w:r>
      <w:r w:rsidRPr="004C7D33">
        <w:rPr>
          <w:rFonts w:eastAsia="Calibri" w:cs="Times New Roman"/>
        </w:rPr>
        <w:t>about</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receiving</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close,</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converted</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selling</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someone</w:t>
      </w:r>
      <w:r>
        <w:rPr>
          <w:rFonts w:eastAsia="Calibri" w:cs="Times New Roman"/>
        </w:rPr>
        <w:t xml:space="preserve"> </w:t>
      </w:r>
      <w:r w:rsidRPr="004C7D33">
        <w:rPr>
          <w:rFonts w:eastAsia="Calibri" w:cs="Times New Roman"/>
        </w:rPr>
        <w:t>else.</w:t>
      </w:r>
    </w:p>
    <w:p w14:paraId="7313ACE6" w14:textId="77777777" w:rsidR="003439AF" w:rsidRPr="004C7D33" w:rsidRDefault="003439AF" w:rsidP="003439AF">
      <w:pPr>
        <w:rPr>
          <w:rFonts w:eastAsia="Calibri" w:cs="Times New Roman"/>
        </w:rPr>
      </w:pPr>
      <w:r w:rsidRPr="004C7D33">
        <w:rPr>
          <w:rFonts w:eastAsia="Calibri" w:cs="Times New Roman"/>
        </w:rPr>
        <w:t>Buyer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$30,000</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2</w:t>
      </w:r>
      <w:r w:rsidRPr="004C7D33">
        <w:rPr>
          <w:rFonts w:eastAsia="Calibri" w:cs="Times New Roman"/>
        </w:rPr>
        <w:t>-family</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once</w:t>
      </w:r>
      <w:r>
        <w:rPr>
          <w:rFonts w:eastAsia="Calibri" w:cs="Times New Roman"/>
        </w:rPr>
        <w:t xml:space="preserve"> </w:t>
      </w:r>
      <w:r w:rsidRPr="004C7D33">
        <w:rPr>
          <w:rFonts w:eastAsia="Calibri" w:cs="Times New Roman"/>
        </w:rPr>
        <w:t>again</w:t>
      </w:r>
      <w:r>
        <w:rPr>
          <w:rFonts w:eastAsia="Calibri" w:cs="Times New Roman"/>
        </w:rPr>
        <w:t xml:space="preserve"> </w:t>
      </w:r>
      <w:r w:rsidRPr="004C7D33">
        <w:rPr>
          <w:rFonts w:eastAsia="Calibri" w:cs="Times New Roman"/>
        </w:rPr>
        <w:t>bought</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p>
    <w:p w14:paraId="54DCE2F9"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20: The Wrap-Around Mortgage</w:t>
      </w:r>
    </w:p>
    <w:p w14:paraId="38FC4831" w14:textId="77777777" w:rsidR="003439AF" w:rsidRPr="004C7D33" w:rsidRDefault="003439AF" w:rsidP="003439AF">
      <w:pPr>
        <w:rPr>
          <w:rFonts w:eastAsia="Calibri" w:cs="Times New Roman"/>
        </w:rPr>
      </w:pPr>
      <w:r w:rsidRPr="004C7D33">
        <w:rPr>
          <w:rFonts w:eastAsia="Calibri" w:cs="Times New Roman"/>
        </w:rPr>
        <w:t>Assume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following</w:t>
      </w:r>
      <w:r>
        <w:rPr>
          <w:rFonts w:eastAsia="Calibri" w:cs="Times New Roman"/>
        </w:rPr>
        <w:t xml:space="preserve"> </w:t>
      </w:r>
      <w:r w:rsidRPr="004C7D33">
        <w:rPr>
          <w:rFonts w:eastAsia="Calibri" w:cs="Times New Roman"/>
        </w:rPr>
        <w:t>situation.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fair</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(F.M.V.)</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50,000,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assumable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150</w:t>
      </w:r>
      <w:r w:rsidRPr="004C7D33">
        <w:rPr>
          <w:rFonts w:eastAsia="Calibri" w:cs="Times New Roman"/>
        </w:rPr>
        <w:t>,000</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8%</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 xml:space="preserve">1,270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0,000</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50,000</w:t>
      </w:r>
      <w:r>
        <w:rPr>
          <w:rFonts w:eastAsia="Calibri" w:cs="Times New Roman"/>
        </w:rPr>
        <w:t xml:space="preserve"> </w:t>
      </w:r>
      <w:r w:rsidRPr="004C7D33">
        <w:rPr>
          <w:rFonts w:eastAsia="Calibri" w:cs="Times New Roman"/>
        </w:rPr>
        <w:t>less</w:t>
      </w:r>
      <w:r>
        <w:rPr>
          <w:rFonts w:eastAsia="Calibri" w:cs="Times New Roman"/>
        </w:rPr>
        <w:t xml:space="preserve"> </w:t>
      </w:r>
      <w:r w:rsidRPr="004C7D33">
        <w:rPr>
          <w:rFonts w:eastAsia="Calibri" w:cs="Times New Roman"/>
        </w:rPr>
        <w:t>$</w:t>
      </w:r>
      <w:r>
        <w:rPr>
          <w:rFonts w:eastAsia="Calibri" w:cs="Times New Roman"/>
        </w:rPr>
        <w:t>15</w:t>
      </w:r>
      <w:r w:rsidRPr="004C7D33">
        <w:rPr>
          <w:rFonts w:eastAsia="Calibri" w:cs="Times New Roman"/>
        </w:rPr>
        <w:t>0,000).</w:t>
      </w:r>
    </w:p>
    <w:p w14:paraId="416A628E" w14:textId="77777777" w:rsidR="003439AF" w:rsidRPr="004C7D33" w:rsidRDefault="003439AF" w:rsidP="003439AF">
      <w:pPr>
        <w:rPr>
          <w:rFonts w:eastAsia="Calibri" w:cs="Times New Roman"/>
        </w:rPr>
      </w:pPr>
      <w:r w:rsidRPr="004C7D33">
        <w:rPr>
          <w:rFonts w:eastAsia="Calibri" w:cs="Times New Roman"/>
        </w:rPr>
        <w:t>A</w:t>
      </w:r>
      <w:r>
        <w:rPr>
          <w:rFonts w:eastAsia="Calibri" w:cs="Times New Roman"/>
        </w:rPr>
        <w:t xml:space="preserve"> </w:t>
      </w:r>
      <w:r w:rsidRPr="004C7D33">
        <w:rPr>
          <w:rFonts w:eastAsia="Calibri" w:cs="Times New Roman"/>
        </w:rPr>
        <w:t>classic,</w:t>
      </w:r>
      <w:r>
        <w:rPr>
          <w:rFonts w:eastAsia="Calibri" w:cs="Times New Roman"/>
        </w:rPr>
        <w:t xml:space="preserve"> </w:t>
      </w:r>
      <w:r w:rsidRPr="004C7D33">
        <w:rPr>
          <w:rFonts w:eastAsia="Calibri" w:cs="Times New Roman"/>
        </w:rPr>
        <w:t>yet</w:t>
      </w:r>
      <w:r>
        <w:rPr>
          <w:rFonts w:eastAsia="Calibri" w:cs="Times New Roman"/>
        </w:rPr>
        <w:t xml:space="preserve"> </w:t>
      </w:r>
      <w:r w:rsidRPr="004C7D33">
        <w:rPr>
          <w:rFonts w:eastAsia="Calibri" w:cs="Times New Roman"/>
        </w:rPr>
        <w:t>conventional,</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way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call</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assume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15</w:t>
      </w:r>
      <w:r w:rsidRPr="004C7D33">
        <w:rPr>
          <w:rFonts w:eastAsia="Calibri" w:cs="Times New Roman"/>
        </w:rPr>
        <w:t>0,000.</w:t>
      </w:r>
      <w:r>
        <w:rPr>
          <w:rFonts w:eastAsia="Calibri" w:cs="Times New Roman"/>
        </w:rPr>
        <w:t xml:space="preserve"> </w:t>
      </w:r>
      <w:r w:rsidRPr="004C7D33">
        <w:rPr>
          <w:rFonts w:eastAsia="Calibri" w:cs="Times New Roman"/>
        </w:rPr>
        <w:t>Next,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give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0,000</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mutually</w:t>
      </w:r>
      <w:r>
        <w:rPr>
          <w:rFonts w:eastAsia="Calibri" w:cs="Times New Roman"/>
        </w:rPr>
        <w:t xml:space="preserve"> </w:t>
      </w:r>
      <w:r w:rsidRPr="004C7D33">
        <w:rPr>
          <w:rFonts w:eastAsia="Calibri" w:cs="Times New Roman"/>
        </w:rPr>
        <w:t>agreeable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 </w:t>
      </w:r>
      <w:r w:rsidRPr="004C7D33">
        <w:rPr>
          <w:rFonts w:eastAsia="Calibri" w:cs="Times New Roman"/>
        </w:rPr>
        <w:t>suppose</w:t>
      </w:r>
      <w:r>
        <w:rPr>
          <w:rFonts w:eastAsia="Calibri" w:cs="Times New Roman"/>
        </w:rPr>
        <w:t xml:space="preserve"> </w:t>
      </w:r>
      <w:r w:rsidRPr="004C7D33">
        <w:rPr>
          <w:rFonts w:eastAsia="Calibri" w:cs="Times New Roman"/>
        </w:rPr>
        <w:t>10%</w:t>
      </w:r>
      <w:r>
        <w:rPr>
          <w:rFonts w:eastAsia="Calibri" w:cs="Times New Roman"/>
        </w:rPr>
        <w:t xml:space="preserve"> – </w:t>
      </w:r>
      <w:r w:rsidRPr="004C7D33">
        <w:rPr>
          <w:rFonts w:eastAsia="Calibri" w:cs="Times New Roman"/>
        </w:rPr>
        <w:t>with</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purchaser’s</w:t>
      </w:r>
      <w:r>
        <w:rPr>
          <w:rFonts w:eastAsia="Calibri" w:cs="Times New Roman"/>
        </w:rPr>
        <w:t xml:space="preserve"> </w:t>
      </w:r>
      <w:r w:rsidRPr="004C7D33">
        <w:rPr>
          <w:rFonts w:eastAsia="Calibri" w:cs="Times New Roman"/>
        </w:rPr>
        <w:t>total</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w:t>
      </w:r>
      <w:r>
        <w:rPr>
          <w:rFonts w:eastAsia="Calibri" w:cs="Times New Roman"/>
        </w:rPr>
        <w:t xml:space="preserve">2,270 </w:t>
      </w:r>
      <w:r w:rsidRPr="004C7D33">
        <w:rPr>
          <w:rFonts w:eastAsia="Calibri" w:cs="Times New Roman"/>
        </w:rPr>
        <w:t>per</w:t>
      </w:r>
      <w:r>
        <w:rPr>
          <w:rFonts w:eastAsia="Calibri" w:cs="Times New Roman"/>
        </w:rPr>
        <w:t xml:space="preserve"> </w:t>
      </w:r>
      <w:r w:rsidRPr="004C7D33">
        <w:rPr>
          <w:rFonts w:eastAsia="Calibri" w:cs="Times New Roman"/>
        </w:rPr>
        <w:t>month.</w:t>
      </w:r>
    </w:p>
    <w:p w14:paraId="2953CADD" w14:textId="77777777" w:rsidR="003439AF" w:rsidRPr="004C7D33" w:rsidRDefault="003439AF" w:rsidP="003439AF">
      <w:pPr>
        <w:rPr>
          <w:rFonts w:eastAsia="Calibri" w:cs="Times New Roman"/>
        </w:rPr>
      </w:pPr>
      <w:r w:rsidRPr="004C7D33">
        <w:rPr>
          <w:rFonts w:eastAsia="Calibri" w:cs="Times New Roman"/>
        </w:rPr>
        <w:t>To</w:t>
      </w:r>
      <w:r>
        <w:rPr>
          <w:rFonts w:eastAsia="Calibri" w:cs="Times New Roman"/>
        </w:rPr>
        <w:t xml:space="preserve"> </w:t>
      </w:r>
      <w:r w:rsidRPr="004C7D33">
        <w:rPr>
          <w:rFonts w:eastAsia="Calibri" w:cs="Times New Roman"/>
        </w:rPr>
        <w:t>avoid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cost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liability</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assuming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existing</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50,000</w:t>
      </w:r>
      <w:r>
        <w:rPr>
          <w:rFonts w:eastAsia="Calibri" w:cs="Times New Roman"/>
        </w:rPr>
        <w:t xml:space="preserve"> </w:t>
      </w:r>
      <w:r w:rsidRPr="004C7D33">
        <w:rPr>
          <w:rFonts w:eastAsia="Calibri" w:cs="Times New Roman"/>
        </w:rPr>
        <w:t>“wrap</w:t>
      </w:r>
      <w:r>
        <w:rPr>
          <w:rFonts w:eastAsia="Calibri" w:cs="Times New Roman"/>
        </w:rPr>
        <w:t>-</w:t>
      </w:r>
      <w:r w:rsidRPr="004C7D33">
        <w:rPr>
          <w:rFonts w:eastAsia="Calibri" w:cs="Times New Roman"/>
        </w:rPr>
        <w:t>around”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payable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10%</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 xml:space="preserve">2,225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surface,</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appears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same</w:t>
      </w:r>
      <w:r>
        <w:rPr>
          <w:rFonts w:eastAsia="Calibri" w:cs="Times New Roman"/>
        </w:rPr>
        <w:t xml:space="preserve"> </w:t>
      </w:r>
      <w:r w:rsidRPr="004C7D33">
        <w:rPr>
          <w:rFonts w:eastAsia="Calibri" w:cs="Times New Roman"/>
        </w:rPr>
        <w:t>proposition,</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look</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actual</w:t>
      </w:r>
      <w:r>
        <w:rPr>
          <w:rFonts w:eastAsia="Calibri" w:cs="Times New Roman"/>
        </w:rPr>
        <w:t xml:space="preserve"> </w:t>
      </w:r>
      <w:r w:rsidRPr="004C7D33">
        <w:rPr>
          <w:rFonts w:eastAsia="Calibri" w:cs="Times New Roman"/>
        </w:rPr>
        <w:t>effect.</w:t>
      </w:r>
    </w:p>
    <w:p w14:paraId="0E9A3BA2" w14:textId="77777777" w:rsidR="003439AF" w:rsidRPr="004C7D33" w:rsidRDefault="003439AF" w:rsidP="003439AF">
      <w:pPr>
        <w:rPr>
          <w:rFonts w:eastAsia="Calibri" w:cs="Times New Roman"/>
        </w:rPr>
      </w:pPr>
      <w:r w:rsidRPr="004C7D33">
        <w:rPr>
          <w:rFonts w:eastAsia="Calibri" w:cs="Times New Roman"/>
        </w:rPr>
        <w:t>A</w:t>
      </w:r>
      <w:r>
        <w:rPr>
          <w:rFonts w:eastAsia="Calibri" w:cs="Times New Roman"/>
        </w:rPr>
        <w:t xml:space="preserve"> </w:t>
      </w:r>
      <w:r w:rsidRPr="004C7D33">
        <w:rPr>
          <w:rFonts w:eastAsia="Calibri" w:cs="Times New Roman"/>
        </w:rPr>
        <w:t>“wrap</w:t>
      </w:r>
      <w:r>
        <w:rPr>
          <w:rFonts w:eastAsia="Calibri" w:cs="Times New Roman"/>
        </w:rPr>
        <w:t>-</w:t>
      </w:r>
      <w:r w:rsidRPr="004C7D33">
        <w:rPr>
          <w:rFonts w:eastAsia="Calibri" w:cs="Times New Roman"/>
        </w:rPr>
        <w:t>around”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literally</w:t>
      </w:r>
      <w:r>
        <w:rPr>
          <w:rFonts w:eastAsia="Calibri" w:cs="Times New Roman"/>
        </w:rPr>
        <w:t xml:space="preserve"> </w:t>
      </w:r>
      <w:r w:rsidRPr="004C7D33">
        <w:rPr>
          <w:rFonts w:eastAsia="Calibri" w:cs="Times New Roman"/>
        </w:rPr>
        <w:t>“wraps”</w:t>
      </w:r>
      <w:r>
        <w:rPr>
          <w:rFonts w:eastAsia="Calibri" w:cs="Times New Roman"/>
        </w:rPr>
        <w:t xml:space="preserve"> </w:t>
      </w:r>
      <w:r w:rsidRPr="004C7D33">
        <w:rPr>
          <w:rFonts w:eastAsia="Calibri" w:cs="Times New Roman"/>
        </w:rPr>
        <w:t>around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old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using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“wrap</w:t>
      </w:r>
      <w:r>
        <w:rPr>
          <w:rFonts w:eastAsia="Calibri" w:cs="Times New Roman"/>
        </w:rPr>
        <w:t>-</w:t>
      </w:r>
      <w:r w:rsidRPr="004C7D33">
        <w:rPr>
          <w:rFonts w:eastAsia="Calibri" w:cs="Times New Roman"/>
        </w:rPr>
        <w:t>around”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makes</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directly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continues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old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Since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larger</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old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keeps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difference.</w:t>
      </w:r>
    </w:p>
    <w:p w14:paraId="4DEE63EF" w14:textId="77777777" w:rsidR="003439AF" w:rsidRPr="004C7D33" w:rsidRDefault="003439AF" w:rsidP="003439AF">
      <w:pPr>
        <w:rPr>
          <w:rFonts w:eastAsia="Calibri" w:cs="Times New Roman"/>
        </w:rPr>
      </w:pP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“wrap</w:t>
      </w:r>
      <w:r>
        <w:rPr>
          <w:rFonts w:eastAsia="Calibri" w:cs="Times New Roman"/>
        </w:rPr>
        <w:t>-</w:t>
      </w:r>
      <w:r w:rsidRPr="004C7D33">
        <w:rPr>
          <w:rFonts w:eastAsia="Calibri" w:cs="Times New Roman"/>
        </w:rPr>
        <w:t>around”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annual</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 xml:space="preserve">26,700 </w:t>
      </w:r>
      <w:r w:rsidRPr="004C7D33">
        <w:rPr>
          <w:rFonts w:eastAsia="Calibri" w:cs="Times New Roman"/>
        </w:rPr>
        <w:t>($</w:t>
      </w:r>
      <w:r>
        <w:rPr>
          <w:rFonts w:eastAsia="Calibri" w:cs="Times New Roman"/>
        </w:rPr>
        <w:t>2,22</w:t>
      </w:r>
      <w:r w:rsidRPr="004C7D33">
        <w:rPr>
          <w:rFonts w:eastAsia="Calibri" w:cs="Times New Roman"/>
        </w:rPr>
        <w:t>5</w:t>
      </w:r>
      <w:r>
        <w:rPr>
          <w:rFonts w:eastAsia="Calibri" w:cs="Times New Roman"/>
        </w:rPr>
        <w:t xml:space="preserve"> </w:t>
      </w:r>
      <w:r w:rsidRPr="004C7D33">
        <w:rPr>
          <w:rFonts w:eastAsia="Calibri" w:cs="Times New Roman"/>
        </w:rPr>
        <w:t>times</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annual</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 xml:space="preserve">14,700 </w:t>
      </w:r>
      <w:r w:rsidRPr="004C7D33">
        <w:rPr>
          <w:rFonts w:eastAsia="Calibri" w:cs="Times New Roman"/>
        </w:rPr>
        <w:t>($</w:t>
      </w:r>
      <w:r>
        <w:rPr>
          <w:rFonts w:eastAsia="Calibri" w:cs="Times New Roman"/>
        </w:rPr>
        <w:t>1,22</w:t>
      </w:r>
      <w:r w:rsidRPr="004C7D33">
        <w:rPr>
          <w:rFonts w:eastAsia="Calibri" w:cs="Times New Roman"/>
        </w:rPr>
        <w:t>5</w:t>
      </w:r>
      <w:r>
        <w:rPr>
          <w:rFonts w:eastAsia="Calibri" w:cs="Times New Roman"/>
        </w:rPr>
        <w:t xml:space="preserve"> </w:t>
      </w:r>
      <w:r w:rsidRPr="004C7D33">
        <w:rPr>
          <w:rFonts w:eastAsia="Calibri" w:cs="Times New Roman"/>
        </w:rPr>
        <w:t>times</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keep</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difference,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w:t>
      </w:r>
      <w:r>
        <w:rPr>
          <w:rFonts w:eastAsia="Calibri" w:cs="Times New Roman"/>
        </w:rPr>
        <w:t xml:space="preserve">12,000 </w:t>
      </w:r>
      <w:r w:rsidRPr="004C7D33">
        <w:rPr>
          <w:rFonts w:eastAsia="Calibri" w:cs="Times New Roman"/>
        </w:rPr>
        <w:t>per</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w:t>
      </w:r>
      <w:r>
        <w:rPr>
          <w:rFonts w:eastAsia="Calibri" w:cs="Times New Roman"/>
        </w:rPr>
        <w:t xml:space="preserve">26,700 </w:t>
      </w:r>
      <w:r w:rsidRPr="004C7D33">
        <w:rPr>
          <w:rFonts w:eastAsia="Calibri" w:cs="Times New Roman"/>
        </w:rPr>
        <w:t>less</w:t>
      </w:r>
      <w:r>
        <w:rPr>
          <w:rFonts w:eastAsia="Calibri" w:cs="Times New Roman"/>
        </w:rPr>
        <w:t xml:space="preserve"> </w:t>
      </w:r>
      <w:r w:rsidRPr="004C7D33">
        <w:rPr>
          <w:rFonts w:eastAsia="Calibri" w:cs="Times New Roman"/>
        </w:rPr>
        <w:t>$</w:t>
      </w:r>
      <w:r>
        <w:rPr>
          <w:rFonts w:eastAsia="Calibri" w:cs="Times New Roman"/>
        </w:rPr>
        <w:t>14,700</w:t>
      </w:r>
      <w:r w:rsidRPr="004C7D33">
        <w:rPr>
          <w:rFonts w:eastAsia="Calibri" w:cs="Times New Roman"/>
        </w:rPr>
        <w: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0,000,</w:t>
      </w:r>
      <w:r>
        <w:rPr>
          <w:rFonts w:eastAsia="Calibri" w:cs="Times New Roman"/>
        </w:rPr>
        <w:t xml:space="preserve"> </w:t>
      </w:r>
      <w:r w:rsidRPr="004C7D33">
        <w:rPr>
          <w:rFonts w:eastAsia="Calibri" w:cs="Times New Roman"/>
        </w:rPr>
        <w:t>so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actually</w:t>
      </w:r>
      <w:r>
        <w:rPr>
          <w:rFonts w:eastAsia="Calibri" w:cs="Times New Roman"/>
        </w:rPr>
        <w:t xml:space="preserve"> </w:t>
      </w:r>
      <w:r w:rsidRPr="004C7D33">
        <w:rPr>
          <w:rFonts w:eastAsia="Calibri" w:cs="Times New Roman"/>
        </w:rPr>
        <w:t>netting</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w:t>
      </w:r>
      <w:r>
        <w:rPr>
          <w:rFonts w:eastAsia="Calibri" w:cs="Times New Roman"/>
        </w:rPr>
        <w:t xml:space="preserve">12,000 </w:t>
      </w:r>
      <w:r w:rsidRPr="004C7D33">
        <w:rPr>
          <w:rFonts w:eastAsia="Calibri" w:cs="Times New Roman"/>
        </w:rPr>
        <w:t>divided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0,000)</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transaction.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 </w:t>
      </w:r>
      <w:r w:rsidRPr="004C7D33">
        <w:rPr>
          <w:rFonts w:eastAsia="Calibri" w:cs="Times New Roman"/>
        </w:rPr>
        <w:t>because</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older</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being</w:t>
      </w:r>
      <w:r>
        <w:rPr>
          <w:rFonts w:eastAsia="Calibri" w:cs="Times New Roman"/>
        </w:rPr>
        <w:t xml:space="preserve"> </w:t>
      </w:r>
      <w:r w:rsidRPr="004C7D33">
        <w:rPr>
          <w:rFonts w:eastAsia="Calibri" w:cs="Times New Roman"/>
        </w:rPr>
        <w:t>credited</w:t>
      </w:r>
      <w:r>
        <w:rPr>
          <w:rFonts w:eastAsia="Calibri" w:cs="Times New Roman"/>
        </w:rPr>
        <w:t xml:space="preserve"> </w:t>
      </w:r>
      <w:r w:rsidRPr="004C7D33">
        <w:rPr>
          <w:rFonts w:eastAsia="Calibri" w:cs="Times New Roman"/>
        </w:rPr>
        <w:t>toward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principal</w:t>
      </w:r>
      <w:r>
        <w:rPr>
          <w:rFonts w:eastAsia="Calibri" w:cs="Times New Roman"/>
        </w:rPr>
        <w:t xml:space="preserve"> </w:t>
      </w:r>
      <w:r w:rsidRPr="004C7D33">
        <w:rPr>
          <w:rFonts w:eastAsia="Calibri" w:cs="Times New Roman"/>
        </w:rPr>
        <w:t>balance</w:t>
      </w:r>
      <w:r>
        <w:rPr>
          <w:rFonts w:eastAsia="Calibri" w:cs="Times New Roman"/>
        </w:rPr>
        <w:t xml:space="preserve"> – </w:t>
      </w:r>
      <w:r w:rsidRPr="004C7D33">
        <w:rPr>
          <w:rFonts w:eastAsia="Calibri" w:cs="Times New Roman"/>
        </w:rPr>
        <w:t>is</w:t>
      </w:r>
      <w:r>
        <w:rPr>
          <w:rFonts w:eastAsia="Calibri" w:cs="Times New Roman"/>
        </w:rPr>
        <w:t xml:space="preserve"> </w:t>
      </w:r>
      <w:r w:rsidRPr="004C7D33">
        <w:rPr>
          <w:rFonts w:eastAsia="Calibri" w:cs="Times New Roman"/>
        </w:rPr>
        <w:t>being</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off</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faster</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“wrap</w:t>
      </w:r>
      <w:r>
        <w:rPr>
          <w:rFonts w:eastAsia="Calibri" w:cs="Times New Roman"/>
        </w:rPr>
        <w:t>-</w:t>
      </w:r>
      <w:r w:rsidRPr="004C7D33">
        <w:rPr>
          <w:rFonts w:eastAsia="Calibri" w:cs="Times New Roman"/>
        </w:rPr>
        <w:t>around”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Therefore,</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off</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20</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so,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“wrap</w:t>
      </w:r>
      <w:r>
        <w:rPr>
          <w:rFonts w:eastAsia="Calibri" w:cs="Times New Roman"/>
        </w:rPr>
        <w:t>-</w:t>
      </w:r>
      <w:r w:rsidRPr="004C7D33">
        <w:rPr>
          <w:rFonts w:eastAsia="Calibri" w:cs="Times New Roman"/>
        </w:rPr>
        <w:t>around”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still</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unpaid</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about</w:t>
      </w:r>
      <w:r>
        <w:rPr>
          <w:rFonts w:eastAsia="Calibri" w:cs="Times New Roman"/>
        </w:rPr>
        <w:t xml:space="preserve"> </w:t>
      </w:r>
      <w:r w:rsidRPr="004C7D33">
        <w:rPr>
          <w:rFonts w:eastAsia="Calibri" w:cs="Times New Roman"/>
        </w:rPr>
        <w:t>$</w:t>
      </w:r>
      <w:r>
        <w:rPr>
          <w:rFonts w:eastAsia="Calibri" w:cs="Times New Roman"/>
        </w:rPr>
        <w:t>165</w:t>
      </w:r>
      <w:r w:rsidRPr="004C7D33">
        <w:rPr>
          <w:rFonts w:eastAsia="Calibri" w:cs="Times New Roman"/>
        </w:rPr>
        <w:t>,000.</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effectively</w:t>
      </w:r>
      <w:r>
        <w:rPr>
          <w:rFonts w:eastAsia="Calibri" w:cs="Times New Roman"/>
        </w:rPr>
        <w:t xml:space="preserve"> </w:t>
      </w:r>
      <w:r w:rsidRPr="004C7D33">
        <w:rPr>
          <w:rFonts w:eastAsia="Calibri" w:cs="Times New Roman"/>
        </w:rPr>
        <w:t>grown</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w:t>
      </w:r>
      <w:r>
        <w:rPr>
          <w:rFonts w:eastAsia="Calibri" w:cs="Times New Roman"/>
        </w:rPr>
        <w:t>165</w:t>
      </w:r>
      <w:r w:rsidRPr="004C7D33">
        <w:rPr>
          <w:rFonts w:eastAsia="Calibri" w:cs="Times New Roman"/>
        </w:rPr>
        <w:t>,000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meantime,</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earned</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annually;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win/win</w:t>
      </w:r>
      <w:r>
        <w:rPr>
          <w:rFonts w:eastAsia="Calibri" w:cs="Times New Roman"/>
        </w:rPr>
        <w:t xml:space="preserve"> </w:t>
      </w:r>
      <w:r w:rsidRPr="004C7D33">
        <w:rPr>
          <w:rFonts w:eastAsia="Calibri" w:cs="Times New Roman"/>
        </w:rPr>
        <w:t>situation.</w:t>
      </w:r>
    </w:p>
    <w:p w14:paraId="4D7C9680" w14:textId="77777777" w:rsidR="003439AF"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keeps</w:t>
      </w:r>
      <w:r>
        <w:rPr>
          <w:rFonts w:eastAsia="Calibri" w:cs="Times New Roman"/>
        </w:rPr>
        <w:t xml:space="preserve"> </w:t>
      </w:r>
      <w:r w:rsidRPr="004C7D33">
        <w:rPr>
          <w:rFonts w:eastAsia="Calibri" w:cs="Times New Roman"/>
        </w:rPr>
        <w:t>$</w:t>
      </w:r>
      <w:r>
        <w:rPr>
          <w:rFonts w:eastAsia="Calibri" w:cs="Times New Roman"/>
        </w:rPr>
        <w:t xml:space="preserve">12,000 </w:t>
      </w:r>
      <w:r w:rsidRPr="004C7D33">
        <w:rPr>
          <w:rFonts w:eastAsia="Calibri" w:cs="Times New Roman"/>
        </w:rPr>
        <w:t>in</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return</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his/her</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0,000</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off</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20</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grown</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w:t>
      </w:r>
      <w:r>
        <w:rPr>
          <w:rFonts w:eastAsia="Calibri" w:cs="Times New Roman"/>
        </w:rPr>
        <w:t>10</w:t>
      </w:r>
      <w:r w:rsidRPr="004C7D33">
        <w:rPr>
          <w:rFonts w:eastAsia="Calibri" w:cs="Times New Roman"/>
        </w:rPr>
        <w:t>0,000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w:t>
      </w:r>
      <w:r>
        <w:rPr>
          <w:rFonts w:eastAsia="Calibri" w:cs="Times New Roman"/>
        </w:rPr>
        <w:t>165</w:t>
      </w:r>
      <w:r w:rsidRPr="004C7D33">
        <w:rPr>
          <w:rFonts w:eastAsia="Calibri" w:cs="Times New Roman"/>
        </w:rPr>
        <w:t>,000.</w:t>
      </w:r>
    </w:p>
    <w:p w14:paraId="3FA67BB3" w14:textId="77777777" w:rsidR="003439AF" w:rsidRPr="004C7D33" w:rsidRDefault="003439AF" w:rsidP="003439AF">
      <w:pPr>
        <w:rPr>
          <w:rFonts w:eastAsia="Calibri" w:cs="Times New Roman"/>
        </w:rPr>
      </w:pPr>
      <w:r w:rsidRPr="004C7D33">
        <w:rPr>
          <w:rFonts w:eastAsia="Calibri" w:cs="Times New Roman"/>
        </w:rPr>
        <w:t>Buyer</w:t>
      </w:r>
      <w:r>
        <w:rPr>
          <w:rFonts w:eastAsia="Calibri" w:cs="Times New Roman"/>
        </w:rPr>
        <w:t xml:space="preserve"> </w:t>
      </w:r>
      <w:r w:rsidRPr="004C7D33">
        <w:rPr>
          <w:rFonts w:eastAsia="Calibri" w:cs="Times New Roman"/>
        </w:rPr>
        <w:t>accomplishes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deal.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avoids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cost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liability</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assuming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first</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bank.</w:t>
      </w:r>
    </w:p>
    <w:p w14:paraId="70E45BA4"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21: Federal, State, and Local Real Estate-Related Programs</w:t>
      </w:r>
    </w:p>
    <w:p w14:paraId="039C85B6" w14:textId="77777777" w:rsidR="003439AF" w:rsidRPr="004C7D33" w:rsidRDefault="003439AF" w:rsidP="003439AF">
      <w:pPr>
        <w:rPr>
          <w:rFonts w:eastAsia="Calibri" w:cs="Times New Roman"/>
        </w:rPr>
      </w:pPr>
      <w:r w:rsidRPr="004C7D33">
        <w:rPr>
          <w:rFonts w:eastAsia="Calibri" w:cs="Times New Roman"/>
        </w:rPr>
        <w:t>PLEASE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programs</w:t>
      </w:r>
      <w:r>
        <w:rPr>
          <w:rFonts w:eastAsia="Calibri" w:cs="Times New Roman"/>
        </w:rPr>
        <w:t xml:space="preserve"> </w:t>
      </w:r>
      <w:r w:rsidRPr="004C7D33">
        <w:rPr>
          <w:rFonts w:eastAsia="Calibri" w:cs="Times New Roman"/>
        </w:rPr>
        <w:t>come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what</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available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different</w:t>
      </w:r>
      <w:r>
        <w:rPr>
          <w:rFonts w:eastAsia="Calibri" w:cs="Times New Roman"/>
        </w:rPr>
        <w:t xml:space="preserve"> </w:t>
      </w:r>
      <w:r w:rsidRPr="004C7D33">
        <w:rPr>
          <w:rFonts w:eastAsia="Calibri" w:cs="Times New Roman"/>
        </w:rPr>
        <w:t>times.</w:t>
      </w:r>
      <w:r>
        <w:rPr>
          <w:rFonts w:eastAsia="Calibri" w:cs="Times New Roman"/>
        </w:rPr>
        <w:t xml:space="preserve"> </w:t>
      </w:r>
      <w:r w:rsidRPr="004C7D33">
        <w:rPr>
          <w:rFonts w:eastAsia="Calibri" w:cs="Times New Roman"/>
        </w:rPr>
        <w:t>I</w:t>
      </w:r>
      <w:r>
        <w:rPr>
          <w:rFonts w:eastAsia="Calibri" w:cs="Times New Roman"/>
        </w:rPr>
        <w:t xml:space="preserve"> </w:t>
      </w:r>
      <w:r w:rsidRPr="004C7D33">
        <w:rPr>
          <w:rFonts w:eastAsia="Calibri" w:cs="Times New Roman"/>
        </w:rPr>
        <w:t>encourage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contact</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local,</w:t>
      </w:r>
      <w:r>
        <w:rPr>
          <w:rFonts w:eastAsia="Calibri" w:cs="Times New Roman"/>
        </w:rPr>
        <w:t xml:space="preserve"> </w:t>
      </w:r>
      <w:r w:rsidRPr="004C7D33">
        <w:rPr>
          <w:rFonts w:eastAsia="Calibri" w:cs="Times New Roman"/>
        </w:rPr>
        <w:t>county,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state</w:t>
      </w:r>
      <w:r>
        <w:rPr>
          <w:rFonts w:eastAsia="Calibri" w:cs="Times New Roman"/>
        </w:rPr>
        <w:t xml:space="preserve"> </w:t>
      </w:r>
      <w:r w:rsidRPr="004C7D33">
        <w:rPr>
          <w:rFonts w:eastAsia="Calibri" w:cs="Times New Roman"/>
        </w:rPr>
        <w:t>agencies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determine</w:t>
      </w:r>
      <w:r>
        <w:rPr>
          <w:rFonts w:eastAsia="Calibri" w:cs="Times New Roman"/>
        </w:rPr>
        <w:t xml:space="preserve"> </w:t>
      </w:r>
      <w:r w:rsidRPr="004C7D33">
        <w:rPr>
          <w:rFonts w:eastAsia="Calibri" w:cs="Times New Roman"/>
        </w:rPr>
        <w:t>what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possible</w:t>
      </w:r>
      <w:r>
        <w:rPr>
          <w:rFonts w:eastAsia="Calibri" w:cs="Times New Roman"/>
        </w:rPr>
        <w:t xml:space="preserve"> </w:t>
      </w:r>
      <w:r w:rsidRPr="004C7D33">
        <w:rPr>
          <w:rFonts w:eastAsia="Calibri" w:cs="Times New Roman"/>
        </w:rPr>
        <w:t>now.</w:t>
      </w:r>
    </w:p>
    <w:p w14:paraId="26C25695" w14:textId="77777777" w:rsidR="003439AF" w:rsidRPr="004C7D33" w:rsidRDefault="003439AF" w:rsidP="003439AF">
      <w:pPr>
        <w:rPr>
          <w:rFonts w:eastAsia="Calibri" w:cs="Times New Roman"/>
        </w:rPr>
      </w:pPr>
      <w:r w:rsidRPr="004C7D33">
        <w:rPr>
          <w:rFonts w:eastAsia="Calibri" w:cs="Times New Roman"/>
        </w:rPr>
        <w:t>Many</w:t>
      </w:r>
      <w:r>
        <w:rPr>
          <w:rFonts w:eastAsia="Calibri" w:cs="Times New Roman"/>
        </w:rPr>
        <w:t xml:space="preserve"> </w:t>
      </w:r>
      <w:r w:rsidRPr="004C7D33">
        <w:rPr>
          <w:rFonts w:eastAsia="Calibri" w:cs="Times New Roman"/>
        </w:rPr>
        <w:t>cities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towns</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related</w:t>
      </w:r>
      <w:r>
        <w:rPr>
          <w:rFonts w:eastAsia="Calibri" w:cs="Times New Roman"/>
        </w:rPr>
        <w:t xml:space="preserve"> </w:t>
      </w:r>
      <w:r w:rsidRPr="004C7D33">
        <w:rPr>
          <w:rFonts w:eastAsia="Calibri" w:cs="Times New Roman"/>
        </w:rPr>
        <w:t>programs</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assist</w:t>
      </w:r>
      <w:r>
        <w:rPr>
          <w:rFonts w:eastAsia="Calibri" w:cs="Times New Roman"/>
        </w:rPr>
        <w:t xml:space="preserve"> </w:t>
      </w:r>
      <w:r w:rsidRPr="004C7D33">
        <w:rPr>
          <w:rFonts w:eastAsia="Calibri" w:cs="Times New Roman"/>
        </w:rPr>
        <w:t>you.</w:t>
      </w:r>
      <w:r>
        <w:rPr>
          <w:rFonts w:eastAsia="Calibri" w:cs="Times New Roman"/>
        </w:rPr>
        <w:t xml:space="preserve"> All </w:t>
      </w:r>
      <w:r w:rsidRPr="004C7D33">
        <w:rPr>
          <w:rFonts w:eastAsia="Calibri" w:cs="Times New Roman"/>
        </w:rPr>
        <w:t>50</w:t>
      </w:r>
      <w:r>
        <w:rPr>
          <w:rFonts w:eastAsia="Calibri" w:cs="Times New Roman"/>
        </w:rPr>
        <w:t xml:space="preserve"> </w:t>
      </w:r>
      <w:r w:rsidRPr="004C7D33">
        <w:rPr>
          <w:rFonts w:eastAsia="Calibri" w:cs="Times New Roman"/>
        </w:rPr>
        <w:t>states</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housing</w:t>
      </w:r>
      <w:r>
        <w:rPr>
          <w:rFonts w:eastAsia="Calibri" w:cs="Times New Roman"/>
        </w:rPr>
        <w:t xml:space="preserve"> </w:t>
      </w:r>
      <w:r w:rsidRPr="004C7D33">
        <w:rPr>
          <w:rFonts w:eastAsia="Calibri" w:cs="Times New Roman"/>
        </w:rPr>
        <w:t>programs.</w:t>
      </w:r>
      <w:r>
        <w:rPr>
          <w:rFonts w:eastAsia="Calibri" w:cs="Times New Roman"/>
        </w:rPr>
        <w:t xml:space="preserve"> Here is a list of groups of people who benefit from these loans:</w:t>
      </w:r>
    </w:p>
    <w:p w14:paraId="08806634" w14:textId="77777777" w:rsidR="003439AF" w:rsidRPr="004C7D33" w:rsidRDefault="003439AF" w:rsidP="003439AF">
      <w:pPr>
        <w:numPr>
          <w:ilvl w:val="0"/>
          <w:numId w:val="3"/>
        </w:numPr>
        <w:spacing w:after="0"/>
        <w:contextualSpacing/>
        <w:rPr>
          <w:rFonts w:eastAsia="Calibri" w:cs="Times New Roman"/>
        </w:rPr>
      </w:pPr>
      <w:r w:rsidRPr="004C7D33">
        <w:rPr>
          <w:rFonts w:eastAsia="Calibri" w:cs="Times New Roman"/>
        </w:rPr>
        <w:t>First-time</w:t>
      </w:r>
      <w:r>
        <w:rPr>
          <w:rFonts w:eastAsia="Calibri" w:cs="Times New Roman"/>
        </w:rPr>
        <w:t xml:space="preserve"> </w:t>
      </w:r>
      <w:r w:rsidRPr="004C7D33">
        <w:rPr>
          <w:rFonts w:eastAsia="Calibri" w:cs="Times New Roman"/>
        </w:rPr>
        <w:t>home</w:t>
      </w:r>
      <w:r>
        <w:rPr>
          <w:rFonts w:eastAsia="Calibri" w:cs="Times New Roman"/>
        </w:rPr>
        <w:t xml:space="preserve"> </w:t>
      </w:r>
      <w:r w:rsidRPr="004C7D33">
        <w:rPr>
          <w:rFonts w:eastAsia="Calibri" w:cs="Times New Roman"/>
        </w:rPr>
        <w:t>buyer</w:t>
      </w:r>
    </w:p>
    <w:p w14:paraId="40DD84B9" w14:textId="77777777" w:rsidR="003439AF" w:rsidRPr="004C7D33" w:rsidRDefault="003439AF" w:rsidP="003439AF">
      <w:pPr>
        <w:numPr>
          <w:ilvl w:val="0"/>
          <w:numId w:val="3"/>
        </w:numPr>
        <w:spacing w:before="100" w:beforeAutospacing="1" w:after="0" w:line="240" w:lineRule="auto"/>
        <w:rPr>
          <w:rFonts w:eastAsia="Times New Roman" w:cs="Times New Roman"/>
          <w:szCs w:val="24"/>
        </w:rPr>
      </w:pPr>
      <w:r w:rsidRPr="004C7D33">
        <w:rPr>
          <w:rFonts w:eastAsia="Times New Roman" w:cs="Times New Roman"/>
          <w:szCs w:val="24"/>
        </w:rPr>
        <w:t>Lower</w:t>
      </w:r>
      <w:r>
        <w:rPr>
          <w:rFonts w:eastAsia="Times New Roman" w:cs="Times New Roman"/>
          <w:szCs w:val="24"/>
        </w:rPr>
        <w:t xml:space="preserve"> </w:t>
      </w:r>
      <w:r w:rsidRPr="004C7D33">
        <w:rPr>
          <w:rFonts w:eastAsia="Times New Roman" w:cs="Times New Roman"/>
          <w:szCs w:val="24"/>
        </w:rPr>
        <w:t>or</w:t>
      </w:r>
      <w:r>
        <w:rPr>
          <w:rFonts w:eastAsia="Times New Roman" w:cs="Times New Roman"/>
          <w:szCs w:val="24"/>
        </w:rPr>
        <w:t xml:space="preserve"> </w:t>
      </w:r>
      <w:r w:rsidRPr="004C7D33">
        <w:rPr>
          <w:rFonts w:eastAsia="Times New Roman" w:cs="Times New Roman"/>
          <w:szCs w:val="24"/>
        </w:rPr>
        <w:t>moderate</w:t>
      </w:r>
      <w:r>
        <w:rPr>
          <w:rFonts w:eastAsia="Times New Roman" w:cs="Times New Roman"/>
          <w:szCs w:val="24"/>
        </w:rPr>
        <w:t xml:space="preserve"> </w:t>
      </w:r>
      <w:r w:rsidRPr="004C7D33">
        <w:rPr>
          <w:rFonts w:eastAsia="Times New Roman" w:cs="Times New Roman"/>
          <w:szCs w:val="24"/>
        </w:rPr>
        <w:t>income</w:t>
      </w:r>
      <w:r>
        <w:rPr>
          <w:rFonts w:eastAsia="Times New Roman" w:cs="Times New Roman"/>
          <w:szCs w:val="24"/>
        </w:rPr>
        <w:t xml:space="preserve"> </w:t>
      </w:r>
      <w:r w:rsidRPr="004C7D33">
        <w:rPr>
          <w:rFonts w:eastAsia="Times New Roman" w:cs="Times New Roman"/>
          <w:szCs w:val="24"/>
        </w:rPr>
        <w:t>home</w:t>
      </w:r>
      <w:r>
        <w:rPr>
          <w:rFonts w:eastAsia="Times New Roman" w:cs="Times New Roman"/>
          <w:szCs w:val="24"/>
        </w:rPr>
        <w:t xml:space="preserve"> </w:t>
      </w:r>
      <w:r w:rsidRPr="004C7D33">
        <w:rPr>
          <w:rFonts w:eastAsia="Times New Roman" w:cs="Times New Roman"/>
          <w:szCs w:val="24"/>
        </w:rPr>
        <w:t>buyer</w:t>
      </w:r>
    </w:p>
    <w:p w14:paraId="0D399104" w14:textId="77777777" w:rsidR="003439AF" w:rsidRPr="004C7D33" w:rsidRDefault="003439AF" w:rsidP="003439AF">
      <w:pPr>
        <w:numPr>
          <w:ilvl w:val="0"/>
          <w:numId w:val="3"/>
        </w:numPr>
        <w:spacing w:before="100" w:beforeAutospacing="1" w:after="0" w:line="240" w:lineRule="auto"/>
        <w:rPr>
          <w:rFonts w:eastAsia="Times New Roman" w:cs="Times New Roman"/>
          <w:szCs w:val="24"/>
        </w:rPr>
      </w:pPr>
      <w:r w:rsidRPr="004C7D33">
        <w:rPr>
          <w:rFonts w:eastAsia="Times New Roman" w:cs="Times New Roman"/>
          <w:szCs w:val="24"/>
        </w:rPr>
        <w:t>Disabled</w:t>
      </w:r>
      <w:r>
        <w:rPr>
          <w:rFonts w:eastAsia="Times New Roman" w:cs="Times New Roman"/>
          <w:szCs w:val="24"/>
        </w:rPr>
        <w:t xml:space="preserve"> </w:t>
      </w:r>
      <w:r w:rsidRPr="004C7D33">
        <w:rPr>
          <w:rFonts w:eastAsia="Times New Roman" w:cs="Times New Roman"/>
          <w:szCs w:val="24"/>
        </w:rPr>
        <w:t>or</w:t>
      </w:r>
      <w:r>
        <w:rPr>
          <w:rFonts w:eastAsia="Times New Roman" w:cs="Times New Roman"/>
          <w:szCs w:val="24"/>
        </w:rPr>
        <w:t xml:space="preserve"> </w:t>
      </w:r>
      <w:r w:rsidRPr="004C7D33">
        <w:rPr>
          <w:rFonts w:eastAsia="Times New Roman" w:cs="Times New Roman"/>
          <w:szCs w:val="24"/>
        </w:rPr>
        <w:t>handicapped</w:t>
      </w:r>
      <w:r>
        <w:rPr>
          <w:rFonts w:eastAsia="Times New Roman" w:cs="Times New Roman"/>
          <w:szCs w:val="24"/>
        </w:rPr>
        <w:t xml:space="preserve"> </w:t>
      </w:r>
      <w:r w:rsidRPr="004C7D33">
        <w:rPr>
          <w:rFonts w:eastAsia="Times New Roman" w:cs="Times New Roman"/>
          <w:szCs w:val="24"/>
        </w:rPr>
        <w:t>person</w:t>
      </w:r>
    </w:p>
    <w:p w14:paraId="747CF7D4" w14:textId="77777777" w:rsidR="003439AF" w:rsidRPr="004C7D33" w:rsidRDefault="003439AF" w:rsidP="003439AF">
      <w:pPr>
        <w:numPr>
          <w:ilvl w:val="0"/>
          <w:numId w:val="3"/>
        </w:numPr>
        <w:spacing w:after="0"/>
        <w:contextualSpacing/>
        <w:rPr>
          <w:rFonts w:eastAsia="Calibri" w:cs="Times New Roman"/>
        </w:rPr>
      </w:pPr>
      <w:r w:rsidRPr="004C7D33">
        <w:rPr>
          <w:rFonts w:eastAsia="Calibri" w:cs="Times New Roman"/>
        </w:rPr>
        <w:t>Minority</w:t>
      </w:r>
      <w:r>
        <w:rPr>
          <w:rFonts w:eastAsia="Calibri" w:cs="Times New Roman"/>
        </w:rPr>
        <w:t xml:space="preserve"> </w:t>
      </w:r>
      <w:r w:rsidRPr="004C7D33">
        <w:rPr>
          <w:rFonts w:eastAsia="Calibri" w:cs="Times New Roman"/>
        </w:rPr>
        <w:t>woman</w:t>
      </w:r>
    </w:p>
    <w:p w14:paraId="793C74C0" w14:textId="77777777" w:rsidR="003439AF" w:rsidRPr="004C7D33" w:rsidRDefault="003439AF" w:rsidP="003439AF">
      <w:pPr>
        <w:numPr>
          <w:ilvl w:val="0"/>
          <w:numId w:val="3"/>
        </w:numPr>
        <w:spacing w:after="0"/>
        <w:rPr>
          <w:rFonts w:eastAsia="Calibri" w:cs="Times New Roman"/>
        </w:rPr>
      </w:pPr>
      <w:r w:rsidRPr="004C7D33">
        <w:rPr>
          <w:rFonts w:eastAsia="Calibri" w:cs="Times New Roman"/>
        </w:rPr>
        <w:t>American</w:t>
      </w:r>
      <w:r>
        <w:rPr>
          <w:rFonts w:eastAsia="Calibri" w:cs="Times New Roman"/>
        </w:rPr>
        <w:t xml:space="preserve"> </w:t>
      </w:r>
      <w:r w:rsidRPr="004C7D33">
        <w:rPr>
          <w:rFonts w:eastAsia="Calibri" w:cs="Times New Roman"/>
        </w:rPr>
        <w:t>Indian</w:t>
      </w:r>
    </w:p>
    <w:p w14:paraId="1F57E9F4" w14:textId="77777777" w:rsidR="003439AF" w:rsidRPr="004C7D33" w:rsidRDefault="003439AF" w:rsidP="003439AF">
      <w:pPr>
        <w:numPr>
          <w:ilvl w:val="0"/>
          <w:numId w:val="3"/>
        </w:numPr>
        <w:spacing w:before="100" w:beforeAutospacing="1" w:after="0" w:line="240" w:lineRule="auto"/>
        <w:jc w:val="left"/>
        <w:rPr>
          <w:rFonts w:eastAsia="Times New Roman" w:cs="Times New Roman"/>
          <w:szCs w:val="24"/>
        </w:rPr>
      </w:pPr>
      <w:r w:rsidRPr="004C7D33">
        <w:rPr>
          <w:rFonts w:eastAsia="Times New Roman" w:cs="Times New Roman"/>
          <w:szCs w:val="24"/>
        </w:rPr>
        <w:t>Property</w:t>
      </w:r>
      <w:r>
        <w:rPr>
          <w:rFonts w:eastAsia="Times New Roman" w:cs="Times New Roman"/>
          <w:szCs w:val="24"/>
        </w:rPr>
        <w:t xml:space="preserve"> </w:t>
      </w:r>
      <w:r w:rsidRPr="004C7D33">
        <w:rPr>
          <w:rFonts w:eastAsia="Times New Roman" w:cs="Times New Roman"/>
          <w:szCs w:val="24"/>
        </w:rPr>
        <w:t>with</w:t>
      </w:r>
      <w:r>
        <w:rPr>
          <w:rFonts w:eastAsia="Times New Roman" w:cs="Times New Roman"/>
          <w:szCs w:val="24"/>
        </w:rPr>
        <w:t xml:space="preserve"> </w:t>
      </w:r>
      <w:r w:rsidRPr="004C7D33">
        <w:rPr>
          <w:rFonts w:eastAsia="Times New Roman" w:cs="Times New Roman"/>
          <w:szCs w:val="24"/>
        </w:rPr>
        <w:t>an</w:t>
      </w:r>
      <w:r>
        <w:rPr>
          <w:rFonts w:eastAsia="Times New Roman" w:cs="Times New Roman"/>
          <w:szCs w:val="24"/>
        </w:rPr>
        <w:t xml:space="preserve"> </w:t>
      </w:r>
      <w:r w:rsidRPr="004C7D33">
        <w:rPr>
          <w:rFonts w:eastAsia="Times New Roman" w:cs="Times New Roman"/>
          <w:szCs w:val="24"/>
        </w:rPr>
        <w:t>environmental</w:t>
      </w:r>
      <w:r>
        <w:rPr>
          <w:rFonts w:eastAsia="Times New Roman" w:cs="Times New Roman"/>
          <w:szCs w:val="24"/>
        </w:rPr>
        <w:t xml:space="preserve"> </w:t>
      </w:r>
      <w:r w:rsidRPr="004C7D33">
        <w:rPr>
          <w:rFonts w:eastAsia="Times New Roman" w:cs="Times New Roman"/>
          <w:szCs w:val="24"/>
        </w:rPr>
        <w:t>hazard</w:t>
      </w:r>
    </w:p>
    <w:p w14:paraId="0AB70764" w14:textId="77777777" w:rsidR="003439AF" w:rsidRPr="004C7D33" w:rsidRDefault="003439AF" w:rsidP="003439AF">
      <w:pPr>
        <w:numPr>
          <w:ilvl w:val="0"/>
          <w:numId w:val="3"/>
        </w:numPr>
        <w:spacing w:before="100" w:beforeAutospacing="1" w:after="0" w:line="240" w:lineRule="auto"/>
        <w:jc w:val="left"/>
        <w:rPr>
          <w:rFonts w:eastAsia="Times New Roman" w:cs="Times New Roman"/>
          <w:szCs w:val="24"/>
        </w:rPr>
      </w:pPr>
      <w:r w:rsidRPr="004C7D33">
        <w:rPr>
          <w:rFonts w:eastAsia="Times New Roman" w:cs="Times New Roman"/>
          <w:szCs w:val="24"/>
        </w:rPr>
        <w:t>Elderly</w:t>
      </w:r>
    </w:p>
    <w:p w14:paraId="2AA34153" w14:textId="77777777" w:rsidR="003439AF" w:rsidRPr="004C7D33" w:rsidRDefault="003439AF" w:rsidP="003439AF">
      <w:pPr>
        <w:numPr>
          <w:ilvl w:val="0"/>
          <w:numId w:val="3"/>
        </w:numPr>
        <w:spacing w:before="100" w:beforeAutospacing="1" w:after="100" w:afterAutospacing="1" w:line="240" w:lineRule="auto"/>
        <w:jc w:val="left"/>
        <w:rPr>
          <w:rFonts w:eastAsia="Times New Roman" w:cs="Times New Roman"/>
          <w:szCs w:val="24"/>
        </w:rPr>
      </w:pPr>
      <w:r w:rsidRPr="004C7D33">
        <w:rPr>
          <w:rFonts w:eastAsia="Times New Roman" w:cs="Times New Roman"/>
          <w:szCs w:val="24"/>
        </w:rPr>
        <w:t>Delinquent</w:t>
      </w:r>
      <w:r>
        <w:rPr>
          <w:rFonts w:eastAsia="Times New Roman" w:cs="Times New Roman"/>
          <w:szCs w:val="24"/>
        </w:rPr>
        <w:t xml:space="preserve"> </w:t>
      </w:r>
      <w:r w:rsidRPr="004C7D33">
        <w:rPr>
          <w:rFonts w:eastAsia="Times New Roman" w:cs="Times New Roman"/>
          <w:szCs w:val="24"/>
        </w:rPr>
        <w:t>on</w:t>
      </w:r>
      <w:r>
        <w:rPr>
          <w:rFonts w:eastAsia="Times New Roman" w:cs="Times New Roman"/>
          <w:szCs w:val="24"/>
        </w:rPr>
        <w:t xml:space="preserve"> </w:t>
      </w:r>
      <w:r w:rsidRPr="004C7D33">
        <w:rPr>
          <w:rFonts w:eastAsia="Times New Roman" w:cs="Times New Roman"/>
          <w:szCs w:val="24"/>
        </w:rPr>
        <w:t>mortgage</w:t>
      </w:r>
      <w:r>
        <w:rPr>
          <w:rFonts w:eastAsia="Times New Roman" w:cs="Times New Roman"/>
          <w:szCs w:val="24"/>
        </w:rPr>
        <w:t xml:space="preserve"> </w:t>
      </w:r>
      <w:r w:rsidRPr="004C7D33">
        <w:rPr>
          <w:rFonts w:eastAsia="Times New Roman" w:cs="Times New Roman"/>
          <w:szCs w:val="24"/>
        </w:rPr>
        <w:t>payments</w:t>
      </w:r>
    </w:p>
    <w:p w14:paraId="540DD741" w14:textId="77777777" w:rsidR="003439AF" w:rsidRPr="004C7D33" w:rsidRDefault="003439AF" w:rsidP="003439AF">
      <w:pPr>
        <w:numPr>
          <w:ilvl w:val="0"/>
          <w:numId w:val="3"/>
        </w:numPr>
        <w:spacing w:before="100" w:beforeAutospacing="1" w:after="100" w:afterAutospacing="1" w:line="240" w:lineRule="auto"/>
        <w:jc w:val="left"/>
        <w:rPr>
          <w:rFonts w:eastAsia="Times New Roman" w:cs="Times New Roman"/>
          <w:szCs w:val="24"/>
        </w:rPr>
      </w:pPr>
      <w:r w:rsidRPr="004C7D33">
        <w:rPr>
          <w:rFonts w:eastAsia="Times New Roman" w:cs="Times New Roman"/>
          <w:szCs w:val="24"/>
        </w:rPr>
        <w:t>Want</w:t>
      </w:r>
      <w:r>
        <w:rPr>
          <w:rFonts w:eastAsia="Times New Roman" w:cs="Times New Roman"/>
          <w:szCs w:val="24"/>
        </w:rPr>
        <w:t xml:space="preserve"> </w:t>
      </w:r>
      <w:r w:rsidRPr="004C7D33">
        <w:rPr>
          <w:rFonts w:eastAsia="Times New Roman" w:cs="Times New Roman"/>
          <w:szCs w:val="24"/>
        </w:rPr>
        <w:t>to</w:t>
      </w:r>
      <w:r>
        <w:rPr>
          <w:rFonts w:eastAsia="Times New Roman" w:cs="Times New Roman"/>
          <w:szCs w:val="24"/>
        </w:rPr>
        <w:t xml:space="preserve"> </w:t>
      </w:r>
      <w:r w:rsidRPr="004C7D33">
        <w:rPr>
          <w:rFonts w:eastAsia="Times New Roman" w:cs="Times New Roman"/>
          <w:szCs w:val="24"/>
        </w:rPr>
        <w:t>build</w:t>
      </w:r>
      <w:r>
        <w:rPr>
          <w:rFonts w:eastAsia="Times New Roman" w:cs="Times New Roman"/>
          <w:szCs w:val="24"/>
        </w:rPr>
        <w:t xml:space="preserve"> </w:t>
      </w:r>
      <w:r w:rsidRPr="004C7D33">
        <w:rPr>
          <w:rFonts w:eastAsia="Times New Roman" w:cs="Times New Roman"/>
          <w:szCs w:val="24"/>
        </w:rPr>
        <w:t>low-cost</w:t>
      </w:r>
      <w:r>
        <w:rPr>
          <w:rFonts w:eastAsia="Times New Roman" w:cs="Times New Roman"/>
          <w:szCs w:val="24"/>
        </w:rPr>
        <w:t xml:space="preserve"> </w:t>
      </w:r>
      <w:r w:rsidRPr="004C7D33">
        <w:rPr>
          <w:rFonts w:eastAsia="Times New Roman" w:cs="Times New Roman"/>
          <w:szCs w:val="24"/>
        </w:rPr>
        <w:t>rental</w:t>
      </w:r>
      <w:r>
        <w:rPr>
          <w:rFonts w:eastAsia="Times New Roman" w:cs="Times New Roman"/>
          <w:szCs w:val="24"/>
        </w:rPr>
        <w:t xml:space="preserve"> </w:t>
      </w:r>
      <w:r w:rsidRPr="004C7D33">
        <w:rPr>
          <w:rFonts w:eastAsia="Times New Roman" w:cs="Times New Roman"/>
          <w:szCs w:val="24"/>
        </w:rPr>
        <w:t>units</w:t>
      </w:r>
    </w:p>
    <w:p w14:paraId="3207CB1B" w14:textId="77777777" w:rsidR="003439AF" w:rsidRPr="004C7D33" w:rsidRDefault="003439AF" w:rsidP="003439AF">
      <w:pPr>
        <w:numPr>
          <w:ilvl w:val="0"/>
          <w:numId w:val="3"/>
        </w:numPr>
        <w:spacing w:before="100" w:beforeAutospacing="1" w:after="100" w:afterAutospacing="1" w:line="240" w:lineRule="auto"/>
        <w:jc w:val="left"/>
        <w:rPr>
          <w:rFonts w:eastAsia="Times New Roman" w:cs="Times New Roman"/>
          <w:szCs w:val="24"/>
        </w:rPr>
      </w:pPr>
      <w:r w:rsidRPr="004C7D33">
        <w:rPr>
          <w:rFonts w:eastAsia="Times New Roman" w:cs="Times New Roman"/>
          <w:szCs w:val="24"/>
        </w:rPr>
        <w:t>Neighborhood</w:t>
      </w:r>
      <w:r>
        <w:rPr>
          <w:rFonts w:eastAsia="Times New Roman" w:cs="Times New Roman"/>
          <w:szCs w:val="24"/>
        </w:rPr>
        <w:t xml:space="preserve"> </w:t>
      </w:r>
      <w:r w:rsidRPr="004C7D33">
        <w:rPr>
          <w:rFonts w:eastAsia="Times New Roman" w:cs="Times New Roman"/>
          <w:szCs w:val="24"/>
        </w:rPr>
        <w:t>needs</w:t>
      </w:r>
      <w:r>
        <w:rPr>
          <w:rFonts w:eastAsia="Times New Roman" w:cs="Times New Roman"/>
          <w:szCs w:val="24"/>
        </w:rPr>
        <w:t xml:space="preserve"> </w:t>
      </w:r>
      <w:r w:rsidRPr="004C7D33">
        <w:rPr>
          <w:rFonts w:eastAsia="Times New Roman" w:cs="Times New Roman"/>
          <w:szCs w:val="24"/>
        </w:rPr>
        <w:t>revitalization</w:t>
      </w:r>
    </w:p>
    <w:p w14:paraId="70079343" w14:textId="77777777" w:rsidR="003439AF" w:rsidRPr="004C7D33" w:rsidRDefault="003439AF" w:rsidP="003439AF">
      <w:pPr>
        <w:numPr>
          <w:ilvl w:val="0"/>
          <w:numId w:val="3"/>
        </w:numPr>
        <w:spacing w:before="100" w:beforeAutospacing="1" w:after="100" w:afterAutospacing="1" w:line="240" w:lineRule="auto"/>
        <w:jc w:val="left"/>
        <w:rPr>
          <w:rFonts w:eastAsia="Times New Roman" w:cs="Times New Roman"/>
          <w:szCs w:val="24"/>
        </w:rPr>
      </w:pPr>
      <w:r w:rsidRPr="004C7D33">
        <w:rPr>
          <w:rFonts w:eastAsia="Times New Roman" w:cs="Times New Roman"/>
          <w:szCs w:val="24"/>
        </w:rPr>
        <w:t>Migrant</w:t>
      </w:r>
      <w:r>
        <w:rPr>
          <w:rFonts w:eastAsia="Times New Roman" w:cs="Times New Roman"/>
          <w:szCs w:val="24"/>
        </w:rPr>
        <w:t xml:space="preserve"> </w:t>
      </w:r>
      <w:r w:rsidRPr="004C7D33">
        <w:rPr>
          <w:rFonts w:eastAsia="Times New Roman" w:cs="Times New Roman"/>
          <w:szCs w:val="24"/>
        </w:rPr>
        <w:t>farm</w:t>
      </w:r>
      <w:r>
        <w:rPr>
          <w:rFonts w:eastAsia="Times New Roman" w:cs="Times New Roman"/>
          <w:szCs w:val="24"/>
        </w:rPr>
        <w:t xml:space="preserve"> </w:t>
      </w:r>
      <w:r w:rsidRPr="004C7D33">
        <w:rPr>
          <w:rFonts w:eastAsia="Times New Roman" w:cs="Times New Roman"/>
          <w:szCs w:val="24"/>
        </w:rPr>
        <w:t>worker</w:t>
      </w:r>
    </w:p>
    <w:p w14:paraId="6DA963FA" w14:textId="77777777" w:rsidR="003439AF" w:rsidRPr="004C7D33" w:rsidRDefault="003439AF" w:rsidP="003439AF">
      <w:pPr>
        <w:numPr>
          <w:ilvl w:val="0"/>
          <w:numId w:val="3"/>
        </w:numPr>
        <w:spacing w:before="100" w:beforeAutospacing="1" w:after="100" w:afterAutospacing="1" w:line="240" w:lineRule="auto"/>
        <w:jc w:val="left"/>
        <w:rPr>
          <w:rFonts w:eastAsia="Times New Roman" w:cs="Times New Roman"/>
          <w:szCs w:val="24"/>
        </w:rPr>
      </w:pPr>
      <w:r w:rsidRPr="004C7D33">
        <w:rPr>
          <w:rFonts w:eastAsia="Times New Roman" w:cs="Times New Roman"/>
          <w:szCs w:val="24"/>
        </w:rPr>
        <w:t>Live</w:t>
      </w:r>
      <w:r>
        <w:rPr>
          <w:rFonts w:eastAsia="Times New Roman" w:cs="Times New Roman"/>
          <w:szCs w:val="24"/>
        </w:rPr>
        <w:t xml:space="preserve"> </w:t>
      </w:r>
      <w:r w:rsidRPr="004C7D33">
        <w:rPr>
          <w:rFonts w:eastAsia="Times New Roman" w:cs="Times New Roman"/>
          <w:szCs w:val="24"/>
        </w:rPr>
        <w:t>in</w:t>
      </w:r>
      <w:r>
        <w:rPr>
          <w:rFonts w:eastAsia="Times New Roman" w:cs="Times New Roman"/>
          <w:szCs w:val="24"/>
        </w:rPr>
        <w:t xml:space="preserve"> </w:t>
      </w:r>
      <w:r w:rsidRPr="004C7D33">
        <w:rPr>
          <w:rFonts w:eastAsia="Times New Roman" w:cs="Times New Roman"/>
          <w:szCs w:val="24"/>
        </w:rPr>
        <w:t>a</w:t>
      </w:r>
      <w:r>
        <w:rPr>
          <w:rFonts w:eastAsia="Times New Roman" w:cs="Times New Roman"/>
          <w:szCs w:val="24"/>
        </w:rPr>
        <w:t xml:space="preserve"> </w:t>
      </w:r>
      <w:r w:rsidRPr="004C7D33">
        <w:rPr>
          <w:rFonts w:eastAsia="Times New Roman" w:cs="Times New Roman"/>
          <w:szCs w:val="24"/>
        </w:rPr>
        <w:t>mobile</w:t>
      </w:r>
      <w:r>
        <w:rPr>
          <w:rFonts w:eastAsia="Times New Roman" w:cs="Times New Roman"/>
          <w:szCs w:val="24"/>
        </w:rPr>
        <w:t xml:space="preserve"> </w:t>
      </w:r>
      <w:r w:rsidRPr="004C7D33">
        <w:rPr>
          <w:rFonts w:eastAsia="Times New Roman" w:cs="Times New Roman"/>
          <w:szCs w:val="24"/>
        </w:rPr>
        <w:t>home</w:t>
      </w:r>
      <w:r>
        <w:rPr>
          <w:rFonts w:eastAsia="Times New Roman" w:cs="Times New Roman"/>
          <w:szCs w:val="24"/>
        </w:rPr>
        <w:t xml:space="preserve"> </w:t>
      </w:r>
      <w:r w:rsidRPr="004C7D33">
        <w:rPr>
          <w:rFonts w:eastAsia="Times New Roman" w:cs="Times New Roman"/>
          <w:szCs w:val="24"/>
        </w:rPr>
        <w:t>rental</w:t>
      </w:r>
      <w:r>
        <w:rPr>
          <w:rFonts w:eastAsia="Times New Roman" w:cs="Times New Roman"/>
          <w:szCs w:val="24"/>
        </w:rPr>
        <w:t xml:space="preserve"> </w:t>
      </w:r>
      <w:r w:rsidRPr="004C7D33">
        <w:rPr>
          <w:rFonts w:eastAsia="Times New Roman" w:cs="Times New Roman"/>
          <w:szCs w:val="24"/>
        </w:rPr>
        <w:t>park</w:t>
      </w:r>
    </w:p>
    <w:p w14:paraId="166D6ABB" w14:textId="77777777" w:rsidR="003439AF" w:rsidRPr="004C7D33" w:rsidRDefault="003439AF" w:rsidP="003439AF">
      <w:pPr>
        <w:numPr>
          <w:ilvl w:val="0"/>
          <w:numId w:val="3"/>
        </w:numPr>
        <w:spacing w:before="100" w:beforeAutospacing="1" w:after="100" w:afterAutospacing="1" w:line="240" w:lineRule="auto"/>
        <w:jc w:val="left"/>
        <w:rPr>
          <w:rFonts w:eastAsia="Times New Roman" w:cs="Times New Roman"/>
          <w:szCs w:val="24"/>
        </w:rPr>
      </w:pPr>
      <w:r w:rsidRPr="004C7D33">
        <w:rPr>
          <w:rFonts w:eastAsia="Times New Roman" w:cs="Times New Roman"/>
          <w:szCs w:val="24"/>
        </w:rPr>
        <w:t>Want</w:t>
      </w:r>
      <w:r>
        <w:rPr>
          <w:rFonts w:eastAsia="Times New Roman" w:cs="Times New Roman"/>
          <w:szCs w:val="24"/>
        </w:rPr>
        <w:t xml:space="preserve"> </w:t>
      </w:r>
      <w:r w:rsidRPr="004C7D33">
        <w:rPr>
          <w:rFonts w:eastAsia="Times New Roman" w:cs="Times New Roman"/>
          <w:szCs w:val="24"/>
        </w:rPr>
        <w:t>to</w:t>
      </w:r>
      <w:r>
        <w:rPr>
          <w:rFonts w:eastAsia="Times New Roman" w:cs="Times New Roman"/>
          <w:szCs w:val="24"/>
        </w:rPr>
        <w:t xml:space="preserve"> </w:t>
      </w:r>
      <w:r w:rsidRPr="004C7D33">
        <w:rPr>
          <w:rFonts w:eastAsia="Times New Roman" w:cs="Times New Roman"/>
          <w:szCs w:val="24"/>
        </w:rPr>
        <w:t>make</w:t>
      </w:r>
      <w:r>
        <w:rPr>
          <w:rFonts w:eastAsia="Times New Roman" w:cs="Times New Roman"/>
          <w:szCs w:val="24"/>
        </w:rPr>
        <w:t xml:space="preserve"> </w:t>
      </w:r>
      <w:r w:rsidRPr="004C7D33">
        <w:rPr>
          <w:rFonts w:eastAsia="Times New Roman" w:cs="Times New Roman"/>
          <w:szCs w:val="24"/>
        </w:rPr>
        <w:t>home</w:t>
      </w:r>
      <w:r>
        <w:rPr>
          <w:rFonts w:eastAsia="Times New Roman" w:cs="Times New Roman"/>
          <w:szCs w:val="24"/>
        </w:rPr>
        <w:t xml:space="preserve"> </w:t>
      </w:r>
      <w:r w:rsidRPr="004C7D33">
        <w:rPr>
          <w:rFonts w:eastAsia="Times New Roman" w:cs="Times New Roman"/>
          <w:szCs w:val="24"/>
        </w:rPr>
        <w:t>more</w:t>
      </w:r>
      <w:r>
        <w:rPr>
          <w:rFonts w:eastAsia="Times New Roman" w:cs="Times New Roman"/>
          <w:szCs w:val="24"/>
        </w:rPr>
        <w:t xml:space="preserve"> </w:t>
      </w:r>
      <w:r w:rsidRPr="004C7D33">
        <w:rPr>
          <w:rFonts w:eastAsia="Times New Roman" w:cs="Times New Roman"/>
          <w:szCs w:val="24"/>
        </w:rPr>
        <w:t>energy</w:t>
      </w:r>
      <w:r>
        <w:rPr>
          <w:rFonts w:eastAsia="Times New Roman" w:cs="Times New Roman"/>
          <w:szCs w:val="24"/>
        </w:rPr>
        <w:t xml:space="preserve"> </w:t>
      </w:r>
      <w:r w:rsidRPr="004C7D33">
        <w:rPr>
          <w:rFonts w:eastAsia="Times New Roman" w:cs="Times New Roman"/>
          <w:szCs w:val="24"/>
        </w:rPr>
        <w:t>efficient</w:t>
      </w:r>
    </w:p>
    <w:p w14:paraId="7EA4339D" w14:textId="77777777" w:rsidR="003439AF" w:rsidRPr="004C7D33" w:rsidRDefault="003439AF" w:rsidP="003439AF">
      <w:pPr>
        <w:numPr>
          <w:ilvl w:val="0"/>
          <w:numId w:val="3"/>
        </w:numPr>
        <w:spacing w:before="100" w:beforeAutospacing="1" w:after="100" w:afterAutospacing="1" w:line="240" w:lineRule="auto"/>
        <w:jc w:val="left"/>
        <w:rPr>
          <w:rFonts w:eastAsia="Times New Roman" w:cs="Times New Roman"/>
          <w:szCs w:val="24"/>
        </w:rPr>
      </w:pPr>
      <w:r w:rsidRPr="004C7D33">
        <w:rPr>
          <w:rFonts w:eastAsia="Times New Roman" w:cs="Times New Roman"/>
          <w:szCs w:val="24"/>
        </w:rPr>
        <w:t>Live</w:t>
      </w:r>
      <w:r>
        <w:rPr>
          <w:rFonts w:eastAsia="Times New Roman" w:cs="Times New Roman"/>
          <w:szCs w:val="24"/>
        </w:rPr>
        <w:t xml:space="preserve"> </w:t>
      </w:r>
      <w:r w:rsidRPr="004C7D33">
        <w:rPr>
          <w:rFonts w:eastAsia="Times New Roman" w:cs="Times New Roman"/>
          <w:szCs w:val="24"/>
        </w:rPr>
        <w:t>in</w:t>
      </w:r>
      <w:r>
        <w:rPr>
          <w:rFonts w:eastAsia="Times New Roman" w:cs="Times New Roman"/>
          <w:szCs w:val="24"/>
        </w:rPr>
        <w:t xml:space="preserve"> </w:t>
      </w:r>
      <w:r w:rsidRPr="004C7D33">
        <w:rPr>
          <w:rFonts w:eastAsia="Times New Roman" w:cs="Times New Roman"/>
          <w:szCs w:val="24"/>
        </w:rPr>
        <w:t>home</w:t>
      </w:r>
      <w:r>
        <w:rPr>
          <w:rFonts w:eastAsia="Times New Roman" w:cs="Times New Roman"/>
          <w:szCs w:val="24"/>
        </w:rPr>
        <w:t xml:space="preserve"> </w:t>
      </w:r>
      <w:r w:rsidRPr="004C7D33">
        <w:rPr>
          <w:rFonts w:eastAsia="Times New Roman" w:cs="Times New Roman"/>
          <w:szCs w:val="24"/>
        </w:rPr>
        <w:t>with</w:t>
      </w:r>
      <w:r>
        <w:rPr>
          <w:rFonts w:eastAsia="Times New Roman" w:cs="Times New Roman"/>
          <w:szCs w:val="24"/>
        </w:rPr>
        <w:t xml:space="preserve"> </w:t>
      </w:r>
      <w:r w:rsidRPr="004C7D33">
        <w:rPr>
          <w:rFonts w:eastAsia="Times New Roman" w:cs="Times New Roman"/>
          <w:szCs w:val="24"/>
        </w:rPr>
        <w:t>dysfunctional</w:t>
      </w:r>
      <w:r>
        <w:rPr>
          <w:rFonts w:eastAsia="Times New Roman" w:cs="Times New Roman"/>
          <w:szCs w:val="24"/>
        </w:rPr>
        <w:t xml:space="preserve"> </w:t>
      </w:r>
      <w:r w:rsidRPr="004C7D33">
        <w:rPr>
          <w:rFonts w:eastAsia="Times New Roman" w:cs="Times New Roman"/>
          <w:szCs w:val="24"/>
        </w:rPr>
        <w:t>plumbing</w:t>
      </w:r>
    </w:p>
    <w:p w14:paraId="7C5D0A43" w14:textId="77777777" w:rsidR="003439AF" w:rsidRPr="004C7D33" w:rsidRDefault="003439AF" w:rsidP="003439AF">
      <w:pPr>
        <w:numPr>
          <w:ilvl w:val="0"/>
          <w:numId w:val="3"/>
        </w:numPr>
        <w:rPr>
          <w:rFonts w:eastAsia="Calibri" w:cs="Times New Roman"/>
        </w:rPr>
      </w:pPr>
      <w:r w:rsidRPr="004C7D33">
        <w:rPr>
          <w:rFonts w:eastAsia="Calibri" w:cs="Times New Roman"/>
        </w:rPr>
        <w:t>Live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lead</w:t>
      </w:r>
      <w:r>
        <w:rPr>
          <w:rFonts w:eastAsia="Calibri" w:cs="Times New Roman"/>
        </w:rPr>
        <w:t xml:space="preserve"> </w:t>
      </w:r>
      <w:r w:rsidRPr="004C7D33">
        <w:rPr>
          <w:rFonts w:eastAsia="Calibri" w:cs="Times New Roman"/>
        </w:rPr>
        <w:t>paint</w:t>
      </w:r>
    </w:p>
    <w:p w14:paraId="185FB2D7"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question</w:t>
      </w:r>
      <w:r>
        <w:rPr>
          <w:rFonts w:eastAsia="Calibri" w:cs="Times New Roman"/>
        </w:rPr>
        <w:t xml:space="preserve"> is, </w:t>
      </w:r>
      <w:r w:rsidRPr="004C7D33">
        <w:rPr>
          <w:rFonts w:eastAsia="Calibri" w:cs="Times New Roman"/>
        </w:rPr>
        <w:t>how</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you</w:t>
      </w:r>
      <w:r>
        <w:rPr>
          <w:rFonts w:eastAsia="Calibri" w:cs="Times New Roman"/>
        </w:rPr>
        <w:t xml:space="preserve"> use </w:t>
      </w:r>
      <w:r w:rsidRPr="004C7D33">
        <w:rPr>
          <w:rFonts w:eastAsia="Calibri" w:cs="Times New Roman"/>
        </w:rPr>
        <w:t>these</w:t>
      </w:r>
      <w:r>
        <w:rPr>
          <w:rFonts w:eastAsia="Calibri" w:cs="Times New Roman"/>
        </w:rPr>
        <w:t xml:space="preserve"> </w:t>
      </w:r>
      <w:r w:rsidRPr="004C7D33">
        <w:rPr>
          <w:rFonts w:eastAsia="Calibri" w:cs="Times New Roman"/>
        </w:rPr>
        <w:t>various</w:t>
      </w:r>
      <w:r>
        <w:rPr>
          <w:rFonts w:eastAsia="Calibri" w:cs="Times New Roman"/>
        </w:rPr>
        <w:t xml:space="preserve"> </w:t>
      </w:r>
      <w:r w:rsidRPr="004C7D33">
        <w:rPr>
          <w:rFonts w:eastAsia="Calibri" w:cs="Times New Roman"/>
        </w:rPr>
        <w:t>programs?</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enormous</w:t>
      </w:r>
      <w:r>
        <w:rPr>
          <w:rFonts w:eastAsia="Calibri" w:cs="Times New Roman"/>
        </w:rPr>
        <w:t xml:space="preserve"> </w:t>
      </w:r>
      <w:r w:rsidRPr="004C7D33">
        <w:rPr>
          <w:rFonts w:eastAsia="Calibri" w:cs="Times New Roman"/>
        </w:rPr>
        <w:t>task</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soon</w:t>
      </w:r>
      <w:r>
        <w:rPr>
          <w:rFonts w:eastAsia="Calibri" w:cs="Times New Roman"/>
        </w:rPr>
        <w:t xml:space="preserve"> </w:t>
      </w:r>
      <w:r w:rsidRPr="004C7D33">
        <w:rPr>
          <w:rFonts w:eastAsia="Calibri" w:cs="Times New Roman"/>
        </w:rPr>
        <w:t>outdated)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try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list</w:t>
      </w:r>
      <w:r>
        <w:rPr>
          <w:rFonts w:eastAsia="Calibri" w:cs="Times New Roman"/>
        </w:rPr>
        <w:t xml:space="preserve"> </w:t>
      </w:r>
      <w:r w:rsidRPr="004C7D33">
        <w:rPr>
          <w:rFonts w:eastAsia="Calibri" w:cs="Times New Roman"/>
        </w:rPr>
        <w:t>every</w:t>
      </w:r>
      <w:r>
        <w:rPr>
          <w:rFonts w:eastAsia="Calibri" w:cs="Times New Roman"/>
        </w:rPr>
        <w:t xml:space="preserve"> </w:t>
      </w:r>
      <w:r w:rsidRPr="004C7D33">
        <w:rPr>
          <w:rFonts w:eastAsia="Calibri" w:cs="Times New Roman"/>
        </w:rPr>
        <w:t>single</w:t>
      </w:r>
      <w:r>
        <w:rPr>
          <w:rFonts w:eastAsia="Calibri" w:cs="Times New Roman"/>
        </w:rPr>
        <w:t xml:space="preserve"> </w:t>
      </w:r>
      <w:r w:rsidRPr="004C7D33">
        <w:rPr>
          <w:rFonts w:eastAsia="Calibri" w:cs="Times New Roman"/>
        </w:rPr>
        <w:t>agency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every</w:t>
      </w:r>
      <w:r>
        <w:rPr>
          <w:rFonts w:eastAsia="Calibri" w:cs="Times New Roman"/>
        </w:rPr>
        <w:t xml:space="preserve"> </w:t>
      </w:r>
      <w:r w:rsidRPr="004C7D33">
        <w:rPr>
          <w:rFonts w:eastAsia="Calibri" w:cs="Times New Roman"/>
        </w:rPr>
        <w:t>state.</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little</w:t>
      </w:r>
      <w:r>
        <w:rPr>
          <w:rFonts w:eastAsia="Calibri" w:cs="Times New Roman"/>
        </w:rPr>
        <w:t xml:space="preserve"> </w:t>
      </w:r>
      <w:r w:rsidRPr="004C7D33">
        <w:rPr>
          <w:rFonts w:eastAsia="Calibri" w:cs="Times New Roman"/>
        </w:rPr>
        <w:t>effort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part,</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simple</w:t>
      </w:r>
      <w:r>
        <w:rPr>
          <w:rFonts w:eastAsia="Calibri" w:cs="Times New Roman"/>
        </w:rPr>
        <w:t xml:space="preserve"> </w:t>
      </w:r>
      <w:r w:rsidRPr="004C7D33">
        <w:rPr>
          <w:rFonts w:eastAsia="Calibri" w:cs="Times New Roman"/>
        </w:rPr>
        <w:t>task</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locate</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agencies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programs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state,</w:t>
      </w:r>
      <w:r>
        <w:rPr>
          <w:rFonts w:eastAsia="Calibri" w:cs="Times New Roman"/>
        </w:rPr>
        <w:t xml:space="preserve"> in </w:t>
      </w:r>
      <w:r w:rsidRPr="004C7D33">
        <w:rPr>
          <w:rFonts w:eastAsia="Calibri" w:cs="Times New Roman"/>
        </w:rPr>
        <w:t>which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participate.</w:t>
      </w:r>
    </w:p>
    <w:p w14:paraId="2A5C9762" w14:textId="77777777" w:rsidR="003439AF" w:rsidRPr="004C7D33" w:rsidRDefault="003439AF" w:rsidP="003439AF">
      <w:pPr>
        <w:rPr>
          <w:rFonts w:eastAsia="Calibri" w:cs="Times New Roman"/>
        </w:rPr>
      </w:pPr>
      <w:r w:rsidRPr="004C7D33">
        <w:rPr>
          <w:rFonts w:eastAsia="Calibri" w:cs="Times New Roman"/>
        </w:rPr>
        <w:t>How</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achieve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local</w:t>
      </w:r>
      <w:r>
        <w:rPr>
          <w:rFonts w:eastAsia="Calibri" w:cs="Times New Roman"/>
        </w:rPr>
        <w:t xml:space="preserve"> </w:t>
      </w:r>
      <w:r w:rsidRPr="004C7D33">
        <w:rPr>
          <w:rFonts w:eastAsia="Calibri" w:cs="Times New Roman"/>
        </w:rPr>
        <w:t>telephone</w:t>
      </w:r>
      <w:r>
        <w:rPr>
          <w:rFonts w:eastAsia="Calibri" w:cs="Times New Roman"/>
        </w:rPr>
        <w:t xml:space="preserve"> </w:t>
      </w:r>
      <w:r w:rsidRPr="004C7D33">
        <w:rPr>
          <w:rFonts w:eastAsia="Calibri" w:cs="Times New Roman"/>
        </w:rPr>
        <w:t>company</w:t>
      </w:r>
      <w:r>
        <w:rPr>
          <w:rFonts w:eastAsia="Calibri" w:cs="Times New Roman"/>
        </w:rPr>
        <w:t xml:space="preserve"> </w:t>
      </w:r>
      <w:r w:rsidRPr="004C7D33">
        <w:rPr>
          <w:rFonts w:eastAsia="Calibri" w:cs="Times New Roman"/>
        </w:rPr>
        <w:t>office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library,</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telephone</w:t>
      </w:r>
      <w:r>
        <w:rPr>
          <w:rFonts w:eastAsia="Calibri" w:cs="Times New Roman"/>
        </w:rPr>
        <w:t xml:space="preserve"> </w:t>
      </w:r>
      <w:r w:rsidRPr="004C7D33">
        <w:rPr>
          <w:rFonts w:eastAsia="Calibri" w:cs="Times New Roman"/>
        </w:rPr>
        <w:t>directory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state</w:t>
      </w:r>
      <w:r>
        <w:rPr>
          <w:rFonts w:eastAsia="Calibri" w:cs="Times New Roman"/>
        </w:rPr>
        <w:t xml:space="preserve"> </w:t>
      </w:r>
      <w:r w:rsidRPr="004C7D33">
        <w:rPr>
          <w:rFonts w:eastAsia="Calibri" w:cs="Times New Roman"/>
        </w:rPr>
        <w:t>capitol.</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call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office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local</w:t>
      </w:r>
      <w:r>
        <w:rPr>
          <w:rFonts w:eastAsia="Calibri" w:cs="Times New Roman"/>
        </w:rPr>
        <w:t xml:space="preserve"> S</w:t>
      </w:r>
      <w:r w:rsidRPr="004C7D33">
        <w:rPr>
          <w:rFonts w:eastAsia="Calibri" w:cs="Times New Roman"/>
        </w:rPr>
        <w:t>tate</w:t>
      </w:r>
      <w:r>
        <w:rPr>
          <w:rFonts w:eastAsia="Calibri" w:cs="Times New Roman"/>
        </w:rPr>
        <w:t xml:space="preserve"> </w:t>
      </w:r>
      <w:r w:rsidRPr="004C7D33">
        <w:rPr>
          <w:rFonts w:eastAsia="Calibri" w:cs="Times New Roman"/>
        </w:rPr>
        <w:t>Representative,</w:t>
      </w:r>
      <w:r>
        <w:rPr>
          <w:rFonts w:eastAsia="Calibri" w:cs="Times New Roman"/>
        </w:rPr>
        <w:t xml:space="preserve"> </w:t>
      </w:r>
      <w:r w:rsidRPr="004C7D33">
        <w:rPr>
          <w:rFonts w:eastAsia="Calibri" w:cs="Times New Roman"/>
        </w:rPr>
        <w:t>asking</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provide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names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addresses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housing-related</w:t>
      </w:r>
      <w:r>
        <w:rPr>
          <w:rFonts w:eastAsia="Calibri" w:cs="Times New Roman"/>
        </w:rPr>
        <w:t xml:space="preserve"> </w:t>
      </w:r>
      <w:r w:rsidRPr="004C7D33">
        <w:rPr>
          <w:rFonts w:eastAsia="Calibri" w:cs="Times New Roman"/>
        </w:rPr>
        <w:t>agencies.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addition,</w:t>
      </w:r>
      <w:r>
        <w:rPr>
          <w:rFonts w:eastAsia="Calibri" w:cs="Times New Roman"/>
        </w:rPr>
        <w:t xml:space="preserve"> </w:t>
      </w:r>
      <w:r w:rsidRPr="004C7D33">
        <w:rPr>
          <w:rFonts w:eastAsia="Calibri" w:cs="Times New Roman"/>
        </w:rPr>
        <w:t>look</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local</w:t>
      </w:r>
      <w:r>
        <w:rPr>
          <w:rFonts w:eastAsia="Calibri" w:cs="Times New Roman"/>
        </w:rPr>
        <w:t xml:space="preserve"> </w:t>
      </w:r>
      <w:r w:rsidRPr="004C7D33">
        <w:rPr>
          <w:rFonts w:eastAsia="Calibri" w:cs="Times New Roman"/>
        </w:rPr>
        <w:t>telephone</w:t>
      </w:r>
      <w:r>
        <w:rPr>
          <w:rFonts w:eastAsia="Calibri" w:cs="Times New Roman"/>
        </w:rPr>
        <w:t xml:space="preserve"> </w:t>
      </w:r>
      <w:r w:rsidRPr="004C7D33">
        <w:rPr>
          <w:rFonts w:eastAsia="Calibri" w:cs="Times New Roman"/>
        </w:rPr>
        <w:t>directory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agencies</w:t>
      </w:r>
      <w:r>
        <w:rPr>
          <w:rFonts w:eastAsia="Calibri" w:cs="Times New Roman"/>
        </w:rPr>
        <w:t xml:space="preserve"> </w:t>
      </w:r>
      <w:r w:rsidRPr="004C7D33">
        <w:rPr>
          <w:rFonts w:eastAsia="Calibri" w:cs="Times New Roman"/>
        </w:rPr>
        <w:t>that</w:t>
      </w:r>
      <w:r>
        <w:rPr>
          <w:rFonts w:eastAsia="Calibri" w:cs="Times New Roman"/>
        </w:rPr>
        <w:t xml:space="preserve"> have </w:t>
      </w:r>
      <w:r w:rsidRPr="004C7D33">
        <w:rPr>
          <w:rFonts w:eastAsia="Calibri" w:cs="Times New Roman"/>
        </w:rPr>
        <w:t>the</w:t>
      </w:r>
      <w:r>
        <w:rPr>
          <w:rFonts w:eastAsia="Calibri" w:cs="Times New Roman"/>
        </w:rPr>
        <w:t xml:space="preserve"> </w:t>
      </w:r>
      <w:r w:rsidRPr="004C7D33">
        <w:rPr>
          <w:rFonts w:eastAsia="Calibri" w:cs="Times New Roman"/>
        </w:rPr>
        <w:t>word</w:t>
      </w:r>
      <w:r>
        <w:rPr>
          <w:rFonts w:eastAsia="Calibri" w:cs="Times New Roman"/>
        </w:rPr>
        <w:t xml:space="preserve"> </w:t>
      </w:r>
      <w:r w:rsidRPr="004C7D33">
        <w:rPr>
          <w:rFonts w:eastAsia="Calibri" w:cs="Times New Roman"/>
        </w:rPr>
        <w:t>‘housing’</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name.</w:t>
      </w:r>
      <w:r>
        <w:rPr>
          <w:rFonts w:eastAsia="Calibri" w:cs="Times New Roman"/>
        </w:rPr>
        <w:t xml:space="preserve"> </w:t>
      </w:r>
      <w:r w:rsidRPr="004C7D33">
        <w:rPr>
          <w:rFonts w:eastAsia="Calibri" w:cs="Times New Roman"/>
        </w:rPr>
        <w:t>Contact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Human</w:t>
      </w:r>
      <w:r>
        <w:rPr>
          <w:rFonts w:eastAsia="Calibri" w:cs="Times New Roman"/>
        </w:rPr>
        <w:t xml:space="preserve"> </w:t>
      </w:r>
      <w:r w:rsidRPr="004C7D33">
        <w:rPr>
          <w:rFonts w:eastAsia="Calibri" w:cs="Times New Roman"/>
        </w:rPr>
        <w:t>Services</w:t>
      </w:r>
      <w:r>
        <w:rPr>
          <w:rFonts w:eastAsia="Calibri" w:cs="Times New Roman"/>
        </w:rPr>
        <w:t xml:space="preserve"> </w:t>
      </w:r>
      <w:r w:rsidRPr="004C7D33">
        <w:rPr>
          <w:rFonts w:eastAsia="Calibri" w:cs="Times New Roman"/>
        </w:rPr>
        <w:t>Department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county</w:t>
      </w:r>
      <w:r>
        <w:rPr>
          <w:rFonts w:eastAsia="Calibri" w:cs="Times New Roman"/>
        </w:rPr>
        <w:t xml:space="preserve"> </w:t>
      </w:r>
      <w:r w:rsidRPr="004C7D33">
        <w:rPr>
          <w:rFonts w:eastAsia="Calibri" w:cs="Times New Roman"/>
        </w:rPr>
        <w:t>movement,</w:t>
      </w:r>
      <w:r>
        <w:rPr>
          <w:rFonts w:eastAsia="Calibri" w:cs="Times New Roman"/>
        </w:rPr>
        <w:t xml:space="preserve"> </w:t>
      </w:r>
      <w:r w:rsidRPr="004C7D33">
        <w:rPr>
          <w:rFonts w:eastAsia="Calibri" w:cs="Times New Roman"/>
        </w:rPr>
        <w:t>too;</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help</w:t>
      </w:r>
      <w:r>
        <w:rPr>
          <w:rFonts w:eastAsia="Calibri" w:cs="Times New Roman"/>
        </w:rPr>
        <w:t xml:space="preserve"> </w:t>
      </w:r>
      <w:r w:rsidRPr="004C7D33">
        <w:rPr>
          <w:rFonts w:eastAsia="Calibri" w:cs="Times New Roman"/>
        </w:rPr>
        <w:t>determine</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local</w:t>
      </w:r>
      <w:r>
        <w:rPr>
          <w:rFonts w:eastAsia="Calibri" w:cs="Times New Roman"/>
        </w:rPr>
        <w:t xml:space="preserve"> </w:t>
      </w:r>
      <w:r w:rsidRPr="004C7D33">
        <w:rPr>
          <w:rFonts w:eastAsia="Calibri" w:cs="Times New Roman"/>
        </w:rPr>
        <w:t>programs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qualify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benefit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most.</w:t>
      </w:r>
    </w:p>
    <w:p w14:paraId="3D2843B3" w14:textId="77777777" w:rsidR="003439AF" w:rsidRPr="004C7D33" w:rsidRDefault="003439AF" w:rsidP="003439AF">
      <w:pPr>
        <w:rPr>
          <w:rFonts w:eastAsia="Calibri" w:cs="Times New Roman"/>
        </w:rPr>
      </w:pPr>
      <w:r w:rsidRPr="004C7D33">
        <w:rPr>
          <w:rFonts w:eastAsia="Calibri" w:cs="Times New Roman"/>
        </w:rPr>
        <w:t>Do</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research</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obtain</w:t>
      </w:r>
      <w:r>
        <w:rPr>
          <w:rFonts w:eastAsia="Calibri" w:cs="Times New Roman"/>
        </w:rPr>
        <w:t xml:space="preserve"> </w:t>
      </w:r>
      <w:r w:rsidRPr="004C7D33">
        <w:rPr>
          <w:rFonts w:eastAsia="Calibri" w:cs="Times New Roman"/>
        </w:rPr>
        <w:t>information</w:t>
      </w:r>
      <w:r>
        <w:rPr>
          <w:rFonts w:eastAsia="Calibri" w:cs="Times New Roman"/>
        </w:rPr>
        <w:t xml:space="preserve"> </w:t>
      </w:r>
      <w:r w:rsidRPr="004C7D33">
        <w:rPr>
          <w:rFonts w:eastAsia="Calibri" w:cs="Times New Roman"/>
        </w:rPr>
        <w:t>about</w:t>
      </w:r>
      <w:r>
        <w:rPr>
          <w:rFonts w:eastAsia="Calibri" w:cs="Times New Roman"/>
        </w:rPr>
        <w:t xml:space="preserve"> </w:t>
      </w:r>
      <w:r w:rsidRPr="004C7D33">
        <w:rPr>
          <w:rFonts w:eastAsia="Calibri" w:cs="Times New Roman"/>
        </w:rPr>
        <w:t>every</w:t>
      </w:r>
      <w:r>
        <w:rPr>
          <w:rFonts w:eastAsia="Calibri" w:cs="Times New Roman"/>
        </w:rPr>
        <w:t xml:space="preserve"> </w:t>
      </w:r>
      <w:r w:rsidRPr="004C7D33">
        <w:rPr>
          <w:rFonts w:eastAsia="Calibri" w:cs="Times New Roman"/>
        </w:rPr>
        <w:t>program</w:t>
      </w:r>
      <w:r>
        <w:rPr>
          <w:rFonts w:eastAsia="Calibri" w:cs="Times New Roman"/>
        </w:rPr>
        <w:t xml:space="preserve"> </w:t>
      </w:r>
      <w:r w:rsidRPr="004C7D33">
        <w:rPr>
          <w:rFonts w:eastAsia="Calibri" w:cs="Times New Roman"/>
        </w:rPr>
        <w:t>available;</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goal</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find</w:t>
      </w:r>
      <w:r>
        <w:rPr>
          <w:rFonts w:eastAsia="Calibri" w:cs="Times New Roman"/>
        </w:rPr>
        <w:t xml:space="preserve"> w</w:t>
      </w:r>
      <w:r w:rsidRPr="004C7D33">
        <w:rPr>
          <w:rFonts w:eastAsia="Calibri" w:cs="Times New Roman"/>
        </w:rPr>
        <w:t>hat</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assist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personally</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professionally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role</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investor.</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agencies</w:t>
      </w:r>
      <w:r>
        <w:rPr>
          <w:rFonts w:eastAsia="Calibri" w:cs="Times New Roman"/>
        </w:rPr>
        <w:t xml:space="preserve"> </w:t>
      </w:r>
      <w:r w:rsidRPr="004C7D33">
        <w:rPr>
          <w:rFonts w:eastAsia="Calibri" w:cs="Times New Roman"/>
        </w:rPr>
        <w:t>want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advantage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their</w:t>
      </w:r>
      <w:r>
        <w:rPr>
          <w:rFonts w:eastAsia="Calibri" w:cs="Times New Roman"/>
        </w:rPr>
        <w:t xml:space="preserve"> </w:t>
      </w:r>
      <w:r w:rsidRPr="004C7D33">
        <w:rPr>
          <w:rFonts w:eastAsia="Calibri" w:cs="Times New Roman"/>
        </w:rPr>
        <w:t>resources.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programs</w:t>
      </w:r>
      <w:r>
        <w:rPr>
          <w:rFonts w:eastAsia="Calibri" w:cs="Times New Roman"/>
        </w:rPr>
        <w:t xml:space="preserve"> </w:t>
      </w:r>
      <w:r w:rsidRPr="004C7D33">
        <w:rPr>
          <w:rFonts w:eastAsia="Calibri" w:cs="Times New Roman"/>
        </w:rPr>
        <w:t>through</w:t>
      </w:r>
      <w:r>
        <w:rPr>
          <w:rFonts w:eastAsia="Calibri" w:cs="Times New Roman"/>
        </w:rPr>
        <w:t xml:space="preserve"> </w:t>
      </w:r>
      <w:r w:rsidRPr="004C7D33">
        <w:rPr>
          <w:rFonts w:eastAsia="Calibri" w:cs="Times New Roman"/>
        </w:rPr>
        <w:t>tax</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isn’t</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time</w:t>
      </w:r>
      <w:r>
        <w:rPr>
          <w:rFonts w:eastAsia="Calibri" w:cs="Times New Roman"/>
        </w:rPr>
        <w:t xml:space="preserve"> to </w:t>
      </w:r>
      <w:r w:rsidRPr="004C7D33">
        <w:rPr>
          <w:rFonts w:eastAsia="Calibri" w:cs="Times New Roman"/>
        </w:rPr>
        <w:t>benefit</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that?</w:t>
      </w:r>
    </w:p>
    <w:p w14:paraId="4CB9ED3D" w14:textId="77777777" w:rsidR="003439AF" w:rsidRPr="004C7D33" w:rsidRDefault="003439AF" w:rsidP="003439AF">
      <w:pPr>
        <w:rPr>
          <w:rFonts w:eastAsia="Calibri" w:cs="Times New Roman"/>
        </w:rPr>
      </w:pPr>
      <w:r w:rsidRPr="004C7D33">
        <w:rPr>
          <w:rFonts w:eastAsia="Calibri" w:cs="Times New Roman"/>
        </w:rPr>
        <w:t>Every</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hundreds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millions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dollars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budgeted</w:t>
      </w:r>
      <w:r>
        <w:rPr>
          <w:rFonts w:eastAsia="Calibri" w:cs="Times New Roman"/>
        </w:rPr>
        <w:t xml:space="preserve"> </w:t>
      </w:r>
      <w:r w:rsidRPr="004C7D33">
        <w:rPr>
          <w:rFonts w:eastAsia="Calibri" w:cs="Times New Roman"/>
        </w:rPr>
        <w:t>expenditures</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unclaimed.</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primarily</w:t>
      </w:r>
      <w:r>
        <w:rPr>
          <w:rFonts w:eastAsia="Calibri" w:cs="Times New Roman"/>
        </w:rPr>
        <w:t xml:space="preserve"> </w:t>
      </w:r>
      <w:r w:rsidRPr="004C7D33">
        <w:rPr>
          <w:rFonts w:eastAsia="Calibri" w:cs="Times New Roman"/>
        </w:rPr>
        <w:t>because</w:t>
      </w:r>
      <w:r>
        <w:rPr>
          <w:rFonts w:eastAsia="Calibri" w:cs="Times New Roman"/>
        </w:rPr>
        <w:t xml:space="preserve"> </w:t>
      </w:r>
      <w:r w:rsidRPr="004C7D33">
        <w:rPr>
          <w:rFonts w:eastAsia="Calibri" w:cs="Times New Roman"/>
        </w:rPr>
        <w:t>people</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know</w:t>
      </w:r>
      <w:r>
        <w:rPr>
          <w:rFonts w:eastAsia="Calibri" w:cs="Times New Roman"/>
        </w:rPr>
        <w:t xml:space="preserve"> </w:t>
      </w:r>
      <w:r w:rsidRPr="004C7D33">
        <w:rPr>
          <w:rFonts w:eastAsia="Calibri" w:cs="Times New Roman"/>
        </w:rPr>
        <w:t>about</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programs,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too</w:t>
      </w:r>
      <w:r>
        <w:rPr>
          <w:rFonts w:eastAsia="Calibri" w:cs="Times New Roman"/>
        </w:rPr>
        <w:t xml:space="preserve"> </w:t>
      </w:r>
      <w:r w:rsidRPr="004C7D33">
        <w:rPr>
          <w:rFonts w:eastAsia="Calibri" w:cs="Times New Roman"/>
        </w:rPr>
        <w:t>lazy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basic</w:t>
      </w:r>
      <w:r>
        <w:rPr>
          <w:rFonts w:eastAsia="Calibri" w:cs="Times New Roman"/>
        </w:rPr>
        <w:t xml:space="preserve"> </w:t>
      </w:r>
      <w:r w:rsidRPr="004C7D33">
        <w:rPr>
          <w:rFonts w:eastAsia="Calibri" w:cs="Times New Roman"/>
        </w:rPr>
        <w:t>research.</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so,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government</w:t>
      </w:r>
      <w:r>
        <w:rPr>
          <w:rFonts w:eastAsia="Calibri" w:cs="Times New Roman"/>
        </w:rPr>
        <w:t xml:space="preserve"> </w:t>
      </w:r>
      <w:r w:rsidRPr="004C7D33">
        <w:rPr>
          <w:rFonts w:eastAsia="Calibri" w:cs="Times New Roman"/>
        </w:rPr>
        <w:t>provides</w:t>
      </w:r>
      <w:r>
        <w:rPr>
          <w:rFonts w:eastAsia="Calibri" w:cs="Times New Roman"/>
        </w:rPr>
        <w:t xml:space="preserve"> </w:t>
      </w:r>
      <w:r w:rsidRPr="004C7D33">
        <w:rPr>
          <w:rFonts w:eastAsia="Calibri" w:cs="Times New Roman"/>
        </w:rPr>
        <w:t>assistance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approximately</w:t>
      </w:r>
      <w:r>
        <w:rPr>
          <w:rFonts w:eastAsia="Calibri" w:cs="Times New Roman"/>
        </w:rPr>
        <w:t xml:space="preserve"> </w:t>
      </w:r>
      <w:r w:rsidRPr="004C7D33">
        <w:rPr>
          <w:rFonts w:eastAsia="Calibri" w:cs="Times New Roman"/>
        </w:rPr>
        <w:t>$500</w:t>
      </w:r>
      <w:r>
        <w:rPr>
          <w:rFonts w:eastAsia="Calibri" w:cs="Times New Roman"/>
        </w:rPr>
        <w:t xml:space="preserve"> </w:t>
      </w:r>
      <w:r w:rsidRPr="004C7D33">
        <w:rPr>
          <w:rFonts w:eastAsia="Calibri" w:cs="Times New Roman"/>
        </w:rPr>
        <w:t>billion</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assistance</w:t>
      </w:r>
      <w:r>
        <w:rPr>
          <w:rFonts w:eastAsia="Calibri" w:cs="Times New Roman"/>
        </w:rPr>
        <w:t xml:space="preserve"> </w:t>
      </w:r>
      <w:r w:rsidRPr="004C7D33">
        <w:rPr>
          <w:rFonts w:eastAsia="Calibri" w:cs="Times New Roman"/>
        </w:rPr>
        <w:t>takes</w:t>
      </w:r>
      <w:r>
        <w:rPr>
          <w:rFonts w:eastAsia="Calibri" w:cs="Times New Roman"/>
        </w:rPr>
        <w:t xml:space="preserve"> </w:t>
      </w:r>
      <w:r w:rsidRPr="004C7D33">
        <w:rPr>
          <w:rFonts w:eastAsia="Calibri" w:cs="Times New Roman"/>
        </w:rPr>
        <w:t>many</w:t>
      </w:r>
      <w:r>
        <w:rPr>
          <w:rFonts w:eastAsia="Calibri" w:cs="Times New Roman"/>
        </w:rPr>
        <w:t xml:space="preserve"> </w:t>
      </w:r>
      <w:r w:rsidRPr="004C7D33">
        <w:rPr>
          <w:rFonts w:eastAsia="Calibri" w:cs="Times New Roman"/>
        </w:rPr>
        <w:t>forms.</w:t>
      </w:r>
      <w:r>
        <w:rPr>
          <w:rFonts w:eastAsia="Calibri" w:cs="Times New Roman"/>
        </w:rPr>
        <w:t xml:space="preserve"> </w:t>
      </w:r>
      <w:r w:rsidRPr="004C7D33">
        <w:rPr>
          <w:rFonts w:eastAsia="Calibri" w:cs="Times New Roman"/>
        </w:rPr>
        <w:t>There</w:t>
      </w:r>
      <w:r>
        <w:rPr>
          <w:rFonts w:eastAsia="Calibri" w:cs="Times New Roman"/>
        </w:rPr>
        <w:t xml:space="preserve"> are </w:t>
      </w:r>
      <w:r w:rsidRPr="004C7D33">
        <w:rPr>
          <w:rFonts w:eastAsia="Calibri" w:cs="Times New Roman"/>
        </w:rPr>
        <w:t>loans</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without</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there</w:t>
      </w:r>
      <w:r>
        <w:rPr>
          <w:rFonts w:eastAsia="Calibri" w:cs="Times New Roman"/>
        </w:rPr>
        <w:t xml:space="preserve"> are </w:t>
      </w:r>
      <w:r w:rsidRPr="004C7D33">
        <w:rPr>
          <w:rFonts w:eastAsia="Calibri" w:cs="Times New Roman"/>
        </w:rPr>
        <w:t>loan</w:t>
      </w:r>
      <w:r>
        <w:rPr>
          <w:rFonts w:eastAsia="Calibri" w:cs="Times New Roman"/>
        </w:rPr>
        <w:t xml:space="preserve"> </w:t>
      </w:r>
      <w:r w:rsidRPr="004C7D33">
        <w:rPr>
          <w:rFonts w:eastAsia="Calibri" w:cs="Times New Roman"/>
        </w:rPr>
        <w:t>guarantees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loan</w:t>
      </w:r>
      <w:r>
        <w:rPr>
          <w:rFonts w:eastAsia="Calibri" w:cs="Times New Roman"/>
        </w:rPr>
        <w:t xml:space="preserve">s </w:t>
      </w:r>
      <w:r w:rsidRPr="004C7D33">
        <w:rPr>
          <w:rFonts w:eastAsia="Calibri" w:cs="Times New Roman"/>
        </w:rPr>
        <w:t>made</w:t>
      </w:r>
      <w:r>
        <w:rPr>
          <w:rFonts w:eastAsia="Calibri" w:cs="Times New Roman"/>
        </w:rPr>
        <w:t xml:space="preserve"> </w:t>
      </w:r>
      <w:r w:rsidRPr="004C7D33">
        <w:rPr>
          <w:rFonts w:eastAsia="Calibri" w:cs="Times New Roman"/>
        </w:rPr>
        <w:t>through</w:t>
      </w:r>
      <w:r>
        <w:rPr>
          <w:rFonts w:eastAsia="Calibri" w:cs="Times New Roman"/>
        </w:rPr>
        <w:t xml:space="preserve"> </w:t>
      </w:r>
      <w:r w:rsidRPr="004C7D33">
        <w:rPr>
          <w:rFonts w:eastAsia="Calibri" w:cs="Times New Roman"/>
        </w:rPr>
        <w:t>private</w:t>
      </w:r>
      <w:r>
        <w:rPr>
          <w:rFonts w:eastAsia="Calibri" w:cs="Times New Roman"/>
        </w:rPr>
        <w:t xml:space="preserve"> </w:t>
      </w:r>
      <w:r w:rsidRPr="004C7D33">
        <w:rPr>
          <w:rFonts w:eastAsia="Calibri" w:cs="Times New Roman"/>
        </w:rPr>
        <w:t>lender</w:t>
      </w:r>
      <w:r>
        <w:rPr>
          <w:rFonts w:eastAsia="Calibri" w:cs="Times New Roman"/>
        </w:rPr>
        <w:t>s</w:t>
      </w:r>
      <w:r w:rsidRPr="004C7D33">
        <w:rPr>
          <w:rFonts w:eastAsia="Calibri" w:cs="Times New Roman"/>
        </w:rPr>
        <w:t>;</w:t>
      </w:r>
      <w:r>
        <w:rPr>
          <w:rFonts w:eastAsia="Calibri" w:cs="Times New Roman"/>
        </w:rPr>
        <w:t xml:space="preserve"> </w:t>
      </w:r>
      <w:r w:rsidRPr="004C7D33">
        <w:rPr>
          <w:rFonts w:eastAsia="Calibri" w:cs="Times New Roman"/>
        </w:rPr>
        <w:t>there</w:t>
      </w:r>
      <w:r>
        <w:rPr>
          <w:rFonts w:eastAsia="Calibri" w:cs="Times New Roman"/>
        </w:rPr>
        <w:t xml:space="preserve"> are </w:t>
      </w:r>
      <w:r w:rsidRPr="004C7D33">
        <w:rPr>
          <w:rFonts w:eastAsia="Calibri" w:cs="Times New Roman"/>
        </w:rPr>
        <w:t>grants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require</w:t>
      </w:r>
      <w:r>
        <w:rPr>
          <w:rFonts w:eastAsia="Calibri" w:cs="Times New Roman"/>
        </w:rPr>
        <w:t xml:space="preserve"> </w:t>
      </w:r>
      <w:r w:rsidRPr="004C7D33">
        <w:rPr>
          <w:rFonts w:eastAsia="Calibri" w:cs="Times New Roman"/>
        </w:rPr>
        <w:t>repayment;</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unrestricted-use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specified</w:t>
      </w:r>
      <w:r>
        <w:rPr>
          <w:rFonts w:eastAsia="Calibri" w:cs="Times New Roman"/>
        </w:rPr>
        <w:t xml:space="preserve"> </w:t>
      </w:r>
      <w:r w:rsidRPr="004C7D33">
        <w:rPr>
          <w:rFonts w:eastAsia="Calibri" w:cs="Times New Roman"/>
        </w:rPr>
        <w:t>direct</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individuals;</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insurance,</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designed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assure</w:t>
      </w:r>
      <w:r>
        <w:rPr>
          <w:rFonts w:eastAsia="Calibri" w:cs="Times New Roman"/>
        </w:rPr>
        <w:t xml:space="preserve"> </w:t>
      </w:r>
      <w:r w:rsidRPr="004C7D33">
        <w:rPr>
          <w:rFonts w:eastAsia="Calibri" w:cs="Times New Roman"/>
        </w:rPr>
        <w:t>reimbursement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losses</w:t>
      </w:r>
      <w:r>
        <w:rPr>
          <w:rFonts w:eastAsia="Calibri" w:cs="Times New Roman"/>
        </w:rPr>
        <w:t xml:space="preserve"> </w:t>
      </w:r>
      <w:r w:rsidRPr="004C7D33">
        <w:rPr>
          <w:rFonts w:eastAsia="Calibri" w:cs="Times New Roman"/>
        </w:rPr>
        <w:t>sustained.</w:t>
      </w:r>
    </w:p>
    <w:p w14:paraId="13CF1461" w14:textId="77777777" w:rsidR="003439AF" w:rsidRPr="004C7D33" w:rsidRDefault="003439AF" w:rsidP="003439AF">
      <w:pPr>
        <w:rPr>
          <w:rFonts w:eastAsia="Calibri" w:cs="Times New Roman"/>
        </w:rPr>
      </w:pPr>
      <w:r w:rsidRPr="004C7D33">
        <w:rPr>
          <w:rFonts w:eastAsia="Calibri" w:cs="Times New Roman"/>
        </w:rPr>
        <w:t>Be</w:t>
      </w:r>
      <w:r>
        <w:rPr>
          <w:rFonts w:eastAsia="Calibri" w:cs="Times New Roman"/>
        </w:rPr>
        <w:t xml:space="preserve"> </w:t>
      </w:r>
      <w:r w:rsidRPr="004C7D33">
        <w:rPr>
          <w:rFonts w:eastAsia="Calibri" w:cs="Times New Roman"/>
        </w:rPr>
        <w:t>aware</w:t>
      </w:r>
      <w:r>
        <w:rPr>
          <w:rFonts w:eastAsia="Calibri" w:cs="Times New Roman"/>
        </w:rPr>
        <w:t xml:space="preserve"> </w:t>
      </w:r>
      <w:r w:rsidRPr="004C7D33">
        <w:rPr>
          <w:rFonts w:eastAsia="Calibri" w:cs="Times New Roman"/>
        </w:rPr>
        <w:t>though,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government</w:t>
      </w:r>
      <w:r>
        <w:rPr>
          <w:rFonts w:eastAsia="Calibri" w:cs="Times New Roman"/>
        </w:rPr>
        <w:t xml:space="preserve"> </w:t>
      </w:r>
      <w:r w:rsidRPr="004C7D33">
        <w:rPr>
          <w:rFonts w:eastAsia="Calibri" w:cs="Times New Roman"/>
        </w:rPr>
        <w:t>programs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constantly</w:t>
      </w:r>
      <w:r>
        <w:rPr>
          <w:rFonts w:eastAsia="Calibri" w:cs="Times New Roman"/>
        </w:rPr>
        <w:t xml:space="preserve"> </w:t>
      </w:r>
      <w:r w:rsidRPr="004C7D33">
        <w:rPr>
          <w:rFonts w:eastAsia="Calibri" w:cs="Times New Roman"/>
        </w:rPr>
        <w:t>changing.</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eliminated</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ones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added.</w:t>
      </w:r>
      <w:r>
        <w:rPr>
          <w:rFonts w:eastAsia="Calibri" w:cs="Times New Roman"/>
        </w:rPr>
        <w:t xml:space="preserve"> </w:t>
      </w:r>
      <w:r w:rsidRPr="004C7D33">
        <w:rPr>
          <w:rFonts w:eastAsia="Calibri" w:cs="Times New Roman"/>
        </w:rPr>
        <w:t>While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given</w:t>
      </w:r>
      <w:r>
        <w:rPr>
          <w:rFonts w:eastAsia="Calibri" w:cs="Times New Roman"/>
        </w:rPr>
        <w:t xml:space="preserve"> </w:t>
      </w:r>
      <w:r w:rsidRPr="004C7D33">
        <w:rPr>
          <w:rFonts w:eastAsia="Calibri" w:cs="Times New Roman"/>
        </w:rPr>
        <w:t>program</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technically</w:t>
      </w:r>
      <w:r>
        <w:rPr>
          <w:rFonts w:eastAsia="Calibri" w:cs="Times New Roman"/>
        </w:rPr>
        <w:t xml:space="preserve"> </w:t>
      </w:r>
      <w:r w:rsidRPr="004C7D33">
        <w:rPr>
          <w:rFonts w:eastAsia="Calibri" w:cs="Times New Roman"/>
        </w:rPr>
        <w:t>active,</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practical</w:t>
      </w:r>
      <w:r>
        <w:rPr>
          <w:rFonts w:eastAsia="Calibri" w:cs="Times New Roman"/>
        </w:rPr>
        <w:t xml:space="preserve"> </w:t>
      </w:r>
      <w:r w:rsidRPr="004C7D33">
        <w:rPr>
          <w:rFonts w:eastAsia="Calibri" w:cs="Times New Roman"/>
        </w:rPr>
        <w:t>standpoint,</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inactive</w:t>
      </w:r>
      <w:r>
        <w:rPr>
          <w:rFonts w:eastAsia="Calibri" w:cs="Times New Roman"/>
        </w:rPr>
        <w:t xml:space="preserve"> </w:t>
      </w:r>
      <w:r w:rsidRPr="004C7D33">
        <w:rPr>
          <w:rFonts w:eastAsia="Calibri" w:cs="Times New Roman"/>
        </w:rPr>
        <w:t>because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lack</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funding</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Congress.</w:t>
      </w:r>
    </w:p>
    <w:p w14:paraId="0A4D9134" w14:textId="77777777" w:rsidR="003439AF" w:rsidRPr="004C7D33" w:rsidRDefault="003439AF" w:rsidP="003439AF">
      <w:pPr>
        <w:keepNext/>
        <w:keepLines/>
        <w:spacing w:before="240" w:after="120"/>
        <w:jc w:val="left"/>
        <w:outlineLvl w:val="2"/>
        <w:rPr>
          <w:rFonts w:eastAsia="Times New Roman" w:cs="Times New Roman"/>
          <w:b/>
          <w:szCs w:val="24"/>
        </w:rPr>
      </w:pPr>
      <w:r w:rsidRPr="004C7D33">
        <w:rPr>
          <w:rFonts w:eastAsia="Times New Roman" w:cs="Times New Roman"/>
          <w:b/>
          <w:szCs w:val="24"/>
        </w:rPr>
        <w:t>Federal</w:t>
      </w:r>
      <w:r>
        <w:rPr>
          <w:rFonts w:eastAsia="Times New Roman" w:cs="Times New Roman"/>
          <w:b/>
          <w:szCs w:val="24"/>
        </w:rPr>
        <w:t xml:space="preserve"> </w:t>
      </w:r>
      <w:r w:rsidRPr="004C7D33">
        <w:rPr>
          <w:rFonts w:eastAsia="Times New Roman" w:cs="Times New Roman"/>
          <w:b/>
          <w:szCs w:val="24"/>
        </w:rPr>
        <w:t>Government</w:t>
      </w:r>
      <w:r>
        <w:rPr>
          <w:rFonts w:eastAsia="Times New Roman" w:cs="Times New Roman"/>
          <w:b/>
          <w:szCs w:val="24"/>
        </w:rPr>
        <w:t xml:space="preserve"> </w:t>
      </w:r>
      <w:r w:rsidRPr="004C7D33">
        <w:rPr>
          <w:rFonts w:eastAsia="Times New Roman" w:cs="Times New Roman"/>
          <w:b/>
          <w:szCs w:val="24"/>
        </w:rPr>
        <w:t>Programs</w:t>
      </w:r>
    </w:p>
    <w:p w14:paraId="5CC821B3" w14:textId="77777777" w:rsidR="003439AF" w:rsidRDefault="003439AF" w:rsidP="003439AF">
      <w:pPr>
        <w:rPr>
          <w:rFonts w:eastAsia="Calibri" w:cs="Times New Roman"/>
        </w:rPr>
      </w:pPr>
      <w:r w:rsidRPr="004C7D33">
        <w:rPr>
          <w:rFonts w:eastAsia="Calibri" w:cs="Times New Roman"/>
        </w:rPr>
        <w:t>Some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federal</w:t>
      </w:r>
      <w:r>
        <w:rPr>
          <w:rFonts w:eastAsia="Calibri" w:cs="Times New Roman"/>
        </w:rPr>
        <w:t xml:space="preserve"> </w:t>
      </w:r>
      <w:r w:rsidRPr="004C7D33">
        <w:rPr>
          <w:rFonts w:eastAsia="Calibri" w:cs="Times New Roman"/>
        </w:rPr>
        <w:t>programs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most</w:t>
      </w:r>
      <w:r>
        <w:rPr>
          <w:rFonts w:eastAsia="Calibri" w:cs="Times New Roman"/>
        </w:rPr>
        <w:t xml:space="preserve"> </w:t>
      </w:r>
      <w:r w:rsidRPr="004C7D33">
        <w:rPr>
          <w:rFonts w:eastAsia="Calibri" w:cs="Times New Roman"/>
        </w:rPr>
        <w:t>applicable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shown</w:t>
      </w:r>
      <w:r>
        <w:rPr>
          <w:rFonts w:eastAsia="Calibri" w:cs="Times New Roman"/>
        </w:rPr>
        <w:t xml:space="preserve"> </w:t>
      </w:r>
      <w:r w:rsidRPr="004C7D33">
        <w:rPr>
          <w:rFonts w:eastAsia="Calibri" w:cs="Times New Roman"/>
        </w:rPr>
        <w:t>below</w:t>
      </w:r>
      <w:r>
        <w:rPr>
          <w:rFonts w:eastAsia="Calibri" w:cs="Times New Roman"/>
        </w:rPr>
        <w:t xml:space="preserve"> </w:t>
      </w:r>
      <w:r w:rsidRPr="004C7D33">
        <w:rPr>
          <w:rFonts w:eastAsia="Calibri" w:cs="Times New Roman"/>
        </w:rPr>
        <w:t>along</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name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office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Washington,</w:t>
      </w:r>
      <w:r>
        <w:rPr>
          <w:rFonts w:eastAsia="Calibri" w:cs="Times New Roman"/>
        </w:rPr>
        <w:t xml:space="preserve"> </w:t>
      </w:r>
      <w:r w:rsidRPr="004C7D33">
        <w:rPr>
          <w:rFonts w:eastAsia="Calibri" w:cs="Times New Roman"/>
        </w:rPr>
        <w:t>D.C.</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administers</w:t>
      </w:r>
      <w:r>
        <w:rPr>
          <w:rFonts w:eastAsia="Calibri" w:cs="Times New Roman"/>
        </w:rPr>
        <w:t xml:space="preserve"> it </w:t>
      </w:r>
      <w:r w:rsidRPr="004C7D33">
        <w:rPr>
          <w:rFonts w:eastAsia="Calibri" w:cs="Times New Roman"/>
        </w:rPr>
        <w:t>and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brief</w:t>
      </w:r>
      <w:r>
        <w:rPr>
          <w:rFonts w:eastAsia="Calibri" w:cs="Times New Roman"/>
        </w:rPr>
        <w:t xml:space="preserve"> </w:t>
      </w:r>
      <w:r w:rsidRPr="004C7D33">
        <w:rPr>
          <w:rFonts w:eastAsia="Calibri" w:cs="Times New Roman"/>
        </w:rPr>
        <w:t>description.</w:t>
      </w:r>
    </w:p>
    <w:p w14:paraId="04C1B782" w14:textId="77777777" w:rsidR="003439AF" w:rsidRDefault="003439AF" w:rsidP="003439AF">
      <w:pPr>
        <w:rPr>
          <w:rFonts w:eastAsia="Calibri" w:cs="Times New Roman"/>
        </w:rPr>
      </w:pPr>
      <w:r>
        <w:rPr>
          <w:rFonts w:eastAsia="Calibri" w:cs="Times New Roman"/>
        </w:rPr>
        <w:t>As of this writing here is a list of what the federal government is offering:</w:t>
      </w:r>
    </w:p>
    <w:p w14:paraId="16A9A3C9" w14:textId="77777777" w:rsidR="003439AF" w:rsidRDefault="003439AF" w:rsidP="003439AF">
      <w:pPr>
        <w:pStyle w:val="Heading2"/>
      </w:pPr>
      <w:r>
        <w:t>Basic FHA-Insured Home Mortgage</w:t>
      </w:r>
    </w:p>
    <w:p w14:paraId="04FD1A48" w14:textId="77777777" w:rsidR="003439AF" w:rsidRPr="003C1464" w:rsidRDefault="003439AF" w:rsidP="003439AF">
      <w:pPr>
        <w:pStyle w:val="Heading3"/>
        <w:rPr>
          <w:rStyle w:val="agency-header"/>
        </w:rPr>
      </w:pPr>
      <w:r w:rsidRPr="003C1464">
        <w:rPr>
          <w:rStyle w:val="agency-header"/>
        </w:rPr>
        <w:t>Managing</w:t>
      </w:r>
      <w:r>
        <w:rPr>
          <w:rStyle w:val="agency-header"/>
        </w:rPr>
        <w:t xml:space="preserve"> </w:t>
      </w:r>
      <w:r w:rsidRPr="003C1464">
        <w:rPr>
          <w:rStyle w:val="agency-header"/>
        </w:rPr>
        <w:t>Agency</w:t>
      </w:r>
    </w:p>
    <w:p w14:paraId="7CE601D6" w14:textId="77777777" w:rsidR="003439AF" w:rsidRDefault="003439AF" w:rsidP="003439AF">
      <w:pPr>
        <w:jc w:val="left"/>
      </w:pPr>
      <w:r>
        <w:t>Federal Housing Administration (FHA)</w:t>
      </w:r>
      <w:bookmarkStart w:id="1" w:name="Other_||_Other"/>
      <w:r>
        <w:t xml:space="preserve"> </w:t>
      </w:r>
      <w:hyperlink r:id="rId16" w:history="1">
        <w:r w:rsidRPr="00D6488D">
          <w:t>https://www.hud.gov/program_offices/housing/fhahistory</w:t>
        </w:r>
      </w:hyperlink>
      <w:bookmarkEnd w:id="1"/>
    </w:p>
    <w:p w14:paraId="1EE16C19" w14:textId="77777777" w:rsidR="003439AF" w:rsidRDefault="003439AF" w:rsidP="003439AF">
      <w:pPr>
        <w:pStyle w:val="Heading3"/>
      </w:pPr>
      <w:r>
        <w:t>Program Description</w:t>
      </w:r>
    </w:p>
    <w:p w14:paraId="48FCD093" w14:textId="77777777" w:rsidR="003439AF" w:rsidRDefault="003439AF" w:rsidP="003439AF">
      <w:r>
        <w:t>This program can help individuals buy a single-family home. While U.S. Housing and Urban Development (HUD) does not lend money directly to buyers to purchase a home, FHA-approved lenders make loans through a number of FHA insurance programs.</w:t>
      </w:r>
    </w:p>
    <w:p w14:paraId="25DA7AE9" w14:textId="77777777" w:rsidR="003439AF" w:rsidRDefault="003439AF" w:rsidP="003439AF">
      <w:pPr>
        <w:pStyle w:val="Heading3"/>
      </w:pPr>
      <w:r>
        <w:t>General Program Requirements</w:t>
      </w:r>
    </w:p>
    <w:p w14:paraId="49A9F883" w14:textId="77777777" w:rsidR="003439AF" w:rsidRDefault="003439AF" w:rsidP="003439AF">
      <w:r>
        <w:t>Home buyers or current homeowners who intend to live in the home and are able to meet the cash investment, the mortgage payments, eligibility and credit requirements, can apply for a home mortgage loan through an FHA-approved lender.</w:t>
      </w:r>
    </w:p>
    <w:p w14:paraId="18AF9874" w14:textId="77777777" w:rsidR="003439AF" w:rsidRDefault="003439AF" w:rsidP="003439AF">
      <w:pPr>
        <w:pStyle w:val="Heading3"/>
      </w:pPr>
      <w:r>
        <w:t>Loan Terms</w:t>
      </w:r>
    </w:p>
    <w:p w14:paraId="23784BF8" w14:textId="77777777" w:rsidR="003439AF" w:rsidRDefault="003439AF" w:rsidP="003439AF">
      <w:pPr>
        <w:jc w:val="left"/>
      </w:pPr>
      <w:r>
        <w:t>Please contact an FHA-approved lender for loan term information. To find an approved lender, please visit:</w:t>
      </w:r>
    </w:p>
    <w:p w14:paraId="59073AEA" w14:textId="77777777" w:rsidR="003439AF" w:rsidRPr="00D6488D" w:rsidRDefault="007D0FFF" w:rsidP="003439AF">
      <w:pPr>
        <w:rPr>
          <w:color w:val="000000" w:themeColor="text1"/>
        </w:rPr>
      </w:pPr>
      <w:hyperlink r:id="rId17" w:tgtFrame="_blank" w:history="1">
        <w:r w:rsidR="003439AF" w:rsidRPr="00D6488D">
          <w:rPr>
            <w:rStyle w:val="Hyperlink"/>
            <w:rFonts w:cs="Times New Roman"/>
            <w:color w:val="000000" w:themeColor="text1"/>
            <w:szCs w:val="24"/>
          </w:rPr>
          <w:t>https://www.hud.gov/program_offices/housing/sfh/lender/lenderlist</w:t>
        </w:r>
      </w:hyperlink>
    </w:p>
    <w:p w14:paraId="056C0A56" w14:textId="77777777" w:rsidR="003439AF" w:rsidRDefault="003439AF" w:rsidP="003439AF">
      <w:pPr>
        <w:pStyle w:val="Heading3"/>
      </w:pPr>
      <w:r>
        <w:t>Your Next Steps</w:t>
      </w:r>
    </w:p>
    <w:p w14:paraId="1CD54B3A" w14:textId="77777777" w:rsidR="003439AF" w:rsidRPr="003C1464" w:rsidRDefault="003439AF" w:rsidP="003439AF">
      <w:pPr>
        <w:rPr>
          <w:rFonts w:cs="Times New Roman"/>
          <w:szCs w:val="24"/>
        </w:rPr>
      </w:pPr>
      <w:r w:rsidRPr="003C1464">
        <w:rPr>
          <w:rStyle w:val="benefit-detail-text"/>
          <w:rFonts w:cs="Times New Roman"/>
          <w:color w:val="333333"/>
          <w:szCs w:val="24"/>
        </w:rPr>
        <w:t>The</w:t>
      </w:r>
      <w:r>
        <w:rPr>
          <w:rStyle w:val="benefit-detail-text"/>
          <w:rFonts w:cs="Times New Roman"/>
          <w:color w:val="333333"/>
          <w:szCs w:val="24"/>
        </w:rPr>
        <w:t xml:space="preserve"> </w:t>
      </w:r>
      <w:r w:rsidRPr="003C1464">
        <w:rPr>
          <w:rStyle w:val="benefit-detail-text"/>
          <w:rFonts w:cs="Times New Roman"/>
          <w:color w:val="333333"/>
          <w:szCs w:val="24"/>
        </w:rPr>
        <w:t>following</w:t>
      </w:r>
      <w:r>
        <w:rPr>
          <w:rStyle w:val="benefit-detail-text"/>
          <w:rFonts w:cs="Times New Roman"/>
          <w:color w:val="333333"/>
          <w:szCs w:val="24"/>
        </w:rPr>
        <w:t xml:space="preserve"> </w:t>
      </w:r>
      <w:r w:rsidRPr="003C1464">
        <w:rPr>
          <w:rStyle w:val="benefit-detail-text"/>
          <w:rFonts w:cs="Times New Roman"/>
          <w:color w:val="333333"/>
          <w:szCs w:val="24"/>
        </w:rPr>
        <w:t>information</w:t>
      </w:r>
      <w:r>
        <w:rPr>
          <w:rStyle w:val="benefit-detail-text"/>
          <w:rFonts w:cs="Times New Roman"/>
          <w:color w:val="333333"/>
          <w:szCs w:val="24"/>
        </w:rPr>
        <w:t xml:space="preserve"> </w:t>
      </w:r>
      <w:r w:rsidRPr="003C1464">
        <w:rPr>
          <w:rStyle w:val="benefit-detail-text"/>
          <w:rFonts w:cs="Times New Roman"/>
          <w:color w:val="333333"/>
          <w:szCs w:val="24"/>
        </w:rPr>
        <w:t>will</w:t>
      </w:r>
      <w:r>
        <w:rPr>
          <w:rStyle w:val="benefit-detail-text"/>
          <w:rFonts w:cs="Times New Roman"/>
          <w:color w:val="333333"/>
          <w:szCs w:val="24"/>
        </w:rPr>
        <w:t xml:space="preserve"> </w:t>
      </w:r>
      <w:r w:rsidRPr="003C1464">
        <w:rPr>
          <w:rStyle w:val="benefit-detail-text"/>
          <w:rFonts w:cs="Times New Roman"/>
          <w:color w:val="333333"/>
          <w:szCs w:val="24"/>
        </w:rPr>
        <w:t>lead</w:t>
      </w:r>
      <w:r>
        <w:rPr>
          <w:rStyle w:val="benefit-detail-text"/>
          <w:rFonts w:cs="Times New Roman"/>
          <w:color w:val="333333"/>
          <w:szCs w:val="24"/>
        </w:rPr>
        <w:t xml:space="preserve"> </w:t>
      </w:r>
      <w:r w:rsidRPr="003C1464">
        <w:rPr>
          <w:rStyle w:val="benefit-detail-text"/>
          <w:rFonts w:cs="Times New Roman"/>
          <w:color w:val="333333"/>
          <w:szCs w:val="24"/>
        </w:rPr>
        <w:t>you</w:t>
      </w:r>
      <w:r>
        <w:rPr>
          <w:rStyle w:val="benefit-detail-text"/>
          <w:rFonts w:cs="Times New Roman"/>
          <w:color w:val="333333"/>
          <w:szCs w:val="24"/>
        </w:rPr>
        <w:t xml:space="preserve"> </w:t>
      </w:r>
      <w:r w:rsidRPr="003C1464">
        <w:rPr>
          <w:rStyle w:val="benefit-detail-text"/>
          <w:rFonts w:cs="Times New Roman"/>
          <w:color w:val="333333"/>
          <w:szCs w:val="24"/>
        </w:rPr>
        <w:t>to</w:t>
      </w:r>
      <w:r>
        <w:rPr>
          <w:rStyle w:val="benefit-detail-text"/>
          <w:rFonts w:cs="Times New Roman"/>
          <w:color w:val="333333"/>
          <w:szCs w:val="24"/>
        </w:rPr>
        <w:t xml:space="preserve"> </w:t>
      </w:r>
      <w:r w:rsidRPr="003C1464">
        <w:rPr>
          <w:rStyle w:val="benefit-detail-text"/>
          <w:rFonts w:cs="Times New Roman"/>
          <w:color w:val="333333"/>
          <w:szCs w:val="24"/>
        </w:rPr>
        <w:t>the</w:t>
      </w:r>
      <w:r>
        <w:rPr>
          <w:rStyle w:val="benefit-detail-text"/>
          <w:rFonts w:cs="Times New Roman"/>
          <w:color w:val="333333"/>
          <w:szCs w:val="24"/>
        </w:rPr>
        <w:t xml:space="preserve"> </w:t>
      </w:r>
      <w:r w:rsidRPr="003C1464">
        <w:rPr>
          <w:rStyle w:val="benefit-detail-text"/>
          <w:rFonts w:cs="Times New Roman"/>
          <w:color w:val="333333"/>
          <w:szCs w:val="24"/>
        </w:rPr>
        <w:t>next</w:t>
      </w:r>
      <w:r>
        <w:rPr>
          <w:rStyle w:val="benefit-detail-text"/>
          <w:rFonts w:cs="Times New Roman"/>
          <w:color w:val="333333"/>
          <w:szCs w:val="24"/>
        </w:rPr>
        <w:t xml:space="preserve"> </w:t>
      </w:r>
      <w:r w:rsidRPr="003C1464">
        <w:rPr>
          <w:rStyle w:val="benefit-detail-text"/>
          <w:rFonts w:cs="Times New Roman"/>
          <w:color w:val="333333"/>
          <w:szCs w:val="24"/>
        </w:rPr>
        <w:t>steps</w:t>
      </w:r>
      <w:r>
        <w:rPr>
          <w:rStyle w:val="benefit-detail-text"/>
          <w:rFonts w:cs="Times New Roman"/>
          <w:color w:val="333333"/>
          <w:szCs w:val="24"/>
        </w:rPr>
        <w:t xml:space="preserve"> </w:t>
      </w:r>
      <w:r w:rsidRPr="003C1464">
        <w:rPr>
          <w:rStyle w:val="benefit-detail-text"/>
          <w:rFonts w:cs="Times New Roman"/>
          <w:color w:val="333333"/>
          <w:szCs w:val="24"/>
        </w:rPr>
        <w:t>to</w:t>
      </w:r>
      <w:r>
        <w:rPr>
          <w:rStyle w:val="benefit-detail-text"/>
          <w:rFonts w:cs="Times New Roman"/>
          <w:color w:val="333333"/>
          <w:szCs w:val="24"/>
        </w:rPr>
        <w:t xml:space="preserve"> </w:t>
      </w:r>
      <w:r w:rsidRPr="003C1464">
        <w:rPr>
          <w:rStyle w:val="benefit-detail-text"/>
          <w:rFonts w:cs="Times New Roman"/>
          <w:color w:val="333333"/>
          <w:szCs w:val="24"/>
        </w:rPr>
        <w:t>apply</w:t>
      </w:r>
      <w:r>
        <w:rPr>
          <w:rStyle w:val="benefit-detail-text"/>
          <w:rFonts w:cs="Times New Roman"/>
          <w:color w:val="333333"/>
          <w:szCs w:val="24"/>
        </w:rPr>
        <w:t xml:space="preserve"> </w:t>
      </w:r>
      <w:r w:rsidRPr="003C1464">
        <w:rPr>
          <w:rStyle w:val="benefit-detail-text"/>
          <w:rFonts w:cs="Times New Roman"/>
          <w:color w:val="333333"/>
          <w:szCs w:val="24"/>
        </w:rPr>
        <w:t>for</w:t>
      </w:r>
      <w:r>
        <w:rPr>
          <w:rStyle w:val="benefit-detail-text"/>
          <w:rFonts w:cs="Times New Roman"/>
          <w:color w:val="333333"/>
          <w:szCs w:val="24"/>
        </w:rPr>
        <w:t xml:space="preserve"> </w:t>
      </w:r>
      <w:r w:rsidRPr="003C1464">
        <w:rPr>
          <w:rStyle w:val="benefit-detail-text"/>
          <w:rFonts w:cs="Times New Roman"/>
          <w:color w:val="333333"/>
          <w:szCs w:val="24"/>
        </w:rPr>
        <w:t>this</w:t>
      </w:r>
      <w:r>
        <w:rPr>
          <w:rStyle w:val="benefit-detail-text"/>
          <w:rFonts w:cs="Times New Roman"/>
          <w:color w:val="333333"/>
          <w:szCs w:val="24"/>
        </w:rPr>
        <w:t xml:space="preserve"> </w:t>
      </w:r>
      <w:r w:rsidRPr="003C1464">
        <w:rPr>
          <w:rStyle w:val="benefit-detail-text"/>
          <w:rFonts w:cs="Times New Roman"/>
          <w:color w:val="333333"/>
          <w:szCs w:val="24"/>
        </w:rPr>
        <w:t>benefit.</w:t>
      </w:r>
    </w:p>
    <w:p w14:paraId="3DB3BC93" w14:textId="77777777" w:rsidR="003439AF" w:rsidRDefault="003439AF" w:rsidP="003439AF">
      <w:pPr>
        <w:pStyle w:val="Heading3"/>
      </w:pPr>
      <w:r>
        <w:t>Application Process</w:t>
      </w:r>
    </w:p>
    <w:p w14:paraId="33561856" w14:textId="77777777" w:rsidR="003439AF" w:rsidRDefault="003439AF" w:rsidP="003439AF">
      <w:r>
        <w:t>To obtain an FHA-insured mortgage, contact an FHA-approved lender:</w:t>
      </w:r>
    </w:p>
    <w:p w14:paraId="08F07948" w14:textId="77777777" w:rsidR="003439AF" w:rsidRPr="00D6488D" w:rsidRDefault="007D0FFF" w:rsidP="003439AF">
      <w:pPr>
        <w:rPr>
          <w:rFonts w:cs="Times New Roman"/>
          <w:color w:val="000000" w:themeColor="text1"/>
          <w:szCs w:val="24"/>
        </w:rPr>
      </w:pPr>
      <w:hyperlink r:id="rId18" w:tgtFrame="_blank" w:history="1">
        <w:r w:rsidR="003439AF" w:rsidRPr="00D6488D">
          <w:rPr>
            <w:rStyle w:val="Hyperlink"/>
            <w:rFonts w:cs="Times New Roman"/>
            <w:color w:val="000000" w:themeColor="text1"/>
            <w:szCs w:val="24"/>
          </w:rPr>
          <w:t>https://www.hud.gov/program_offices/housing/sfh/lender/lenderlist</w:t>
        </w:r>
      </w:hyperlink>
    </w:p>
    <w:p w14:paraId="0C697110" w14:textId="77777777" w:rsidR="003439AF" w:rsidRDefault="003439AF" w:rsidP="003439AF">
      <w:pPr>
        <w:pStyle w:val="Heading3"/>
      </w:pPr>
      <w:r>
        <w:t>Program Contact Information</w:t>
      </w:r>
    </w:p>
    <w:p w14:paraId="4423253D" w14:textId="77777777" w:rsidR="003439AF" w:rsidRDefault="003439AF" w:rsidP="003439AF">
      <w:pPr>
        <w:spacing w:after="0"/>
        <w:jc w:val="left"/>
      </w:pPr>
      <w:r>
        <w:t>To read more about the home buying process, go to:</w:t>
      </w:r>
    </w:p>
    <w:p w14:paraId="1358785E" w14:textId="77777777" w:rsidR="003439AF" w:rsidRPr="00D6488D" w:rsidRDefault="007D0FFF" w:rsidP="003439AF">
      <w:pPr>
        <w:rPr>
          <w:rStyle w:val="Hyperlink"/>
          <w:rFonts w:cs="Times New Roman"/>
          <w:color w:val="000000" w:themeColor="text1"/>
          <w:szCs w:val="24"/>
        </w:rPr>
      </w:pPr>
      <w:hyperlink r:id="rId19" w:tgtFrame="_blank" w:history="1">
        <w:r w:rsidR="003439AF" w:rsidRPr="00D6488D">
          <w:rPr>
            <w:rStyle w:val="Hyperlink"/>
            <w:rFonts w:cs="Times New Roman"/>
            <w:color w:val="000000" w:themeColor="text1"/>
            <w:szCs w:val="24"/>
          </w:rPr>
          <w:t>http://portal.hud.gov/hudportal/HUD?src=/program_offices/housing/sfh/ins/203b--df</w:t>
        </w:r>
      </w:hyperlink>
    </w:p>
    <w:p w14:paraId="440E7482" w14:textId="77777777" w:rsidR="003439AF" w:rsidRPr="00D6488D" w:rsidRDefault="003439AF" w:rsidP="003439AF">
      <w:pPr>
        <w:spacing w:after="0"/>
        <w:rPr>
          <w:rStyle w:val="Hyperlink"/>
          <w:rFonts w:cs="Times New Roman"/>
          <w:color w:val="000000" w:themeColor="text1"/>
          <w:szCs w:val="24"/>
        </w:rPr>
      </w:pPr>
      <w:r w:rsidRPr="00D6488D">
        <w:rPr>
          <w:rStyle w:val="Hyperlink"/>
          <w:rFonts w:cs="Times New Roman"/>
          <w:color w:val="000000" w:themeColor="text1"/>
          <w:szCs w:val="24"/>
        </w:rPr>
        <w:t>To contact a HUD Housing Counseling agency, go to:</w:t>
      </w:r>
    </w:p>
    <w:p w14:paraId="79986834" w14:textId="77777777" w:rsidR="003439AF" w:rsidRPr="00D6488D" w:rsidRDefault="007D0FFF" w:rsidP="003439AF">
      <w:pPr>
        <w:rPr>
          <w:rStyle w:val="Hyperlink"/>
          <w:rFonts w:cs="Times New Roman"/>
          <w:color w:val="000000" w:themeColor="text1"/>
          <w:szCs w:val="24"/>
        </w:rPr>
      </w:pPr>
      <w:hyperlink r:id="rId20" w:tgtFrame="_blank" w:history="1">
        <w:r w:rsidR="003439AF" w:rsidRPr="00D6488D">
          <w:rPr>
            <w:rStyle w:val="Hyperlink"/>
            <w:rFonts w:cs="Times New Roman"/>
            <w:color w:val="000000" w:themeColor="text1"/>
            <w:szCs w:val="24"/>
          </w:rPr>
          <w:t>http://www.hud.gov/counseling/</w:t>
        </w:r>
      </w:hyperlink>
    </w:p>
    <w:p w14:paraId="66E28FF2" w14:textId="77777777" w:rsidR="003439AF" w:rsidRDefault="003439AF" w:rsidP="003439AF">
      <w:pPr>
        <w:jc w:val="left"/>
      </w:pPr>
      <w:r>
        <w:t>To contact the Federal Housing Administration (FHA), please use one of the following methods:</w:t>
      </w:r>
    </w:p>
    <w:p w14:paraId="1CB916E6" w14:textId="77777777" w:rsidR="003439AF" w:rsidRDefault="003439AF" w:rsidP="003439AF">
      <w:pPr>
        <w:jc w:val="left"/>
      </w:pPr>
      <w:r>
        <w:t>Visit:</w:t>
      </w:r>
      <w:bookmarkStart w:id="2" w:name="U.S.%20Department%20of%20Housing%20and%2"/>
      <w:r>
        <w:t xml:space="preserve"> </w:t>
      </w:r>
      <w:hyperlink r:id="rId21" w:tgtFrame="_blank" w:history="1">
        <w:r w:rsidRPr="00D6488D">
          <w:rPr>
            <w:rStyle w:val="Hyperlink"/>
            <w:rFonts w:cs="Times New Roman"/>
            <w:color w:val="000000" w:themeColor="text1"/>
            <w:szCs w:val="24"/>
          </w:rPr>
          <w:t>http://portal.hud.gov/hudportal/HUD?src=/program_offices/housing</w:t>
        </w:r>
      </w:hyperlink>
      <w:bookmarkEnd w:id="2"/>
    </w:p>
    <w:p w14:paraId="03B0432F" w14:textId="77777777" w:rsidR="003439AF" w:rsidRDefault="003439AF" w:rsidP="003439AF">
      <w:pPr>
        <w:spacing w:after="0"/>
        <w:jc w:val="left"/>
      </w:pPr>
      <w:r w:rsidRPr="003C1464">
        <w:t>Write:</w:t>
      </w:r>
    </w:p>
    <w:p w14:paraId="1C0E1C72" w14:textId="77777777" w:rsidR="003439AF" w:rsidRDefault="003439AF" w:rsidP="003439AF">
      <w:pPr>
        <w:spacing w:after="0"/>
        <w:jc w:val="left"/>
      </w:pPr>
      <w:r w:rsidRPr="003C1464">
        <w:t>U.S.</w:t>
      </w:r>
      <w:r>
        <w:t xml:space="preserve"> </w:t>
      </w:r>
      <w:r w:rsidRPr="003C1464">
        <w:t>Department</w:t>
      </w:r>
      <w:r>
        <w:t xml:space="preserve"> </w:t>
      </w:r>
      <w:r w:rsidRPr="003C1464">
        <w:t>of</w:t>
      </w:r>
      <w:r>
        <w:t xml:space="preserve"> </w:t>
      </w:r>
      <w:r w:rsidRPr="003C1464">
        <w:t>Housing</w:t>
      </w:r>
      <w:r>
        <w:t xml:space="preserve"> </w:t>
      </w:r>
      <w:r w:rsidRPr="003C1464">
        <w:t>and</w:t>
      </w:r>
      <w:r>
        <w:t xml:space="preserve"> </w:t>
      </w:r>
      <w:r w:rsidRPr="003C1464">
        <w:t>Urban</w:t>
      </w:r>
      <w:r>
        <w:t xml:space="preserve"> </w:t>
      </w:r>
      <w:r w:rsidRPr="003C1464">
        <w:t>Development</w:t>
      </w:r>
    </w:p>
    <w:p w14:paraId="646607FF" w14:textId="77777777" w:rsidR="003439AF" w:rsidRDefault="003439AF" w:rsidP="003439AF">
      <w:pPr>
        <w:spacing w:after="0"/>
        <w:jc w:val="left"/>
      </w:pPr>
      <w:r w:rsidRPr="003C1464">
        <w:t>Federal</w:t>
      </w:r>
      <w:r>
        <w:t xml:space="preserve"> </w:t>
      </w:r>
      <w:r w:rsidRPr="003C1464">
        <w:t>Housing</w:t>
      </w:r>
      <w:r>
        <w:t xml:space="preserve"> </w:t>
      </w:r>
      <w:r w:rsidRPr="003C1464">
        <w:t>Administration</w:t>
      </w:r>
    </w:p>
    <w:p w14:paraId="394D9F86" w14:textId="77777777" w:rsidR="003439AF" w:rsidRDefault="003439AF" w:rsidP="003439AF">
      <w:pPr>
        <w:spacing w:after="0"/>
        <w:jc w:val="left"/>
      </w:pPr>
      <w:r w:rsidRPr="003C1464">
        <w:t>451</w:t>
      </w:r>
      <w:r>
        <w:t xml:space="preserve"> </w:t>
      </w:r>
      <w:r w:rsidRPr="003C1464">
        <w:t>Seventh</w:t>
      </w:r>
      <w:r>
        <w:t xml:space="preserve"> </w:t>
      </w:r>
      <w:r w:rsidRPr="003C1464">
        <w:t>St.,</w:t>
      </w:r>
      <w:r>
        <w:t xml:space="preserve"> </w:t>
      </w:r>
      <w:r w:rsidRPr="003C1464">
        <w:t>SW</w:t>
      </w:r>
    </w:p>
    <w:p w14:paraId="71EDA201" w14:textId="77777777" w:rsidR="003439AF" w:rsidRDefault="003439AF" w:rsidP="003439AF">
      <w:pPr>
        <w:jc w:val="left"/>
      </w:pPr>
      <w:r w:rsidRPr="003C1464">
        <w:t>Washington,</w:t>
      </w:r>
      <w:r>
        <w:t xml:space="preserve"> </w:t>
      </w:r>
      <w:r w:rsidRPr="003C1464">
        <w:t>D.C.</w:t>
      </w:r>
      <w:r>
        <w:t xml:space="preserve"> </w:t>
      </w:r>
      <w:r w:rsidRPr="003C1464">
        <w:t>20410</w:t>
      </w:r>
    </w:p>
    <w:p w14:paraId="446D07C2" w14:textId="77777777" w:rsidR="003439AF" w:rsidRDefault="003439AF" w:rsidP="003439AF">
      <w:pPr>
        <w:jc w:val="left"/>
      </w:pPr>
      <w:r w:rsidRPr="003C1464">
        <w:t>Call:</w:t>
      </w:r>
      <w:r>
        <w:t xml:space="preserve"> </w:t>
      </w:r>
      <w:r w:rsidRPr="003C1464">
        <w:t>1-800-CALL-FHA</w:t>
      </w:r>
      <w:r>
        <w:t xml:space="preserve"> </w:t>
      </w:r>
      <w:r w:rsidRPr="003C1464">
        <w:t>(1-800-225-5342)</w:t>
      </w:r>
      <w:r>
        <w:t xml:space="preserve"> </w:t>
      </w:r>
      <w:r w:rsidRPr="003C1464">
        <w:t>or</w:t>
      </w:r>
      <w:r>
        <w:t xml:space="preserve"> </w:t>
      </w:r>
      <w:r w:rsidRPr="003C1464">
        <w:t>via</w:t>
      </w:r>
      <w:r>
        <w:t xml:space="preserve"> </w:t>
      </w:r>
      <w:r w:rsidRPr="003C1464">
        <w:t>Federal</w:t>
      </w:r>
      <w:r>
        <w:t xml:space="preserve"> </w:t>
      </w:r>
      <w:r w:rsidRPr="003C1464">
        <w:t>Information</w:t>
      </w:r>
      <w:r>
        <w:t xml:space="preserve"> </w:t>
      </w:r>
      <w:r w:rsidRPr="003C1464">
        <w:t>Relay</w:t>
      </w:r>
      <w:r>
        <w:t xml:space="preserve"> </w:t>
      </w:r>
      <w:r w:rsidRPr="003C1464">
        <w:t>Service</w:t>
      </w:r>
      <w:r>
        <w:t xml:space="preserve"> </w:t>
      </w:r>
      <w:r w:rsidRPr="003C1464">
        <w:t>(w/TTY):</w:t>
      </w:r>
      <w:r>
        <w:t xml:space="preserve"> </w:t>
      </w:r>
      <w:r w:rsidRPr="003C1464">
        <w:t>1-800-877-8339</w:t>
      </w:r>
    </w:p>
    <w:p w14:paraId="25CF8002" w14:textId="77777777" w:rsidR="003439AF" w:rsidRPr="003C1464" w:rsidRDefault="003439AF" w:rsidP="003439AF">
      <w:pPr>
        <w:jc w:val="left"/>
      </w:pPr>
      <w:r w:rsidRPr="003C1464">
        <w:t>Email:</w:t>
      </w:r>
      <w:r>
        <w:t xml:space="preserve"> </w:t>
      </w:r>
      <w:hyperlink r:id="rId22" w:history="1">
        <w:r w:rsidRPr="003C1464">
          <w:t>answers@hud.gov</w:t>
        </w:r>
      </w:hyperlink>
    </w:p>
    <w:p w14:paraId="246EA119" w14:textId="77777777" w:rsidR="003439AF" w:rsidRPr="00736916" w:rsidRDefault="003439AF" w:rsidP="003439AF">
      <w:pPr>
        <w:pStyle w:val="Heading2"/>
      </w:pPr>
      <w:r w:rsidRPr="00736916">
        <w:t>Cash-Out</w:t>
      </w:r>
      <w:r>
        <w:t xml:space="preserve"> </w:t>
      </w:r>
      <w:r w:rsidRPr="00736916">
        <w:t>Refinance</w:t>
      </w:r>
      <w:r>
        <w:t xml:space="preserve"> </w:t>
      </w:r>
      <w:r w:rsidRPr="00736916">
        <w:t>Loan</w:t>
      </w:r>
    </w:p>
    <w:p w14:paraId="432703CA" w14:textId="77777777" w:rsidR="003439AF" w:rsidRPr="00736916" w:rsidRDefault="003439AF" w:rsidP="003439AF">
      <w:pPr>
        <w:pStyle w:val="Heading3"/>
        <w:rPr>
          <w:rStyle w:val="agency-header"/>
        </w:rPr>
      </w:pPr>
      <w:r w:rsidRPr="00736916">
        <w:rPr>
          <w:rStyle w:val="agency-header"/>
        </w:rPr>
        <w:t>Managing</w:t>
      </w:r>
      <w:r>
        <w:rPr>
          <w:rStyle w:val="agency-header"/>
        </w:rPr>
        <w:t xml:space="preserve"> </w:t>
      </w:r>
      <w:r w:rsidRPr="00736916">
        <w:rPr>
          <w:rStyle w:val="agency-header"/>
        </w:rPr>
        <w:t>Agency</w:t>
      </w:r>
    </w:p>
    <w:p w14:paraId="4AC92FB4" w14:textId="77777777" w:rsidR="003439AF" w:rsidRDefault="003439AF" w:rsidP="003439AF">
      <w:pPr>
        <w:jc w:val="left"/>
      </w:pPr>
      <w:r>
        <w:t xml:space="preserve">Veterans Benefits Administration (VBA) </w:t>
      </w:r>
      <w:hyperlink r:id="rId23" w:history="1">
        <w:r w:rsidRPr="005D3233">
          <w:t>http://benefits.va.gov/benefits/</w:t>
        </w:r>
      </w:hyperlink>
    </w:p>
    <w:p w14:paraId="2337E5A2" w14:textId="77777777" w:rsidR="003439AF" w:rsidRDefault="003439AF" w:rsidP="003439AF">
      <w:pPr>
        <w:pStyle w:val="Heading3"/>
      </w:pPr>
      <w:r>
        <w:t>Program Description</w:t>
      </w:r>
    </w:p>
    <w:p w14:paraId="32713824" w14:textId="77777777" w:rsidR="003439AF" w:rsidRDefault="003439AF" w:rsidP="003439AF">
      <w:r>
        <w:t xml:space="preserve">The Department of Veterans Affairs (VA) </w:t>
      </w:r>
      <w:r>
        <w:rPr>
          <w:i/>
          <w:iCs/>
        </w:rPr>
        <w:t>Cash-Out Refinance Loan</w:t>
      </w:r>
      <w:r>
        <w:t xml:space="preserve"> is for homeowners who want to trade equity for cash from their home. These loans can be used as strictly cash at closing, or to pay off debt, making home improvements, and paying off liens. The Cash-Out Refinance Loan can also be used to refinance a non-VA loan into a VA loan. VA will guaranty loans up to 100% of the value of your home.</w:t>
      </w:r>
    </w:p>
    <w:p w14:paraId="3C839113" w14:textId="77777777" w:rsidR="003439AF" w:rsidRDefault="003439AF" w:rsidP="003439AF">
      <w:pPr>
        <w:pStyle w:val="Heading3"/>
      </w:pPr>
      <w:r>
        <w:t>General Program Requirements</w:t>
      </w:r>
    </w:p>
    <w:p w14:paraId="1E615122" w14:textId="77777777" w:rsidR="003439AF" w:rsidRDefault="003439AF" w:rsidP="003439AF">
      <w:r>
        <w:t>Persons who may qualify for VA-guaranteed loans include:</w:t>
      </w:r>
    </w:p>
    <w:p w14:paraId="167246EB" w14:textId="77777777" w:rsidR="003439AF" w:rsidRDefault="003439AF" w:rsidP="003439AF">
      <w:pPr>
        <w:pStyle w:val="ListParagraph"/>
        <w:numPr>
          <w:ilvl w:val="0"/>
          <w:numId w:val="5"/>
        </w:numPr>
      </w:pPr>
      <w:r>
        <w:t>Eligible Veterans / Servicemembers</w:t>
      </w:r>
    </w:p>
    <w:p w14:paraId="39175660" w14:textId="77777777" w:rsidR="003439AF" w:rsidRDefault="003439AF" w:rsidP="003439AF">
      <w:pPr>
        <w:pStyle w:val="ListParagraph"/>
        <w:numPr>
          <w:ilvl w:val="0"/>
          <w:numId w:val="5"/>
        </w:numPr>
      </w:pPr>
      <w:r>
        <w:t>Current Reserve and National Guard members (after 6 years of creditable service)</w:t>
      </w:r>
    </w:p>
    <w:p w14:paraId="4F5972C5" w14:textId="77777777" w:rsidR="003439AF" w:rsidRDefault="003439AF" w:rsidP="003439AF">
      <w:pPr>
        <w:pStyle w:val="ListParagraph"/>
        <w:numPr>
          <w:ilvl w:val="0"/>
          <w:numId w:val="5"/>
        </w:numPr>
      </w:pPr>
      <w:r>
        <w:t>Certain surviving spouses</w:t>
      </w:r>
    </w:p>
    <w:p w14:paraId="3594DDDD" w14:textId="77777777" w:rsidR="003439AF" w:rsidRDefault="003439AF" w:rsidP="003439AF">
      <w:r>
        <w:t>To be eligible, the Veteran/Servicemember must have been discharged under conditions other than dishonorable and meet length of service requirements.</w:t>
      </w:r>
    </w:p>
    <w:p w14:paraId="2B102926" w14:textId="77777777" w:rsidR="003439AF" w:rsidRDefault="003439AF" w:rsidP="003439AF">
      <w:r>
        <w:t>As a requirement for a VA home loan, the Veteran, the Veteran’s spouse, or dependent child must certify occupancy for the property.</w:t>
      </w:r>
    </w:p>
    <w:p w14:paraId="260763AF" w14:textId="77777777" w:rsidR="003439AF" w:rsidRDefault="003439AF" w:rsidP="003439AF">
      <w:pPr>
        <w:pStyle w:val="Heading3"/>
      </w:pPr>
      <w:r>
        <w:t>Loan Terms</w:t>
      </w:r>
    </w:p>
    <w:p w14:paraId="0487F1FE" w14:textId="77777777" w:rsidR="003439AF" w:rsidRDefault="003439AF" w:rsidP="003439AF">
      <w:r>
        <w:t>Market Interest Rate, VA funding fee, and no pre-payment penalties. Maximum loan term cannot exceed 30 years. No maximum loan amount.</w:t>
      </w:r>
    </w:p>
    <w:p w14:paraId="6E5B4056" w14:textId="77777777" w:rsidR="003439AF" w:rsidRPr="00736916" w:rsidRDefault="003439AF" w:rsidP="003439AF">
      <w:pPr>
        <w:pStyle w:val="Heading3"/>
      </w:pPr>
      <w:r w:rsidRPr="00736916">
        <w:t>Application</w:t>
      </w:r>
      <w:r>
        <w:t xml:space="preserve"> </w:t>
      </w:r>
      <w:r w:rsidRPr="00736916">
        <w:t>Process</w:t>
      </w:r>
    </w:p>
    <w:p w14:paraId="3DC023BF" w14:textId="77777777" w:rsidR="003439AF" w:rsidRDefault="003439AF" w:rsidP="003439AF">
      <w:r>
        <w:t>To apply, you will need a valid Certificate of Eligibility (COE). There are several ways to obtain your COE:</w:t>
      </w:r>
    </w:p>
    <w:p w14:paraId="0F281DA6" w14:textId="77777777" w:rsidR="003439AF" w:rsidRDefault="003439AF" w:rsidP="003439AF">
      <w:pPr>
        <w:pStyle w:val="ListParagraph"/>
        <w:numPr>
          <w:ilvl w:val="0"/>
          <w:numId w:val="6"/>
        </w:numPr>
      </w:pPr>
      <w:r>
        <w:t xml:space="preserve">You may be able to obtain a COE online through </w:t>
      </w:r>
      <w:hyperlink r:id="rId24" w:tgtFrame="_blank" w:history="1">
        <w:r w:rsidRPr="00831D27">
          <w:t>eBenefits</w:t>
        </w:r>
      </w:hyperlink>
      <w:r>
        <w:t>.</w:t>
      </w:r>
    </w:p>
    <w:p w14:paraId="110612D1" w14:textId="77777777" w:rsidR="003439AF" w:rsidRDefault="003439AF" w:rsidP="003439AF">
      <w:pPr>
        <w:pStyle w:val="ListParagraph"/>
        <w:numPr>
          <w:ilvl w:val="0"/>
          <w:numId w:val="6"/>
        </w:numPr>
      </w:pPr>
      <w:r>
        <w:t>If you are unable to obtain your COE through eBenefits, check with your lender. In most cases, your lender will be able to obtain a COE for you using the Automated Certificate of Eligibility (ACE) program.</w:t>
      </w:r>
    </w:p>
    <w:p w14:paraId="310CA788" w14:textId="77777777" w:rsidR="003439AF" w:rsidRDefault="003439AF" w:rsidP="003439AF">
      <w:r>
        <w:t xml:space="preserve">For more information on this program, please visit the </w:t>
      </w:r>
      <w:hyperlink r:id="rId25" w:tgtFrame="_blank" w:history="1">
        <w:r w:rsidRPr="00831D27">
          <w:t>Home Loans</w:t>
        </w:r>
      </w:hyperlink>
      <w:r>
        <w:t xml:space="preserve"> webpage.</w:t>
      </w:r>
    </w:p>
    <w:p w14:paraId="4D83CA72" w14:textId="77777777" w:rsidR="003439AF" w:rsidRDefault="003439AF" w:rsidP="003439AF">
      <w:pPr>
        <w:pStyle w:val="Heading3"/>
      </w:pPr>
      <w:r>
        <w:t>Program Contact Information</w:t>
      </w:r>
    </w:p>
    <w:p w14:paraId="53FA608A" w14:textId="77777777" w:rsidR="003439AF" w:rsidRDefault="003439AF" w:rsidP="003439AF">
      <w:r>
        <w:t>If you have questions:</w:t>
      </w:r>
    </w:p>
    <w:p w14:paraId="475661E7" w14:textId="77777777" w:rsidR="003439AF" w:rsidRDefault="003439AF" w:rsidP="003439AF">
      <w:pPr>
        <w:pStyle w:val="ListParagraph"/>
        <w:numPr>
          <w:ilvl w:val="0"/>
          <w:numId w:val="7"/>
        </w:numPr>
      </w:pPr>
      <w:r>
        <w:t xml:space="preserve">Visit the </w:t>
      </w:r>
      <w:hyperlink r:id="rId26" w:tgtFrame="_blank" w:history="1">
        <w:r w:rsidRPr="00831D27">
          <w:t>Inquiry Routing and Information System</w:t>
        </w:r>
      </w:hyperlink>
      <w:r>
        <w:t xml:space="preserve"> (IRIS) website to search Frequently Asked Questions or ask a question online.</w:t>
      </w:r>
    </w:p>
    <w:p w14:paraId="57F6B79A" w14:textId="77777777" w:rsidR="003439AF" w:rsidRDefault="003439AF" w:rsidP="003439AF">
      <w:pPr>
        <w:pStyle w:val="ListParagraph"/>
        <w:numPr>
          <w:ilvl w:val="0"/>
          <w:numId w:val="7"/>
        </w:numPr>
      </w:pPr>
      <w:r>
        <w:t xml:space="preserve">Please contact a </w:t>
      </w:r>
      <w:hyperlink r:id="rId27" w:tgtFrame="_blank" w:history="1">
        <w:r w:rsidRPr="00831D27">
          <w:t>Regional Loan Center</w:t>
        </w:r>
      </w:hyperlink>
      <w:r>
        <w:t xml:space="preserve"> if you have detailed questions.</w:t>
      </w:r>
    </w:p>
    <w:p w14:paraId="2EEE833C" w14:textId="77777777" w:rsidR="003439AF" w:rsidRDefault="003439AF" w:rsidP="003439AF">
      <w:r>
        <w:t xml:space="preserve">To apply for benefits and view your benefit status, open an eBenefits Premium account. eBenefits is a one-stop source for information on Department of Defense and Department of Veterans Affairs benefits and services. With a free Premium level eBenefits account, Veterans, Servicemembers and their family members can conduct self-service transactions such as checking compensation and pension claim status information, enrolling in GI Bill, and obtaining copies of civil service preference letters, military records (DD214), and other personal information. For further information and to register for a free Premium level account, visit </w:t>
      </w:r>
      <w:r w:rsidRPr="005D3233">
        <w:t>the</w:t>
      </w:r>
      <w:r>
        <w:t xml:space="preserve"> </w:t>
      </w:r>
      <w:hyperlink r:id="rId28" w:tgtFrame="_blank" w:history="1">
        <w:r w:rsidRPr="005D3233">
          <w:t>eBenefits</w:t>
        </w:r>
      </w:hyperlink>
      <w:r>
        <w:t xml:space="preserve"> </w:t>
      </w:r>
      <w:r w:rsidRPr="005D3233">
        <w:t>website</w:t>
      </w:r>
      <w:r>
        <w:t>.</w:t>
      </w:r>
    </w:p>
    <w:p w14:paraId="0F2D6B0B" w14:textId="77777777" w:rsidR="003439AF" w:rsidRDefault="003439AF" w:rsidP="003439AF">
      <w:pPr>
        <w:pStyle w:val="Heading2"/>
        <w:jc w:val="left"/>
      </w:pPr>
      <w:r>
        <w:t>Combination Mortgage Insurance for Manufactured Home and Lot</w:t>
      </w:r>
    </w:p>
    <w:p w14:paraId="5C703B18" w14:textId="77777777" w:rsidR="003439AF" w:rsidRPr="00831D27" w:rsidRDefault="003439AF" w:rsidP="003439AF">
      <w:pPr>
        <w:pStyle w:val="Heading3"/>
        <w:rPr>
          <w:rStyle w:val="Heading2Char"/>
          <w:b/>
          <w:caps w:val="0"/>
          <w:sz w:val="24"/>
          <w:szCs w:val="24"/>
        </w:rPr>
      </w:pPr>
      <w:r w:rsidRPr="00831D27">
        <w:rPr>
          <w:rStyle w:val="Heading2Char"/>
          <w:b/>
          <w:caps w:val="0"/>
          <w:sz w:val="24"/>
          <w:szCs w:val="24"/>
        </w:rPr>
        <w:t>Managing Agency</w:t>
      </w:r>
    </w:p>
    <w:p w14:paraId="5897E71A" w14:textId="77777777" w:rsidR="003439AF" w:rsidRDefault="003439AF" w:rsidP="003439AF">
      <w:pPr>
        <w:shd w:val="clear" w:color="auto" w:fill="FFFFFF"/>
        <w:jc w:val="left"/>
      </w:pPr>
      <w:r w:rsidRPr="005D3233">
        <w:t>Federal</w:t>
      </w:r>
      <w:r>
        <w:t xml:space="preserve"> </w:t>
      </w:r>
      <w:r w:rsidRPr="005D3233">
        <w:t>Housing</w:t>
      </w:r>
      <w:r>
        <w:t xml:space="preserve"> </w:t>
      </w:r>
      <w:r w:rsidRPr="005D3233">
        <w:t>Administration</w:t>
      </w:r>
      <w:r>
        <w:t xml:space="preserve"> </w:t>
      </w:r>
      <w:r w:rsidRPr="005D3233">
        <w:t>(FHA)</w:t>
      </w:r>
      <w:r>
        <w:t xml:space="preserve"> </w:t>
      </w:r>
      <w:hyperlink r:id="rId29" w:history="1">
        <w:r w:rsidRPr="005D3233">
          <w:t>https://www.hud.gov/program_offices/housing/fhahistory</w:t>
        </w:r>
      </w:hyperlink>
    </w:p>
    <w:p w14:paraId="5689B30D" w14:textId="77777777" w:rsidR="003439AF" w:rsidRDefault="003439AF" w:rsidP="003439AF">
      <w:pPr>
        <w:pStyle w:val="Heading3"/>
      </w:pPr>
      <w:r>
        <w:t>Program Description</w:t>
      </w:r>
    </w:p>
    <w:p w14:paraId="7BA6D50F" w14:textId="77777777" w:rsidR="003439AF" w:rsidRPr="00831D27" w:rsidRDefault="003439AF" w:rsidP="003439AF">
      <w:r w:rsidRPr="00831D27">
        <w:t>Federal Housing Administration (FHA) insures mortgage loans made by FHA-approved lenders to buyers of manufactured homes and the lots on which to place them.</w:t>
      </w:r>
    </w:p>
    <w:p w14:paraId="4A488A66" w14:textId="77777777" w:rsidR="003439AF" w:rsidRDefault="003439AF" w:rsidP="003439AF">
      <w:pPr>
        <w:pStyle w:val="Heading3"/>
      </w:pPr>
      <w:r>
        <w:t>General Program Requirements</w:t>
      </w:r>
    </w:p>
    <w:p w14:paraId="5BF23EE6" w14:textId="77777777" w:rsidR="003439AF" w:rsidRPr="00831D27" w:rsidRDefault="003439AF" w:rsidP="003439AF">
      <w:r w:rsidRPr="00831D27">
        <w:t>Buyers of manufactured homes who plan to use the home as their principal residence are eligible to apply for a home loan with an FHA-approved lender.</w:t>
      </w:r>
    </w:p>
    <w:p w14:paraId="7763E135" w14:textId="77777777" w:rsidR="003439AF" w:rsidRDefault="003439AF" w:rsidP="003439AF">
      <w:pPr>
        <w:pStyle w:val="Heading3"/>
      </w:pPr>
      <w:r>
        <w:t>Loan Terms</w:t>
      </w:r>
    </w:p>
    <w:p w14:paraId="4DC39E6C" w14:textId="77777777" w:rsidR="003439AF" w:rsidRDefault="003439AF" w:rsidP="003439AF">
      <w:pPr>
        <w:spacing w:after="0"/>
        <w:jc w:val="left"/>
      </w:pPr>
      <w:r>
        <w:t>Please contact an FHA-approved lender for loan term information. To find an approved lender, please visit:</w:t>
      </w:r>
    </w:p>
    <w:p w14:paraId="64A16BED" w14:textId="77777777" w:rsidR="003439AF" w:rsidRPr="00FF5F6B" w:rsidRDefault="007D0FFF" w:rsidP="003439AF">
      <w:pPr>
        <w:jc w:val="left"/>
      </w:pPr>
      <w:hyperlink r:id="rId30" w:tgtFrame="_blank" w:history="1">
        <w:r w:rsidR="003439AF" w:rsidRPr="00FF5F6B">
          <w:t>http://www.hud.gov/ll/code/llslcrit.cfm</w:t>
        </w:r>
      </w:hyperlink>
    </w:p>
    <w:p w14:paraId="1FB64302" w14:textId="77777777" w:rsidR="003439AF" w:rsidRDefault="003439AF" w:rsidP="003439AF">
      <w:pPr>
        <w:pStyle w:val="Heading3"/>
      </w:pPr>
      <w:r>
        <w:t>Application Process</w:t>
      </w:r>
    </w:p>
    <w:p w14:paraId="2E356A63" w14:textId="77777777" w:rsidR="003439AF" w:rsidRDefault="003439AF" w:rsidP="003439AF">
      <w:r>
        <w:t xml:space="preserve">To obtain an FHA insured mortgage, contact an FHA-approved lender: </w:t>
      </w:r>
      <w:hyperlink r:id="rId31" w:history="1">
        <w:r w:rsidRPr="00F002AF">
          <w:rPr>
            <w:rStyle w:val="Hyperlink"/>
          </w:rPr>
          <w:t>http://www.hud.gov/ll/code/llslcrit.cfm</w:t>
        </w:r>
      </w:hyperlink>
    </w:p>
    <w:p w14:paraId="523F1674" w14:textId="77777777" w:rsidR="003439AF" w:rsidRDefault="003439AF" w:rsidP="003439AF">
      <w:pPr>
        <w:pStyle w:val="Heading3"/>
      </w:pPr>
      <w:r>
        <w:t>Program Contact Information</w:t>
      </w:r>
    </w:p>
    <w:p w14:paraId="594D4CB6" w14:textId="77777777" w:rsidR="003439AF" w:rsidRDefault="003439AF" w:rsidP="003439AF">
      <w:pPr>
        <w:spacing w:after="0"/>
        <w:jc w:val="left"/>
      </w:pPr>
      <w:r>
        <w:t>To read more about this program, go to:</w:t>
      </w:r>
    </w:p>
    <w:p w14:paraId="0584C387" w14:textId="77777777" w:rsidR="003439AF" w:rsidRDefault="007D0FFF" w:rsidP="003439AF">
      <w:pPr>
        <w:jc w:val="left"/>
      </w:pPr>
      <w:hyperlink r:id="rId32" w:tgtFrame="_blank" w:history="1">
        <w:r w:rsidR="003439AF" w:rsidRPr="00E97DE7">
          <w:t>http://portal.hud.gov/hudportal/HUD?src=/program_offices/housing/sfh/title/manuf146</w:t>
        </w:r>
      </w:hyperlink>
    </w:p>
    <w:p w14:paraId="514DCA9D" w14:textId="77777777" w:rsidR="003439AF" w:rsidRDefault="003439AF" w:rsidP="003439AF">
      <w:pPr>
        <w:jc w:val="left"/>
      </w:pPr>
      <w:r>
        <w:t xml:space="preserve">To contact a U.S. Department of Housing and Urban Development (HUD) Housing </w:t>
      </w:r>
      <w:r w:rsidRPr="00F002AF">
        <w:t xml:space="preserve">Counseling agency, go to: </w:t>
      </w:r>
      <w:hyperlink r:id="rId33" w:history="1">
        <w:r w:rsidRPr="00F002AF">
          <w:rPr>
            <w:rStyle w:val="Hyperlink"/>
          </w:rPr>
          <w:t>http://www.hud.gov/counseling/</w:t>
        </w:r>
      </w:hyperlink>
    </w:p>
    <w:p w14:paraId="3062C832" w14:textId="77777777" w:rsidR="003439AF" w:rsidRDefault="003439AF" w:rsidP="003439AF">
      <w:pPr>
        <w:jc w:val="left"/>
      </w:pPr>
      <w:r>
        <w:t>To contact the Federal Housing Administration (FHA), please use one of the following methods:</w:t>
      </w:r>
    </w:p>
    <w:p w14:paraId="58A6F3DD" w14:textId="77777777" w:rsidR="003439AF" w:rsidRPr="00F002AF" w:rsidRDefault="003439AF" w:rsidP="003439AF">
      <w:pPr>
        <w:jc w:val="left"/>
      </w:pPr>
      <w:r w:rsidRPr="00F002AF">
        <w:t xml:space="preserve">Visit: </w:t>
      </w:r>
      <w:hyperlink r:id="rId34" w:tgtFrame="_blank" w:history="1">
        <w:r w:rsidRPr="00F002AF">
          <w:t>http://portal.hud.gov/hudportal/HUD?src=/program_offices/housing</w:t>
        </w:r>
      </w:hyperlink>
    </w:p>
    <w:p w14:paraId="17E64CFD" w14:textId="77777777" w:rsidR="003439AF" w:rsidRDefault="003439AF" w:rsidP="003439AF">
      <w:pPr>
        <w:spacing w:after="0"/>
        <w:jc w:val="left"/>
      </w:pPr>
      <w:r>
        <w:t>Write:</w:t>
      </w:r>
    </w:p>
    <w:p w14:paraId="7924485E" w14:textId="77777777" w:rsidR="003439AF" w:rsidRDefault="003439AF" w:rsidP="003439AF">
      <w:pPr>
        <w:spacing w:after="0"/>
        <w:jc w:val="left"/>
      </w:pPr>
    </w:p>
    <w:p w14:paraId="7FF942C5" w14:textId="77777777" w:rsidR="003439AF" w:rsidRDefault="003439AF" w:rsidP="003439AF">
      <w:pPr>
        <w:spacing w:after="0"/>
        <w:jc w:val="left"/>
      </w:pPr>
      <w:r>
        <w:t>U.S. Department of Housing and Urban Development</w:t>
      </w:r>
    </w:p>
    <w:p w14:paraId="18836CE4" w14:textId="77777777" w:rsidR="003439AF" w:rsidRDefault="003439AF" w:rsidP="003439AF">
      <w:pPr>
        <w:spacing w:after="0"/>
        <w:jc w:val="left"/>
      </w:pPr>
      <w:r>
        <w:t>Federal Housing Administration</w:t>
      </w:r>
    </w:p>
    <w:p w14:paraId="04F51AE8" w14:textId="77777777" w:rsidR="003439AF" w:rsidRDefault="003439AF" w:rsidP="003439AF">
      <w:pPr>
        <w:spacing w:after="0"/>
        <w:jc w:val="left"/>
      </w:pPr>
      <w:r>
        <w:t>451 Seventh St., SW</w:t>
      </w:r>
    </w:p>
    <w:p w14:paraId="4A15F2F9" w14:textId="77777777" w:rsidR="003439AF" w:rsidRDefault="003439AF" w:rsidP="003439AF">
      <w:pPr>
        <w:jc w:val="left"/>
      </w:pPr>
      <w:r>
        <w:t>Washington, D.C. 20410</w:t>
      </w:r>
    </w:p>
    <w:p w14:paraId="4717193E" w14:textId="77777777" w:rsidR="003439AF" w:rsidRDefault="003439AF" w:rsidP="003439AF">
      <w:pPr>
        <w:jc w:val="left"/>
      </w:pPr>
      <w:r>
        <w:t>Call: 1-800-CALL-FHA (1-800-225-5342) or via Federal Information Relay Service (w/TTY): 1-800-877-8339</w:t>
      </w:r>
    </w:p>
    <w:p w14:paraId="5C3030BF" w14:textId="77777777" w:rsidR="003439AF" w:rsidRPr="00FF5F6B" w:rsidRDefault="003439AF" w:rsidP="003439AF">
      <w:pPr>
        <w:jc w:val="left"/>
      </w:pPr>
      <w:r>
        <w:t xml:space="preserve">Email: </w:t>
      </w:r>
      <w:hyperlink r:id="rId35" w:history="1">
        <w:r w:rsidRPr="00FF5F6B">
          <w:t>answers@hud.gov</w:t>
        </w:r>
      </w:hyperlink>
    </w:p>
    <w:p w14:paraId="3FCAE554" w14:textId="77777777" w:rsidR="003439AF" w:rsidRDefault="003439AF" w:rsidP="003439AF">
      <w:pPr>
        <w:pStyle w:val="Heading2"/>
      </w:pPr>
      <w:r>
        <w:t>Direct Home Loans for Native Americans</w:t>
      </w:r>
    </w:p>
    <w:p w14:paraId="65CCAE77" w14:textId="77777777" w:rsidR="003439AF" w:rsidRPr="00FF5F6B" w:rsidRDefault="003439AF" w:rsidP="003439AF">
      <w:pPr>
        <w:pStyle w:val="Heading3"/>
        <w:rPr>
          <w:rStyle w:val="agency-header"/>
        </w:rPr>
      </w:pPr>
      <w:r w:rsidRPr="00FF5F6B">
        <w:rPr>
          <w:rStyle w:val="agency-header"/>
        </w:rPr>
        <w:t>Managing</w:t>
      </w:r>
      <w:r>
        <w:rPr>
          <w:rStyle w:val="agency-header"/>
        </w:rPr>
        <w:t xml:space="preserve"> </w:t>
      </w:r>
      <w:r w:rsidRPr="00FF5F6B">
        <w:rPr>
          <w:rStyle w:val="agency-header"/>
        </w:rPr>
        <w:t>Agency</w:t>
      </w:r>
    </w:p>
    <w:p w14:paraId="784DFB18" w14:textId="77777777" w:rsidR="003439AF" w:rsidRDefault="003439AF" w:rsidP="003439AF">
      <w:pPr>
        <w:jc w:val="left"/>
      </w:pPr>
      <w:r>
        <w:t xml:space="preserve">Veterans Benefits Administration (VBA) </w:t>
      </w:r>
      <w:hyperlink r:id="rId36" w:history="1">
        <w:r w:rsidRPr="00E97DE7">
          <w:t>http://benefits.va.gov/benefits/</w:t>
        </w:r>
      </w:hyperlink>
    </w:p>
    <w:p w14:paraId="62A6CF30" w14:textId="77777777" w:rsidR="003439AF" w:rsidRDefault="003439AF" w:rsidP="003439AF">
      <w:pPr>
        <w:pStyle w:val="Heading3"/>
      </w:pPr>
      <w:r>
        <w:t>Program Description</w:t>
      </w:r>
    </w:p>
    <w:p w14:paraId="34674DDD" w14:textId="77777777" w:rsidR="003439AF" w:rsidRDefault="003439AF" w:rsidP="003439AF">
      <w:pPr>
        <w:pStyle w:val="NormalWeb"/>
        <w:shd w:val="clear" w:color="auto" w:fill="FFFFFF"/>
        <w:spacing w:before="0" w:beforeAutospacing="0" w:after="150" w:afterAutospacing="0"/>
      </w:pPr>
      <w:r w:rsidRPr="00FF5F6B">
        <w:t>The</w:t>
      </w:r>
      <w:r>
        <w:t xml:space="preserve"> </w:t>
      </w:r>
      <w:r w:rsidRPr="00FF5F6B">
        <w:t>Native</w:t>
      </w:r>
      <w:r>
        <w:t xml:space="preserve"> </w:t>
      </w:r>
      <w:r w:rsidRPr="00FF5F6B">
        <w:t>American</w:t>
      </w:r>
      <w:r>
        <w:t xml:space="preserve"> </w:t>
      </w:r>
      <w:r w:rsidRPr="00FF5F6B">
        <w:t>Direct</w:t>
      </w:r>
      <w:r>
        <w:t xml:space="preserve"> </w:t>
      </w:r>
      <w:r w:rsidRPr="00FF5F6B">
        <w:t>Loan</w:t>
      </w:r>
      <w:r>
        <w:t xml:space="preserve"> </w:t>
      </w:r>
      <w:r w:rsidRPr="00FF5F6B">
        <w:t>(NADL)</w:t>
      </w:r>
      <w:r>
        <w:t xml:space="preserve"> </w:t>
      </w:r>
      <w:r w:rsidRPr="00FF5F6B">
        <w:t>program</w:t>
      </w:r>
      <w:r>
        <w:t xml:space="preserve"> </w:t>
      </w:r>
      <w:r w:rsidRPr="00FF5F6B">
        <w:t>makes</w:t>
      </w:r>
      <w:r>
        <w:t xml:space="preserve"> </w:t>
      </w:r>
      <w:r w:rsidRPr="00FF5F6B">
        <w:t>home</w:t>
      </w:r>
      <w:r>
        <w:t xml:space="preserve"> </w:t>
      </w:r>
      <w:r w:rsidRPr="00FF5F6B">
        <w:t>loans</w:t>
      </w:r>
      <w:r>
        <w:t xml:space="preserve"> </w:t>
      </w:r>
      <w:r w:rsidRPr="00FF5F6B">
        <w:t>available</w:t>
      </w:r>
      <w:r>
        <w:t xml:space="preserve"> </w:t>
      </w:r>
      <w:r w:rsidRPr="00FF5F6B">
        <w:t>to</w:t>
      </w:r>
      <w:r>
        <w:t xml:space="preserve"> </w:t>
      </w:r>
      <w:r w:rsidRPr="00FF5F6B">
        <w:t>eligible</w:t>
      </w:r>
      <w:r>
        <w:t xml:space="preserve"> </w:t>
      </w:r>
      <w:r w:rsidRPr="00FF5F6B">
        <w:t>Native</w:t>
      </w:r>
      <w:r>
        <w:t xml:space="preserve"> </w:t>
      </w:r>
      <w:r w:rsidRPr="00FF5F6B">
        <w:t>American</w:t>
      </w:r>
      <w:r>
        <w:t xml:space="preserve"> </w:t>
      </w:r>
      <w:r w:rsidRPr="00FF5F6B">
        <w:t>Veterans</w:t>
      </w:r>
      <w:r>
        <w:t xml:space="preserve"> </w:t>
      </w:r>
      <w:r w:rsidRPr="00FF5F6B">
        <w:t>who</w:t>
      </w:r>
      <w:r>
        <w:t xml:space="preserve"> </w:t>
      </w:r>
      <w:r w:rsidRPr="00FF5F6B">
        <w:t>wish</w:t>
      </w:r>
      <w:r>
        <w:t xml:space="preserve"> </w:t>
      </w:r>
      <w:r w:rsidRPr="00FF5F6B">
        <w:t>to</w:t>
      </w:r>
      <w:r>
        <w:t xml:space="preserve"> </w:t>
      </w:r>
      <w:r w:rsidRPr="00FF5F6B">
        <w:t>purchase,</w:t>
      </w:r>
      <w:r>
        <w:t xml:space="preserve"> </w:t>
      </w:r>
      <w:r w:rsidRPr="00FF5F6B">
        <w:t>construct,</w:t>
      </w:r>
      <w:r>
        <w:t xml:space="preserve"> </w:t>
      </w:r>
      <w:r w:rsidRPr="00FF5F6B">
        <w:t>or</w:t>
      </w:r>
      <w:r>
        <w:t xml:space="preserve"> </w:t>
      </w:r>
      <w:r w:rsidRPr="00FF5F6B">
        <w:t>improve</w:t>
      </w:r>
      <w:r>
        <w:t xml:space="preserve"> </w:t>
      </w:r>
      <w:r w:rsidRPr="00FF5F6B">
        <w:t>a</w:t>
      </w:r>
      <w:r>
        <w:t xml:space="preserve"> </w:t>
      </w:r>
      <w:r w:rsidRPr="00FF5F6B">
        <w:t>home</w:t>
      </w:r>
      <w:r>
        <w:t xml:space="preserve"> </w:t>
      </w:r>
      <w:r w:rsidRPr="00FF5F6B">
        <w:t>on</w:t>
      </w:r>
      <w:r>
        <w:t xml:space="preserve"> </w:t>
      </w:r>
      <w:r w:rsidRPr="00FF5F6B">
        <w:t>Federal</w:t>
      </w:r>
      <w:r>
        <w:t xml:space="preserve"> </w:t>
      </w:r>
      <w:r w:rsidRPr="00FF5F6B">
        <w:t>Trust</w:t>
      </w:r>
      <w:r>
        <w:t xml:space="preserve"> </w:t>
      </w:r>
      <w:r w:rsidRPr="00FF5F6B">
        <w:t>land</w:t>
      </w:r>
      <w:r>
        <w:t xml:space="preserve"> </w:t>
      </w:r>
      <w:r w:rsidRPr="00FF5F6B">
        <w:t>or</w:t>
      </w:r>
      <w:r>
        <w:t xml:space="preserve"> </w:t>
      </w:r>
      <w:r w:rsidRPr="00FF5F6B">
        <w:t>to</w:t>
      </w:r>
      <w:r>
        <w:t xml:space="preserve"> </w:t>
      </w:r>
      <w:r w:rsidRPr="00FF5F6B">
        <w:t>reduce</w:t>
      </w:r>
      <w:r>
        <w:t xml:space="preserve"> </w:t>
      </w:r>
      <w:r w:rsidRPr="00FF5F6B">
        <w:t>the</w:t>
      </w:r>
      <w:r>
        <w:t xml:space="preserve"> </w:t>
      </w:r>
      <w:r w:rsidRPr="00FF5F6B">
        <w:t>interest</w:t>
      </w:r>
      <w:r>
        <w:t xml:space="preserve"> </w:t>
      </w:r>
      <w:r w:rsidRPr="00FF5F6B">
        <w:t>rate.</w:t>
      </w:r>
    </w:p>
    <w:p w14:paraId="7A22E090" w14:textId="77777777" w:rsidR="003439AF" w:rsidRDefault="003439AF" w:rsidP="003439AF">
      <w:r>
        <w:t>Veterans who are not Native American, but who are married to a Native American non-Veteran, may be eligible for a direct loan under this program.</w:t>
      </w:r>
    </w:p>
    <w:p w14:paraId="270DE6E1" w14:textId="77777777" w:rsidR="003439AF" w:rsidRDefault="003439AF" w:rsidP="003439AF">
      <w:pPr>
        <w:pStyle w:val="Heading3"/>
      </w:pPr>
      <w:r>
        <w:t>General Program Requirements</w:t>
      </w:r>
    </w:p>
    <w:p w14:paraId="5B5F153C" w14:textId="77777777" w:rsidR="003439AF" w:rsidRDefault="003439AF" w:rsidP="003439AF">
      <w:r>
        <w:t>To obtain a NADL, the law requires that:</w:t>
      </w:r>
    </w:p>
    <w:p w14:paraId="69BE9448" w14:textId="77777777" w:rsidR="003439AF" w:rsidRDefault="003439AF" w:rsidP="003439AF">
      <w:pPr>
        <w:pStyle w:val="ListParagraph"/>
        <w:numPr>
          <w:ilvl w:val="0"/>
          <w:numId w:val="8"/>
        </w:numPr>
      </w:pPr>
      <w:r>
        <w:t>The applicant must be an eligible Veteran.</w:t>
      </w:r>
    </w:p>
    <w:p w14:paraId="4F4B872A" w14:textId="77777777" w:rsidR="003439AF" w:rsidRDefault="003439AF" w:rsidP="003439AF">
      <w:pPr>
        <w:pStyle w:val="ListParagraph"/>
        <w:numPr>
          <w:ilvl w:val="0"/>
          <w:numId w:val="8"/>
        </w:numPr>
      </w:pPr>
      <w:r>
        <w:t>The tribal organization or other appropriate Native American group must be participating in the VA direct loan program. The tribal organization must have signed a Memorandum of Understanding with the Secretary of Veterans Affairs, that spells out the conditions under which the program will operate on its trust lands.</w:t>
      </w:r>
    </w:p>
    <w:p w14:paraId="1F8D3D83" w14:textId="77777777" w:rsidR="003439AF" w:rsidRDefault="003439AF" w:rsidP="003439AF">
      <w:pPr>
        <w:pStyle w:val="ListParagraph"/>
        <w:numPr>
          <w:ilvl w:val="0"/>
          <w:numId w:val="8"/>
        </w:numPr>
      </w:pPr>
      <w:r>
        <w:t>Apply for a Certificate of Eligibility.</w:t>
      </w:r>
    </w:p>
    <w:p w14:paraId="087D899C" w14:textId="77777777" w:rsidR="003439AF" w:rsidRDefault="003439AF" w:rsidP="003439AF">
      <w:pPr>
        <w:pStyle w:val="ListParagraph"/>
        <w:numPr>
          <w:ilvl w:val="0"/>
          <w:numId w:val="8"/>
        </w:numPr>
      </w:pPr>
      <w:r>
        <w:t>The loan must be to purchase, construct, or improve a home on Native American trust land.</w:t>
      </w:r>
    </w:p>
    <w:p w14:paraId="5314CFEE" w14:textId="77777777" w:rsidR="003439AF" w:rsidRDefault="003439AF" w:rsidP="003439AF">
      <w:pPr>
        <w:pStyle w:val="ListParagraph"/>
        <w:numPr>
          <w:ilvl w:val="0"/>
          <w:numId w:val="8"/>
        </w:numPr>
      </w:pPr>
      <w:r>
        <w:t>The Veteran must occupy the property as his or her primary residence.</w:t>
      </w:r>
    </w:p>
    <w:p w14:paraId="6079C862" w14:textId="77777777" w:rsidR="003439AF" w:rsidRDefault="003439AF" w:rsidP="003439AF">
      <w:pPr>
        <w:pStyle w:val="ListParagraph"/>
        <w:numPr>
          <w:ilvl w:val="0"/>
          <w:numId w:val="8"/>
        </w:numPr>
      </w:pPr>
      <w:r>
        <w:t>The Veteran must be a satisfactory credit risk.</w:t>
      </w:r>
    </w:p>
    <w:p w14:paraId="3B093929" w14:textId="77777777" w:rsidR="003439AF" w:rsidRDefault="003439AF" w:rsidP="003439AF">
      <w:r>
        <w:t>Commissioned Officers of the Public Health Service and National Oceanic and Atmospheric Administration are considered to be active duty members and Veterans, once discharged.</w:t>
      </w:r>
    </w:p>
    <w:p w14:paraId="6BE2A066" w14:textId="77777777" w:rsidR="003439AF" w:rsidRDefault="003439AF" w:rsidP="003439AF">
      <w:r>
        <w:t>Length-of-service requirements apply, in most cases.</w:t>
      </w:r>
    </w:p>
    <w:p w14:paraId="70306655" w14:textId="77777777" w:rsidR="003439AF" w:rsidRDefault="003439AF" w:rsidP="003439AF">
      <w:r>
        <w:t>All prospective applicants are encouraged to first contact their local housing authority and VA to discuss their financial situation and obtain a general idea of whether or not they might qualify for a home loan.</w:t>
      </w:r>
    </w:p>
    <w:p w14:paraId="0BD2BFB2" w14:textId="77777777" w:rsidR="003439AF" w:rsidRPr="003F0959" w:rsidRDefault="003439AF" w:rsidP="003439AF">
      <w:r>
        <w:t xml:space="preserve">For more information, please visit the </w:t>
      </w:r>
      <w:bookmarkStart w:id="3" w:name="U.S.%20Department%20of%20Veterans%20Affa"/>
      <w:r w:rsidRPr="003F0959">
        <w:fldChar w:fldCharType="begin"/>
      </w:r>
      <w:r w:rsidRPr="003F0959">
        <w:instrText xml:space="preserve"> HYPERLINK "http://benefits.va.gov/homeloans/nadl.asp" \t "_blank" </w:instrText>
      </w:r>
      <w:r w:rsidRPr="003F0959">
        <w:fldChar w:fldCharType="separate"/>
      </w:r>
      <w:r w:rsidRPr="003F0959">
        <w:t>NADL</w:t>
      </w:r>
      <w:r>
        <w:t xml:space="preserve"> </w:t>
      </w:r>
      <w:r w:rsidRPr="003F0959">
        <w:t>program</w:t>
      </w:r>
      <w:r>
        <w:t xml:space="preserve"> </w:t>
      </w:r>
      <w:r w:rsidRPr="003F0959">
        <w:t>website</w:t>
      </w:r>
      <w:r w:rsidRPr="003F0959">
        <w:fldChar w:fldCharType="end"/>
      </w:r>
      <w:bookmarkEnd w:id="3"/>
      <w:r w:rsidRPr="003F0959">
        <w:t>.</w:t>
      </w:r>
    </w:p>
    <w:p w14:paraId="2F10CA09" w14:textId="77777777" w:rsidR="003439AF" w:rsidRDefault="003439AF" w:rsidP="003439AF">
      <w:pPr>
        <w:pStyle w:val="Heading3"/>
      </w:pPr>
      <w:r>
        <w:t>Program Contact Information</w:t>
      </w:r>
    </w:p>
    <w:p w14:paraId="322381DA" w14:textId="77777777" w:rsidR="003439AF" w:rsidRDefault="003439AF" w:rsidP="003439AF">
      <w:r>
        <w:t>If you have questions:</w:t>
      </w:r>
    </w:p>
    <w:p w14:paraId="17396615" w14:textId="77777777" w:rsidR="003439AF" w:rsidRDefault="003439AF" w:rsidP="003439AF">
      <w:pPr>
        <w:pStyle w:val="ListParagraph"/>
        <w:numPr>
          <w:ilvl w:val="0"/>
          <w:numId w:val="9"/>
        </w:numPr>
      </w:pPr>
      <w:r>
        <w:t xml:space="preserve">Visit the </w:t>
      </w:r>
      <w:hyperlink r:id="rId37" w:tgtFrame="_blank" w:history="1">
        <w:r w:rsidRPr="003F0959">
          <w:t>Inquiry</w:t>
        </w:r>
        <w:r>
          <w:t xml:space="preserve"> </w:t>
        </w:r>
        <w:r w:rsidRPr="003F0959">
          <w:t>Routing</w:t>
        </w:r>
        <w:r>
          <w:t xml:space="preserve"> </w:t>
        </w:r>
        <w:r w:rsidRPr="003F0959">
          <w:t>and</w:t>
        </w:r>
        <w:r>
          <w:t xml:space="preserve"> </w:t>
        </w:r>
        <w:r w:rsidRPr="003F0959">
          <w:t>Information</w:t>
        </w:r>
        <w:r>
          <w:t xml:space="preserve"> </w:t>
        </w:r>
        <w:r w:rsidRPr="003F0959">
          <w:t>System</w:t>
        </w:r>
      </w:hyperlink>
      <w:r>
        <w:t xml:space="preserve"> (IRIS) website to search Frequently Asked Questions or ask a question on-line.</w:t>
      </w:r>
    </w:p>
    <w:p w14:paraId="100DFDF6" w14:textId="77777777" w:rsidR="003439AF" w:rsidRDefault="003439AF" w:rsidP="003439AF">
      <w:pPr>
        <w:pStyle w:val="ListParagraph"/>
        <w:numPr>
          <w:ilvl w:val="0"/>
          <w:numId w:val="9"/>
        </w:numPr>
      </w:pPr>
      <w:r>
        <w:t xml:space="preserve">Please contact a </w:t>
      </w:r>
      <w:bookmarkStart w:id="4" w:name="Veterans%20Benefits%20Administration%20("/>
      <w:r w:rsidRPr="003F0959">
        <w:fldChar w:fldCharType="begin"/>
      </w:r>
      <w:r w:rsidRPr="003F0959">
        <w:instrText xml:space="preserve"> HYPERLINK "http://www.benefits.va.gov/HOMELOANS/contact_rlc_info.asp" \t "_blank" </w:instrText>
      </w:r>
      <w:r w:rsidRPr="003F0959">
        <w:fldChar w:fldCharType="separate"/>
      </w:r>
      <w:r w:rsidRPr="003F0959">
        <w:t>Regional</w:t>
      </w:r>
      <w:r>
        <w:t xml:space="preserve"> </w:t>
      </w:r>
      <w:r w:rsidRPr="003F0959">
        <w:t>Loan</w:t>
      </w:r>
      <w:r>
        <w:t xml:space="preserve"> </w:t>
      </w:r>
      <w:r w:rsidRPr="003F0959">
        <w:t>Center</w:t>
      </w:r>
      <w:r w:rsidRPr="003F0959">
        <w:fldChar w:fldCharType="end"/>
      </w:r>
      <w:bookmarkEnd w:id="4"/>
      <w:r>
        <w:t xml:space="preserve"> if you have detailed questions.</w:t>
      </w:r>
    </w:p>
    <w:p w14:paraId="03D4810A" w14:textId="77777777" w:rsidR="003439AF" w:rsidRDefault="003439AF" w:rsidP="003439AF">
      <w:r>
        <w:t xml:space="preserve">To apply for benefits and view your benefit status, open an eBenefits Premium account. eBenefits is a one-stop source for information on Department of Defense and Department of Veterans Affairs benefits and services. With a free Premium level eBenefits account, Veterans, Servicemembers and their family members can conduct self-service transactions such as checking compensation and pension claim status information, enrolling in GI Bill, and obtaining copies of civil service preference letters, military records (DD214), and other personal information. For further information and to register for a free Premium level account, visit the </w:t>
      </w:r>
      <w:hyperlink r:id="rId38" w:tgtFrame="_blank" w:history="1">
        <w:r w:rsidRPr="003F0959">
          <w:t>eBenefits</w:t>
        </w:r>
      </w:hyperlink>
      <w:r>
        <w:t xml:space="preserve"> website.</w:t>
      </w:r>
    </w:p>
    <w:p w14:paraId="0A6718BB" w14:textId="77777777" w:rsidR="003439AF" w:rsidRDefault="003439AF" w:rsidP="003439AF">
      <w:pPr>
        <w:pStyle w:val="Heading2"/>
      </w:pPr>
      <w:r>
        <w:t>Energy Efficient Mortgage Insurance</w:t>
      </w:r>
    </w:p>
    <w:p w14:paraId="302C64F9" w14:textId="77777777" w:rsidR="003439AF" w:rsidRPr="003F0959" w:rsidRDefault="003439AF" w:rsidP="003439AF">
      <w:pPr>
        <w:pStyle w:val="Heading3"/>
        <w:rPr>
          <w:rStyle w:val="agency-header"/>
        </w:rPr>
      </w:pPr>
      <w:r w:rsidRPr="003F0959">
        <w:rPr>
          <w:rStyle w:val="agency-header"/>
        </w:rPr>
        <w:t>Managing</w:t>
      </w:r>
      <w:r>
        <w:rPr>
          <w:rStyle w:val="agency-header"/>
        </w:rPr>
        <w:t xml:space="preserve"> </w:t>
      </w:r>
      <w:r w:rsidRPr="003F0959">
        <w:rPr>
          <w:rStyle w:val="agency-header"/>
        </w:rPr>
        <w:t>Agency</w:t>
      </w:r>
    </w:p>
    <w:p w14:paraId="322A7049" w14:textId="77777777" w:rsidR="003439AF" w:rsidRPr="003F0959" w:rsidRDefault="003439AF" w:rsidP="003439AF">
      <w:pPr>
        <w:jc w:val="left"/>
      </w:pPr>
      <w:r>
        <w:t xml:space="preserve">Federal Housing Administration (FHA) </w:t>
      </w:r>
      <w:hyperlink r:id="rId39" w:history="1">
        <w:r w:rsidRPr="003F0959">
          <w:t>https://www.hud.gov/program_offices/housing/fhahistory</w:t>
        </w:r>
      </w:hyperlink>
    </w:p>
    <w:p w14:paraId="21227378" w14:textId="77777777" w:rsidR="003439AF" w:rsidRDefault="003439AF" w:rsidP="003439AF">
      <w:pPr>
        <w:pStyle w:val="Heading3"/>
      </w:pPr>
      <w:r>
        <w:t>Program Description</w:t>
      </w:r>
    </w:p>
    <w:p w14:paraId="41B478FE" w14:textId="77777777" w:rsidR="003439AF" w:rsidRDefault="003439AF" w:rsidP="003439AF">
      <w:r>
        <w:t>This program helps homebuyers or homeowners save money on utility bills by helping them get loans to cover the cost of adding energy-saving features to new or existing housing as part of a Federal Housing Administration insured home purchase or refinancing mortgage.</w:t>
      </w:r>
    </w:p>
    <w:p w14:paraId="43927D2B" w14:textId="77777777" w:rsidR="003439AF" w:rsidRDefault="003439AF" w:rsidP="003439AF">
      <w:pPr>
        <w:spacing w:after="160"/>
      </w:pPr>
      <w:r>
        <w:t>The Federal Housing Administration's (FHA) Energy Efficient Mortgage (EEM) program recognizes that lower utility costs can help a homeowner pay a higher mortgage to cover the cost of energy improvements. Under the program, persons may add the cost of energy-efficient improvements to their loan amount.</w:t>
      </w:r>
    </w:p>
    <w:p w14:paraId="65D8ACBE" w14:textId="77777777" w:rsidR="003439AF" w:rsidRDefault="003439AF" w:rsidP="003439AF">
      <w:pPr>
        <w:pStyle w:val="Heading3"/>
        <w:spacing w:before="160"/>
      </w:pPr>
      <w:r>
        <w:t>General Program Requirements</w:t>
      </w:r>
    </w:p>
    <w:p w14:paraId="4467D1DC" w14:textId="77777777" w:rsidR="003439AF" w:rsidRDefault="003439AF" w:rsidP="003439AF">
      <w:r>
        <w:t>The borrower must qualify for the portion of the loan used to purchase or refinance a home. Borrowers are not required to qualify on the portion of the loan used for making energy-efficient upgrades. All FHA-approved lenders are eligible to offer EEM to persons who are purchasing or refinancing with an FHA-insured mortgage.</w:t>
      </w:r>
    </w:p>
    <w:p w14:paraId="5DEAC0C8" w14:textId="77777777" w:rsidR="003439AF" w:rsidRDefault="003439AF" w:rsidP="003439AF">
      <w:r>
        <w:t>Borrowers must qualify for a home purchase or refinance under FHA’s minimum credit requirements. The energy-efficient improvements must be cost-effective, meaning that the total cost of the improvements must be less than the energy saved over the expected life of the improvements.</w:t>
      </w:r>
    </w:p>
    <w:p w14:paraId="11F2AD06" w14:textId="77777777" w:rsidR="003439AF" w:rsidRDefault="003439AF" w:rsidP="003439AF">
      <w:r>
        <w:t>An estimate of energy savings must be determined by a home energy rating report that is prepared by an energy consultant using a Home Energy Rating System (HERS). The cost of the energy rating report and inspections may be financed with the cost-effective energy-efficient improvements.</w:t>
      </w:r>
    </w:p>
    <w:p w14:paraId="25E47607" w14:textId="77777777" w:rsidR="003439AF" w:rsidRDefault="003439AF" w:rsidP="003439AF">
      <w:pPr>
        <w:pStyle w:val="Heading3"/>
        <w:spacing w:before="160"/>
      </w:pPr>
      <w:r>
        <w:t>Application Process</w:t>
      </w:r>
    </w:p>
    <w:p w14:paraId="4890C2E2" w14:textId="77777777" w:rsidR="003439AF" w:rsidRPr="003F0959" w:rsidRDefault="003439AF" w:rsidP="003439AF">
      <w:pPr>
        <w:jc w:val="left"/>
      </w:pPr>
      <w:r>
        <w:t xml:space="preserve">To obtain an FHA insured mortgage, contact an FHA-approved lender who is participating in this program: </w:t>
      </w:r>
      <w:hyperlink r:id="rId40" w:tgtFrame="_blank" w:history="1">
        <w:r w:rsidRPr="003F0959">
          <w:t>http://www.hud.gov/ll/code/llslcrit.cfm</w:t>
        </w:r>
      </w:hyperlink>
    </w:p>
    <w:p w14:paraId="749137DB" w14:textId="77777777" w:rsidR="003439AF" w:rsidRDefault="003439AF" w:rsidP="003439AF">
      <w:pPr>
        <w:pStyle w:val="Heading3"/>
        <w:spacing w:before="160"/>
      </w:pPr>
      <w:r>
        <w:t>Program Contact Information</w:t>
      </w:r>
    </w:p>
    <w:p w14:paraId="0218D203" w14:textId="77777777" w:rsidR="003439AF" w:rsidRPr="003F0959" w:rsidRDefault="003439AF" w:rsidP="003439AF">
      <w:pPr>
        <w:jc w:val="left"/>
      </w:pPr>
      <w:r>
        <w:t xml:space="preserve">To read more about this program, go to: </w:t>
      </w:r>
      <w:hyperlink r:id="rId41" w:tgtFrame="_blank" w:history="1">
        <w:r w:rsidRPr="003F0959">
          <w:t>http://portal.hud.gov/hudportal/HUD?src=/program_offices/housing/sfh/eem/energy-r</w:t>
        </w:r>
      </w:hyperlink>
    </w:p>
    <w:p w14:paraId="0D3D5D8A" w14:textId="77777777" w:rsidR="003439AF" w:rsidRPr="003F0959" w:rsidRDefault="003439AF" w:rsidP="003439AF">
      <w:pPr>
        <w:jc w:val="left"/>
      </w:pPr>
      <w:r>
        <w:t xml:space="preserve">To contact a U.S. Department of Housing and Urban Development (HUD) Housing Counseling agency, go to: </w:t>
      </w:r>
      <w:hyperlink r:id="rId42" w:tgtFrame="_blank" w:history="1">
        <w:r w:rsidRPr="003F0959">
          <w:t>http://www.hud.gov/counseling/</w:t>
        </w:r>
      </w:hyperlink>
    </w:p>
    <w:p w14:paraId="063A1D34" w14:textId="77777777" w:rsidR="003439AF" w:rsidRPr="004A2AA8" w:rsidRDefault="003439AF" w:rsidP="003439AF">
      <w:pPr>
        <w:pStyle w:val="NormalWeb"/>
        <w:shd w:val="clear" w:color="auto" w:fill="FFFFFF"/>
        <w:spacing w:before="0" w:beforeAutospacing="0" w:after="150" w:afterAutospacing="0"/>
        <w:jc w:val="left"/>
        <w:rPr>
          <w:sz w:val="22"/>
        </w:rPr>
      </w:pPr>
      <w:r w:rsidRPr="003F0959">
        <w:t>To</w:t>
      </w:r>
      <w:r>
        <w:t xml:space="preserve"> </w:t>
      </w:r>
      <w:r w:rsidRPr="003F0959">
        <w:t>contact</w:t>
      </w:r>
      <w:r>
        <w:t xml:space="preserve"> </w:t>
      </w:r>
      <w:r w:rsidRPr="003F0959">
        <w:t>the</w:t>
      </w:r>
      <w:r>
        <w:t xml:space="preserve"> </w:t>
      </w:r>
      <w:r w:rsidRPr="003F0959">
        <w:t>Federal</w:t>
      </w:r>
      <w:r>
        <w:t xml:space="preserve"> </w:t>
      </w:r>
      <w:r w:rsidRPr="003F0959">
        <w:t>Housing</w:t>
      </w:r>
      <w:r>
        <w:t xml:space="preserve"> </w:t>
      </w:r>
      <w:r w:rsidRPr="003F0959">
        <w:t>Administration</w:t>
      </w:r>
      <w:r>
        <w:t xml:space="preserve"> </w:t>
      </w:r>
      <w:r w:rsidRPr="003F0959">
        <w:t>(FHA),</w:t>
      </w:r>
      <w:r>
        <w:t xml:space="preserve"> </w:t>
      </w:r>
      <w:r w:rsidRPr="003F0959">
        <w:t>please</w:t>
      </w:r>
      <w:r>
        <w:t xml:space="preserve"> </w:t>
      </w:r>
      <w:r w:rsidRPr="003F0959">
        <w:t>use</w:t>
      </w:r>
      <w:r>
        <w:t xml:space="preserve"> </w:t>
      </w:r>
      <w:r w:rsidRPr="003F0959">
        <w:t>one</w:t>
      </w:r>
      <w:r>
        <w:t xml:space="preserve"> </w:t>
      </w:r>
      <w:r w:rsidRPr="003F0959">
        <w:t>of</w:t>
      </w:r>
      <w:r>
        <w:t xml:space="preserve"> </w:t>
      </w:r>
      <w:r w:rsidRPr="003F0959">
        <w:t>the</w:t>
      </w:r>
      <w:r>
        <w:t xml:space="preserve"> </w:t>
      </w:r>
      <w:r w:rsidRPr="003F0959">
        <w:t>following</w:t>
      </w:r>
      <w:r>
        <w:t xml:space="preserve"> </w:t>
      </w:r>
      <w:r w:rsidRPr="00F002AF">
        <w:t xml:space="preserve">methods: Visit: </w:t>
      </w:r>
      <w:hyperlink r:id="rId43" w:history="1">
        <w:r w:rsidRPr="00F002AF">
          <w:rPr>
            <w:rStyle w:val="Hyperlink"/>
            <w:sz w:val="22"/>
          </w:rPr>
          <w:t>http://portal.hud.gov/hudportal/HUD?src=/program_offices/housing</w:t>
        </w:r>
      </w:hyperlink>
    </w:p>
    <w:p w14:paraId="7E7F027C" w14:textId="77777777" w:rsidR="003439AF" w:rsidRDefault="003439AF" w:rsidP="003439AF">
      <w:pPr>
        <w:spacing w:after="0"/>
      </w:pPr>
      <w:r>
        <w:t>Write:</w:t>
      </w:r>
    </w:p>
    <w:p w14:paraId="698F3F3E" w14:textId="77777777" w:rsidR="003439AF" w:rsidRDefault="003439AF" w:rsidP="003439AF">
      <w:pPr>
        <w:spacing w:after="0"/>
      </w:pPr>
      <w:r>
        <w:t>U.S. Department of Housing and Urban Development</w:t>
      </w:r>
    </w:p>
    <w:p w14:paraId="377A0B8F" w14:textId="77777777" w:rsidR="003439AF" w:rsidRDefault="003439AF" w:rsidP="003439AF">
      <w:pPr>
        <w:spacing w:after="0"/>
      </w:pPr>
      <w:r>
        <w:t>Federal Housing Administration</w:t>
      </w:r>
    </w:p>
    <w:p w14:paraId="601A4537" w14:textId="77777777" w:rsidR="003439AF" w:rsidRDefault="003439AF" w:rsidP="003439AF">
      <w:pPr>
        <w:spacing w:after="0"/>
      </w:pPr>
      <w:r>
        <w:t>451 Seventh St., SW</w:t>
      </w:r>
    </w:p>
    <w:p w14:paraId="6ADE27C5" w14:textId="77777777" w:rsidR="003439AF" w:rsidRDefault="003439AF" w:rsidP="003439AF">
      <w:r>
        <w:t>Washington, D.C. 20410</w:t>
      </w:r>
    </w:p>
    <w:p w14:paraId="67A893C5" w14:textId="77777777" w:rsidR="003439AF" w:rsidRDefault="003439AF" w:rsidP="003439AF">
      <w:pPr>
        <w:spacing w:after="0"/>
      </w:pPr>
      <w:r>
        <w:t>Call:</w:t>
      </w:r>
    </w:p>
    <w:p w14:paraId="4939D94A" w14:textId="77777777" w:rsidR="003439AF" w:rsidRDefault="003439AF" w:rsidP="003439AF">
      <w:r>
        <w:t>1-800-CALL-FHA (1-800-225-5342) or via Federal Information Relay Service (w/TTY): 1-800-877-8339</w:t>
      </w:r>
    </w:p>
    <w:p w14:paraId="4B51B4DD" w14:textId="77777777" w:rsidR="003439AF" w:rsidRPr="003F0959" w:rsidRDefault="003439AF" w:rsidP="003439AF">
      <w:r>
        <w:t xml:space="preserve">Email: </w:t>
      </w:r>
      <w:hyperlink r:id="rId44" w:history="1">
        <w:r w:rsidRPr="003F0959">
          <w:t>answers@hud.gov</w:t>
        </w:r>
      </w:hyperlink>
    </w:p>
    <w:p w14:paraId="189458FB" w14:textId="77777777" w:rsidR="003439AF" w:rsidRPr="00E03FCE" w:rsidRDefault="003439AF" w:rsidP="003439AF">
      <w:pPr>
        <w:pStyle w:val="Heading2"/>
      </w:pPr>
      <w:r w:rsidRPr="00E03FCE">
        <w:t>Home Mortgage Insurance for Disaster Victims</w:t>
      </w:r>
    </w:p>
    <w:p w14:paraId="0E264EBB" w14:textId="77777777" w:rsidR="003439AF" w:rsidRPr="00E03FCE" w:rsidRDefault="003439AF" w:rsidP="003439AF">
      <w:pPr>
        <w:pStyle w:val="Heading3"/>
        <w:rPr>
          <w:rStyle w:val="agency-header"/>
        </w:rPr>
      </w:pPr>
      <w:r w:rsidRPr="00E03FCE">
        <w:rPr>
          <w:rStyle w:val="agency-header"/>
        </w:rPr>
        <w:t>Managing Agency</w:t>
      </w:r>
    </w:p>
    <w:p w14:paraId="6EA72297" w14:textId="77777777" w:rsidR="003439AF" w:rsidRDefault="003439AF" w:rsidP="003439AF">
      <w:pPr>
        <w:jc w:val="left"/>
      </w:pPr>
      <w:r>
        <w:t xml:space="preserve">Federal Housing Administration (FHA) </w:t>
      </w:r>
      <w:hyperlink r:id="rId45" w:history="1">
        <w:r w:rsidRPr="00E03FCE">
          <w:t>https://www.hud.gov/program_offices/housing/fhahistory</w:t>
        </w:r>
      </w:hyperlink>
    </w:p>
    <w:p w14:paraId="1CE6DFB6" w14:textId="77777777" w:rsidR="003439AF" w:rsidRDefault="003439AF" w:rsidP="003439AF">
      <w:pPr>
        <w:pStyle w:val="Heading3"/>
      </w:pPr>
      <w:r>
        <w:t>Program Description</w:t>
      </w:r>
    </w:p>
    <w:p w14:paraId="60210F79" w14:textId="77777777" w:rsidR="003439AF" w:rsidRDefault="003439AF" w:rsidP="003439AF">
      <w:r>
        <w:t>Through Section 203(h), the Federal Government helps survivors in presidentially-designated disaster areas recover by making it easier for them to get mortgages and become homeowners or re-establish themselves as homeowners.</w:t>
      </w:r>
    </w:p>
    <w:p w14:paraId="6F5B844C" w14:textId="77777777" w:rsidR="003439AF" w:rsidRDefault="003439AF" w:rsidP="003439AF">
      <w:pPr>
        <w:pStyle w:val="Heading3"/>
      </w:pPr>
      <w:r>
        <w:t>General Program Requirements</w:t>
      </w:r>
    </w:p>
    <w:p w14:paraId="24EF54AB" w14:textId="77777777" w:rsidR="003439AF" w:rsidRDefault="003439AF" w:rsidP="003439AF">
      <w:r>
        <w:t>Individuals are eligible for this program if their homes are located in an area that was designated by the President as a disaster area and if their homes were destroyed or damaged to such an extent that reconstruction or replacement is necessary. Insured mortgages may be used to finance the purchase or reconstruction of a single-family home that will be the principal residence of the homeowner.</w:t>
      </w:r>
    </w:p>
    <w:p w14:paraId="0C8FDDBF" w14:textId="77777777" w:rsidR="003439AF" w:rsidRDefault="003439AF" w:rsidP="003439AF">
      <w:pPr>
        <w:pStyle w:val="Heading3"/>
      </w:pPr>
      <w:r>
        <w:t>Loan Terms</w:t>
      </w:r>
    </w:p>
    <w:p w14:paraId="063A8FA7" w14:textId="77777777" w:rsidR="003439AF" w:rsidRDefault="003439AF" w:rsidP="003439AF">
      <w:pPr>
        <w:jc w:val="left"/>
      </w:pPr>
      <w:r>
        <w:t xml:space="preserve">Please contact a Federal Housing Administration (FHA) approved lender for loan term information. To find an approved lender, please visit: </w:t>
      </w:r>
      <w:hyperlink r:id="rId46" w:tgtFrame="_blank" w:history="1">
        <w:r w:rsidRPr="00820754">
          <w:t>http://www.hud.gov/ll/code/llslcrit.cfm</w:t>
        </w:r>
      </w:hyperlink>
    </w:p>
    <w:p w14:paraId="0FA5B40A" w14:textId="77777777" w:rsidR="003439AF" w:rsidRDefault="003439AF" w:rsidP="003439AF">
      <w:pPr>
        <w:pStyle w:val="Heading3"/>
      </w:pPr>
      <w:r>
        <w:t>Application Process</w:t>
      </w:r>
    </w:p>
    <w:p w14:paraId="62F8AA37" w14:textId="77777777" w:rsidR="003439AF" w:rsidRDefault="003439AF" w:rsidP="003439AF">
      <w:r>
        <w:t>The borrower’s application for mortgage insurance must be submitted to the lender within one year of the President’s declaration of the disaster. Applications are made only through a Federal Housing Administration (FHA) approved lending institution.</w:t>
      </w:r>
    </w:p>
    <w:p w14:paraId="78A6DDDD" w14:textId="77777777" w:rsidR="003439AF" w:rsidRDefault="003439AF" w:rsidP="003439AF">
      <w:pPr>
        <w:jc w:val="left"/>
      </w:pPr>
      <w:r>
        <w:t xml:space="preserve">To obtain an FHA insured mortgage, or lookup lender information, contact an FHA-approved lender: </w:t>
      </w:r>
      <w:hyperlink r:id="rId47" w:history="1">
        <w:r w:rsidRPr="00820754">
          <w:t>http://www.hud.gov/ll/code/llslcrit.cfm</w:t>
        </w:r>
      </w:hyperlink>
    </w:p>
    <w:p w14:paraId="349A57FA" w14:textId="77777777" w:rsidR="003439AF" w:rsidRDefault="003439AF" w:rsidP="003439AF">
      <w:pPr>
        <w:pStyle w:val="Heading3"/>
      </w:pPr>
      <w:r>
        <w:t>Program Contact Information</w:t>
      </w:r>
    </w:p>
    <w:p w14:paraId="202DF2DB" w14:textId="77777777" w:rsidR="003439AF" w:rsidRDefault="003439AF" w:rsidP="003439AF">
      <w:pPr>
        <w:jc w:val="left"/>
      </w:pPr>
      <w:r>
        <w:t xml:space="preserve">To read more about this program, go to: </w:t>
      </w:r>
      <w:hyperlink r:id="rId48" w:tgtFrame="_blank" w:history="1">
        <w:r w:rsidRPr="00C1547D">
          <w:t>http://portal.hud.gov/hudportal/HUD?src=/program_offices/housing/sfh/ins/203h-dft</w:t>
        </w:r>
      </w:hyperlink>
    </w:p>
    <w:p w14:paraId="1DCA77A7" w14:textId="77777777" w:rsidR="003439AF" w:rsidRDefault="003439AF" w:rsidP="003439AF">
      <w:pPr>
        <w:jc w:val="left"/>
      </w:pPr>
      <w:r>
        <w:t xml:space="preserve">To contact a U.S. Department of Housing and Urban Development (HUD) Housing Counseling agency, go to: </w:t>
      </w:r>
      <w:hyperlink r:id="rId49" w:tgtFrame="_blank" w:history="1">
        <w:r w:rsidRPr="00C1547D">
          <w:t>http://www.hud.gov/counseling/</w:t>
        </w:r>
      </w:hyperlink>
    </w:p>
    <w:p w14:paraId="7B5D0F11" w14:textId="77777777" w:rsidR="003439AF" w:rsidRDefault="003439AF" w:rsidP="003439AF">
      <w:pPr>
        <w:jc w:val="left"/>
      </w:pPr>
      <w:r>
        <w:t>To contact the Federal Housing Administration (FHA), please use one of the following methods:</w:t>
      </w:r>
    </w:p>
    <w:p w14:paraId="3C17F15E" w14:textId="77777777" w:rsidR="003439AF" w:rsidRPr="00F002AF" w:rsidRDefault="003439AF" w:rsidP="003439AF">
      <w:pPr>
        <w:jc w:val="left"/>
      </w:pPr>
      <w:r w:rsidRPr="00F002AF">
        <w:t xml:space="preserve">Visit: </w:t>
      </w:r>
      <w:hyperlink r:id="rId50" w:tgtFrame="_blank" w:history="1">
        <w:r w:rsidRPr="00F002AF">
          <w:t>http://portal.hud.gov/hudportal/HUD?src=/program_offices/housing</w:t>
        </w:r>
      </w:hyperlink>
    </w:p>
    <w:p w14:paraId="7D937617" w14:textId="77777777" w:rsidR="003439AF" w:rsidRDefault="003439AF" w:rsidP="003439AF">
      <w:pPr>
        <w:spacing w:after="0"/>
      </w:pPr>
      <w:r>
        <w:t>Write:</w:t>
      </w:r>
    </w:p>
    <w:p w14:paraId="1D26537C" w14:textId="77777777" w:rsidR="003439AF" w:rsidRDefault="003439AF" w:rsidP="003439AF">
      <w:pPr>
        <w:spacing w:after="0"/>
      </w:pPr>
      <w:r>
        <w:t>U.S. Department of Housing and Urban Development</w:t>
      </w:r>
    </w:p>
    <w:p w14:paraId="625D6ABA" w14:textId="77777777" w:rsidR="003439AF" w:rsidRDefault="003439AF" w:rsidP="003439AF">
      <w:pPr>
        <w:spacing w:after="0"/>
      </w:pPr>
      <w:r>
        <w:t>Federal Housing Administration</w:t>
      </w:r>
    </w:p>
    <w:p w14:paraId="34D441A1" w14:textId="77777777" w:rsidR="003439AF" w:rsidRDefault="003439AF" w:rsidP="003439AF">
      <w:pPr>
        <w:spacing w:after="0"/>
      </w:pPr>
      <w:r>
        <w:t>451 Seventh St., SW</w:t>
      </w:r>
    </w:p>
    <w:p w14:paraId="4DE69215" w14:textId="77777777" w:rsidR="003439AF" w:rsidRDefault="003439AF" w:rsidP="003439AF">
      <w:r>
        <w:t>Washington, D.C. 20410</w:t>
      </w:r>
    </w:p>
    <w:p w14:paraId="217F0C3E" w14:textId="77777777" w:rsidR="003439AF" w:rsidRDefault="003439AF" w:rsidP="003439AF">
      <w:pPr>
        <w:jc w:val="left"/>
      </w:pPr>
      <w:r>
        <w:t>Call:1-800-CALL-FHA (1-800-225-5342) or via Federal Information Relay Service (w/TTY): 1-800-877-8339</w:t>
      </w:r>
    </w:p>
    <w:p w14:paraId="22056D7C" w14:textId="77777777" w:rsidR="003439AF" w:rsidRPr="00C1547D" w:rsidRDefault="003439AF" w:rsidP="003439AF">
      <w:r>
        <w:t xml:space="preserve">Email: </w:t>
      </w:r>
      <w:hyperlink r:id="rId51" w:history="1">
        <w:r w:rsidRPr="00C1547D">
          <w:t>answers@hud.gov</w:t>
        </w:r>
      </w:hyperlink>
    </w:p>
    <w:p w14:paraId="4545E20C" w14:textId="77777777" w:rsidR="003439AF" w:rsidRPr="00C1547D" w:rsidRDefault="003439AF" w:rsidP="003439AF">
      <w:pPr>
        <w:pStyle w:val="Heading2"/>
        <w:jc w:val="left"/>
      </w:pPr>
      <w:r w:rsidRPr="00C1547D">
        <w:t>Home Rehabilitation Mortgage Insurance</w:t>
      </w:r>
    </w:p>
    <w:p w14:paraId="24FDC273" w14:textId="77777777" w:rsidR="003439AF" w:rsidRPr="00814696" w:rsidRDefault="003439AF" w:rsidP="003439AF">
      <w:pPr>
        <w:pStyle w:val="Heading3"/>
        <w:rPr>
          <w:rStyle w:val="agency-header"/>
        </w:rPr>
      </w:pPr>
      <w:r w:rsidRPr="00814696">
        <w:rPr>
          <w:rStyle w:val="agency-header"/>
        </w:rPr>
        <w:t>Managing Agency</w:t>
      </w:r>
    </w:p>
    <w:p w14:paraId="36197252" w14:textId="77777777" w:rsidR="003439AF" w:rsidRDefault="003439AF" w:rsidP="003439AF">
      <w:pPr>
        <w:jc w:val="left"/>
      </w:pPr>
      <w:r>
        <w:t xml:space="preserve">Federal Housing Administration (FHA) </w:t>
      </w:r>
      <w:hyperlink r:id="rId52" w:history="1">
        <w:r w:rsidRPr="00814696">
          <w:t>https://www.hud.gov/program_offices/housing/fhahistory</w:t>
        </w:r>
      </w:hyperlink>
    </w:p>
    <w:p w14:paraId="094384A4" w14:textId="77777777" w:rsidR="003439AF" w:rsidRDefault="003439AF" w:rsidP="003439AF">
      <w:pPr>
        <w:pStyle w:val="Heading3"/>
      </w:pPr>
      <w:r>
        <w:t>Program Description</w:t>
      </w:r>
    </w:p>
    <w:p w14:paraId="7E443AAD" w14:textId="77777777" w:rsidR="003439AF" w:rsidRDefault="003439AF" w:rsidP="003439AF">
      <w:r>
        <w:t>Section 203(k) insurance enables homebuyers and homeowners to finance both the purchase (or refinancing) of a house and the cost of its rehabilitation through a single mortgage or to finance the rehabilitation of their existing home.</w:t>
      </w:r>
    </w:p>
    <w:p w14:paraId="1A8BFA68" w14:textId="77777777" w:rsidR="003439AF" w:rsidRDefault="003439AF" w:rsidP="003439AF">
      <w:pPr>
        <w:pStyle w:val="Heading3"/>
      </w:pPr>
      <w:r>
        <w:t>General Program Requirements</w:t>
      </w:r>
    </w:p>
    <w:p w14:paraId="07122F7E" w14:textId="77777777" w:rsidR="003439AF" w:rsidRDefault="003439AF" w:rsidP="003439AF">
      <w:r>
        <w:t>All persons who can make the monthly mortgage payments are eligible to apply. Cooperative units are not eligible.</w:t>
      </w:r>
    </w:p>
    <w:p w14:paraId="5FB4A1BB" w14:textId="77777777" w:rsidR="003439AF" w:rsidRDefault="003439AF" w:rsidP="003439AF">
      <w:pPr>
        <w:pStyle w:val="Heading3"/>
      </w:pPr>
      <w:r>
        <w:t>Loan Terms</w:t>
      </w:r>
    </w:p>
    <w:p w14:paraId="2FAD5C2D" w14:textId="77777777" w:rsidR="003439AF" w:rsidRDefault="003439AF" w:rsidP="003439AF">
      <w:pPr>
        <w:jc w:val="left"/>
      </w:pPr>
      <w:r>
        <w:t xml:space="preserve">Please contact a Federal Housing Administration (FHA) approved lender for loan term information. To find an approved lender, please visit: </w:t>
      </w:r>
      <w:hyperlink r:id="rId53" w:tgtFrame="_blank" w:history="1">
        <w:r w:rsidRPr="00814696">
          <w:t>http://www.hud.gov/ll/code/llslcrit.cfm</w:t>
        </w:r>
      </w:hyperlink>
    </w:p>
    <w:p w14:paraId="28B5EAA3" w14:textId="77777777" w:rsidR="003439AF" w:rsidRDefault="003439AF" w:rsidP="003439AF">
      <w:pPr>
        <w:pStyle w:val="Heading3"/>
      </w:pPr>
      <w:r>
        <w:t>Application Process</w:t>
      </w:r>
    </w:p>
    <w:p w14:paraId="65F74335" w14:textId="77777777" w:rsidR="003439AF" w:rsidRDefault="003439AF" w:rsidP="003439AF">
      <w:r>
        <w:t xml:space="preserve">To obtain an FHA insured mortgage, contact an FHA-approved lender: </w:t>
      </w:r>
      <w:hyperlink r:id="rId54" w:tgtFrame="_blank" w:history="1">
        <w:r w:rsidRPr="00814696">
          <w:t>http://www.hud.gov/ll/code/llslcrit.cfm</w:t>
        </w:r>
      </w:hyperlink>
    </w:p>
    <w:p w14:paraId="59DA39D8" w14:textId="77777777" w:rsidR="003439AF" w:rsidRDefault="003439AF" w:rsidP="003439AF">
      <w:pPr>
        <w:pStyle w:val="Heading3"/>
      </w:pPr>
      <w:r>
        <w:t>Program Contact Information</w:t>
      </w:r>
    </w:p>
    <w:p w14:paraId="23E9FB65" w14:textId="77777777" w:rsidR="003439AF" w:rsidRPr="00814696" w:rsidRDefault="003439AF" w:rsidP="003439AF">
      <w:pPr>
        <w:jc w:val="left"/>
      </w:pPr>
      <w:r>
        <w:t xml:space="preserve">To read more about this program, go to: </w:t>
      </w:r>
      <w:hyperlink r:id="rId55" w:tgtFrame="_blank" w:history="1">
        <w:r w:rsidRPr="00814696">
          <w:t>http://portal.hud.gov/hudportal/HUD?src=/program_offices/housing/sfh/203k/203k--df</w:t>
        </w:r>
      </w:hyperlink>
    </w:p>
    <w:p w14:paraId="625E290E" w14:textId="77777777" w:rsidR="003439AF" w:rsidRPr="00814696" w:rsidRDefault="003439AF" w:rsidP="003439AF">
      <w:pPr>
        <w:jc w:val="left"/>
      </w:pPr>
      <w:r>
        <w:t xml:space="preserve">To contact a HUD Housing Counseling agency, go to: </w:t>
      </w:r>
      <w:hyperlink r:id="rId56" w:tgtFrame="_blank" w:history="1">
        <w:r w:rsidRPr="00814696">
          <w:t>https://entp.hud.gov/idapp/html/hecm_agency_look.cfm</w:t>
        </w:r>
      </w:hyperlink>
    </w:p>
    <w:p w14:paraId="5159F658" w14:textId="77777777" w:rsidR="003439AF" w:rsidRDefault="003439AF" w:rsidP="003439AF">
      <w:r>
        <w:t>To contact the Federal Housing Administration (FHA), please use one of the following methods:</w:t>
      </w:r>
    </w:p>
    <w:p w14:paraId="034C7C44" w14:textId="77777777" w:rsidR="003439AF" w:rsidRPr="00F002AF" w:rsidRDefault="003439AF" w:rsidP="003439AF">
      <w:pPr>
        <w:jc w:val="left"/>
      </w:pPr>
      <w:r w:rsidRPr="00F002AF">
        <w:t xml:space="preserve">Visit: </w:t>
      </w:r>
      <w:hyperlink r:id="rId57" w:tgtFrame="_blank" w:history="1">
        <w:r w:rsidRPr="00F002AF">
          <w:t>http://portal.hud.gov/hudportal/HUD?src=/program_offices/housing</w:t>
        </w:r>
      </w:hyperlink>
    </w:p>
    <w:p w14:paraId="2847FE91" w14:textId="77777777" w:rsidR="003439AF" w:rsidRDefault="003439AF" w:rsidP="003439AF">
      <w:pPr>
        <w:spacing w:after="0"/>
      </w:pPr>
      <w:r>
        <w:t>Write:</w:t>
      </w:r>
    </w:p>
    <w:p w14:paraId="6CFDCD8D" w14:textId="77777777" w:rsidR="003439AF" w:rsidRDefault="003439AF" w:rsidP="003439AF">
      <w:pPr>
        <w:spacing w:after="0"/>
      </w:pPr>
      <w:r>
        <w:t>U.S. Department of Housing and Urban Development</w:t>
      </w:r>
    </w:p>
    <w:p w14:paraId="5FC39900" w14:textId="77777777" w:rsidR="003439AF" w:rsidRDefault="003439AF" w:rsidP="003439AF">
      <w:pPr>
        <w:spacing w:after="0"/>
      </w:pPr>
      <w:r>
        <w:t>Federal Housing Administration</w:t>
      </w:r>
    </w:p>
    <w:p w14:paraId="6DD17BB9" w14:textId="77777777" w:rsidR="003439AF" w:rsidRDefault="003439AF" w:rsidP="003439AF">
      <w:pPr>
        <w:spacing w:after="0"/>
      </w:pPr>
      <w:r>
        <w:t>451 Seventh St., SW</w:t>
      </w:r>
    </w:p>
    <w:p w14:paraId="18846989" w14:textId="77777777" w:rsidR="003439AF" w:rsidRDefault="003439AF" w:rsidP="003439AF">
      <w:r>
        <w:t>Washington, D.C. 20410</w:t>
      </w:r>
    </w:p>
    <w:p w14:paraId="2AD17407" w14:textId="77777777" w:rsidR="003439AF" w:rsidRDefault="003439AF" w:rsidP="003439AF">
      <w:r>
        <w:t>Call: 1-800-CALL-FHA (1-800-225-5342) or via Federal Information Relay Service (w/TTY): 1-800-877-8339</w:t>
      </w:r>
    </w:p>
    <w:p w14:paraId="405D006B" w14:textId="77777777" w:rsidR="003439AF" w:rsidRDefault="003439AF" w:rsidP="003439AF">
      <w:r>
        <w:t xml:space="preserve">Email: </w:t>
      </w:r>
      <w:hyperlink r:id="rId58" w:history="1">
        <w:r w:rsidRPr="00814696">
          <w:t>answers@hud.gov</w:t>
        </w:r>
      </w:hyperlink>
    </w:p>
    <w:p w14:paraId="4AE5D479" w14:textId="77777777" w:rsidR="003439AF" w:rsidRPr="001C2384" w:rsidRDefault="003439AF" w:rsidP="003439AF">
      <w:pPr>
        <w:pStyle w:val="Heading2"/>
      </w:pPr>
      <w:r w:rsidRPr="001C2384">
        <w:t>Home and Property Disaster Loans</w:t>
      </w:r>
    </w:p>
    <w:p w14:paraId="6E150A5C" w14:textId="77777777" w:rsidR="003439AF" w:rsidRPr="001C2384" w:rsidRDefault="003439AF" w:rsidP="003439AF">
      <w:pPr>
        <w:pStyle w:val="Heading3"/>
        <w:rPr>
          <w:rStyle w:val="agency-header"/>
        </w:rPr>
      </w:pPr>
      <w:r w:rsidRPr="001C2384">
        <w:rPr>
          <w:rStyle w:val="agency-header"/>
        </w:rPr>
        <w:t>Managing Agency</w:t>
      </w:r>
    </w:p>
    <w:p w14:paraId="383B548C" w14:textId="77777777" w:rsidR="003439AF" w:rsidRDefault="003439AF" w:rsidP="003439AF">
      <w:pPr>
        <w:spacing w:after="0"/>
      </w:pPr>
      <w:r>
        <w:t>U.S. Small Business Administration</w:t>
      </w:r>
    </w:p>
    <w:p w14:paraId="572752B4" w14:textId="77777777" w:rsidR="003439AF" w:rsidRPr="00F002AF" w:rsidRDefault="007D0FFF" w:rsidP="003439AF">
      <w:hyperlink r:id="rId59" w:history="1">
        <w:r w:rsidR="003439AF" w:rsidRPr="00F002AF">
          <w:rPr>
            <w:rStyle w:val="Hyperlink"/>
          </w:rPr>
          <w:t>http://www.sba.gov</w:t>
        </w:r>
      </w:hyperlink>
    </w:p>
    <w:p w14:paraId="1A9CA70C" w14:textId="77777777" w:rsidR="003439AF" w:rsidRDefault="003439AF" w:rsidP="003439AF">
      <w:pPr>
        <w:pStyle w:val="Heading3"/>
      </w:pPr>
      <w:r>
        <w:t>Program Description</w:t>
      </w:r>
    </w:p>
    <w:p w14:paraId="06C1412B" w14:textId="77777777" w:rsidR="003439AF" w:rsidRDefault="003439AF" w:rsidP="003439AF">
      <w:r>
        <w:t>The U.S. Small Business Administration (SBA) is responsible for providing affordable, timely, and accessible financial assistance to homeowners and renters located in a declared disaster area. Financial assistance is available in the form of low-interest, long-term loans for losses that are not fully covered by insurance or other recoveries.</w:t>
      </w:r>
    </w:p>
    <w:p w14:paraId="3EEDBEE0" w14:textId="77777777" w:rsidR="003439AF" w:rsidRDefault="003439AF" w:rsidP="003439AF">
      <w:r>
        <w:t>Homeowners may apply for up to $200,000 to repair or replace their primary residence to its pre-disaster condition. The loan may not be used to upgrade the home or make additions to it, unless as required by building authority/code. In some cases, SBA may be able to refinance all or part of a previous mortgage (not to exceed $200,000) when the applicant does not have credit available elsewhere, has suffered substantial disaster damage not covered by insurance, and intends to repair the damage. SBA considers refinancing when processing each application. Loans may also be increased by as much as 20% of the verified losses (not to exceed $200,000) to protect the damaged real property from possible future disasters of the same kind. Secondary homes or vacation properties are not eligible for home disaster loans; however, qualified rental properties may be eligible for assistance under the business disaster loan program.</w:t>
      </w:r>
    </w:p>
    <w:p w14:paraId="41C07051" w14:textId="77777777" w:rsidR="003439AF" w:rsidRDefault="003439AF" w:rsidP="003439AF">
      <w:r>
        <w:t>Renters and homeowners alike may borrow up to $40,000 to replace damaged or destroyed personal property such as clothing, furniture, appliances, automobiles, etc. As a rule of thumb, personal property is anything that is not considered real estate or a part of the actual structure. This loan may not be used to replace extraordinarily expensive or irreplaceable items, such as antiques, collections, pleasure boats, recreational vehicles, fur coats, etc.</w:t>
      </w:r>
    </w:p>
    <w:p w14:paraId="0EA19E35" w14:textId="77777777" w:rsidR="003439AF" w:rsidRDefault="003439AF" w:rsidP="003439AF">
      <w:pPr>
        <w:pStyle w:val="Heading3"/>
      </w:pPr>
      <w:r>
        <w:t>General Program Requirements</w:t>
      </w:r>
    </w:p>
    <w:p w14:paraId="693F155E" w14:textId="77777777" w:rsidR="003439AF" w:rsidRDefault="003439AF" w:rsidP="003439AF">
      <w:r>
        <w:t>In order to qualify for this benefit program, homeowners and renters must have sustained physical damage and be located in a disaster declared county.</w:t>
      </w:r>
    </w:p>
    <w:p w14:paraId="3423A73E" w14:textId="77777777" w:rsidR="003439AF" w:rsidRDefault="003439AF" w:rsidP="003439AF">
      <w:pPr>
        <w:pStyle w:val="Heading3"/>
      </w:pPr>
      <w:r>
        <w:t>Loan Terms</w:t>
      </w:r>
    </w:p>
    <w:p w14:paraId="56D3C52C" w14:textId="77777777" w:rsidR="003439AF" w:rsidRDefault="003439AF" w:rsidP="003439AF">
      <w:r>
        <w:t>Disaster survivors must repay SBA disaster loans. SBA can only approve loans to applicants with a reasonable ability to repay the loan and other obligations from earnings. The terms of each loan are established in accordance with each borrower’s ability to repay. The law gives SBA several powerful tools to make disaster loans affordable: low fixed interest rates, long-terms (up to 30 years), and refinancing of prior real estate liens (in some cases). As required by law, the interest rate for each loan is based on SBA’s determination of whether an applicant has the ability to borrow or use their own resources to overcome the disaster.</w:t>
      </w:r>
    </w:p>
    <w:p w14:paraId="1540060C" w14:textId="77777777" w:rsidR="003439AF" w:rsidRDefault="003439AF" w:rsidP="003439AF">
      <w:r>
        <w:t>The SBA can provide up to $200,000 to homeowners to repair or replace their primary residence. Homeowners and renters are eligible for up to $40,000 to help repair or replace personal property. There are no upfront fees or early payment penalties charged by SBA.</w:t>
      </w:r>
    </w:p>
    <w:p w14:paraId="5434C4C3" w14:textId="77777777" w:rsidR="003439AF" w:rsidRDefault="003439AF" w:rsidP="003439AF">
      <w:pPr>
        <w:pStyle w:val="Heading3"/>
      </w:pPr>
      <w:r>
        <w:t>Application Process</w:t>
      </w:r>
    </w:p>
    <w:p w14:paraId="076D54D8" w14:textId="77777777" w:rsidR="003439AF" w:rsidRDefault="003439AF" w:rsidP="003439AF">
      <w:r>
        <w:t xml:space="preserve">Apply online for disaster loan assistance at your own convenience through SBA’s secure </w:t>
      </w:r>
      <w:hyperlink r:id="rId60" w:tgtFrame="_blank" w:history="1">
        <w:r w:rsidRPr="001C2384">
          <w:t>Disaster Loan Assistance</w:t>
        </w:r>
      </w:hyperlink>
      <w:r>
        <w:t xml:space="preserve"> website. You may also send completed applications to:</w:t>
      </w:r>
    </w:p>
    <w:p w14:paraId="085C9A72" w14:textId="77777777" w:rsidR="003439AF" w:rsidRDefault="003439AF" w:rsidP="003439AF">
      <w:pPr>
        <w:spacing w:after="0"/>
      </w:pPr>
      <w:r>
        <w:t>Processing and Disbursement Center</w:t>
      </w:r>
    </w:p>
    <w:p w14:paraId="639DAED3" w14:textId="77777777" w:rsidR="003439AF" w:rsidRDefault="003439AF" w:rsidP="003439AF">
      <w:pPr>
        <w:spacing w:after="0"/>
      </w:pPr>
      <w:r>
        <w:t>14925 Kingsport Road</w:t>
      </w:r>
    </w:p>
    <w:p w14:paraId="3348C353" w14:textId="77777777" w:rsidR="003439AF" w:rsidRDefault="003439AF" w:rsidP="003439AF">
      <w:r>
        <w:t>Fort Worth, Texas 76155</w:t>
      </w:r>
    </w:p>
    <w:p w14:paraId="097A057F" w14:textId="77777777" w:rsidR="003439AF" w:rsidRDefault="003439AF" w:rsidP="003439AF">
      <w:r>
        <w:t xml:space="preserve">Disaster victims can also apply in person at any FEMA-State Disaster Recovery Center or SBA Disaster Loan Outreach Center and receive personal, one-on-one help from an SBA representative. To find a location near you or help applying by mail, please contact our Customer Service Center at 1-800-659-2955 or by e-mail at </w:t>
      </w:r>
      <w:hyperlink r:id="rId61" w:history="1">
        <w:r w:rsidRPr="001C2384">
          <w:t>DisasterCustomerService@sba.gov</w:t>
        </w:r>
      </w:hyperlink>
      <w:r w:rsidRPr="001C2384">
        <w:t>.</w:t>
      </w:r>
    </w:p>
    <w:p w14:paraId="29319169" w14:textId="77777777" w:rsidR="003439AF" w:rsidRDefault="003439AF" w:rsidP="003439AF">
      <w:r>
        <w:t xml:space="preserve">Homeowners and renters applying for assistance in a Presidential disaster declaration must first register with FEMA either online at </w:t>
      </w:r>
      <w:bookmarkStart w:id="5" w:name="U.S.%20Department%20of%20Homeland%20Secu"/>
      <w:r w:rsidRPr="001C2384">
        <w:fldChar w:fldCharType="begin"/>
      </w:r>
      <w:r w:rsidRPr="001C2384">
        <w:instrText xml:space="preserve"> HYPERLINK "http://www.disasterassistance.gov/" \t "_blank" </w:instrText>
      </w:r>
      <w:r w:rsidRPr="001C2384">
        <w:fldChar w:fldCharType="separate"/>
      </w:r>
      <w:r w:rsidRPr="001C2384">
        <w:t>www.disasterassistance.gov</w:t>
      </w:r>
      <w:r w:rsidRPr="001C2384">
        <w:fldChar w:fldCharType="end"/>
      </w:r>
      <w:bookmarkEnd w:id="5"/>
      <w:r w:rsidRPr="001C2384">
        <w:t xml:space="preserve"> </w:t>
      </w:r>
      <w:r>
        <w:t>or by phone at 1-800-621-3362.</w:t>
      </w:r>
    </w:p>
    <w:p w14:paraId="6DA42C6D" w14:textId="77777777" w:rsidR="003439AF" w:rsidRDefault="003439AF" w:rsidP="003439AF">
      <w:pPr>
        <w:pStyle w:val="Heading3"/>
      </w:pPr>
      <w:r>
        <w:t>Program Contact Information</w:t>
      </w:r>
    </w:p>
    <w:p w14:paraId="4E495625" w14:textId="77777777" w:rsidR="003439AF" w:rsidRPr="001C2384" w:rsidRDefault="003439AF" w:rsidP="003439AF">
      <w:pPr>
        <w:jc w:val="left"/>
      </w:pPr>
      <w:r>
        <w:t xml:space="preserve">For more information about the program or questions on how to apply, please visit: </w:t>
      </w:r>
      <w:hyperlink r:id="rId62" w:tgtFrame="_blank" w:history="1">
        <w:r w:rsidRPr="001C2384">
          <w:t>https://disasterloan.sba.gov/ela/Information/HomePersonalPropertyLoans</w:t>
        </w:r>
      </w:hyperlink>
    </w:p>
    <w:p w14:paraId="6E7AAFB7" w14:textId="77777777" w:rsidR="003439AF" w:rsidRPr="001C2384" w:rsidRDefault="003439AF" w:rsidP="003439AF">
      <w:pPr>
        <w:jc w:val="left"/>
      </w:pPr>
      <w:r>
        <w:t xml:space="preserve">Or contact the program at: 1-800-659-2955, or </w:t>
      </w:r>
      <w:bookmarkStart w:id="6" w:name="U.S.%20Small%20Business%20Administration"/>
      <w:r w:rsidRPr="001C2384">
        <w:fldChar w:fldCharType="begin"/>
      </w:r>
      <w:r w:rsidRPr="001C2384">
        <w:instrText xml:space="preserve"> HYPERLINK "mailto:disastercustomerservice@sba.gov" </w:instrText>
      </w:r>
      <w:r w:rsidRPr="001C2384">
        <w:fldChar w:fldCharType="separate"/>
      </w:r>
      <w:r w:rsidRPr="001C2384">
        <w:t>disastercustomerservice@sba.gov</w:t>
      </w:r>
      <w:r w:rsidRPr="001C2384">
        <w:fldChar w:fldCharType="end"/>
      </w:r>
      <w:bookmarkEnd w:id="6"/>
    </w:p>
    <w:p w14:paraId="73B3FD5B" w14:textId="77777777" w:rsidR="003439AF" w:rsidRPr="000C10EA" w:rsidRDefault="003439AF" w:rsidP="003439AF">
      <w:pPr>
        <w:pStyle w:val="Heading2"/>
      </w:pPr>
      <w:r w:rsidRPr="000C10EA">
        <w:t>Indian Home Loan Guarantee Program</w:t>
      </w:r>
    </w:p>
    <w:p w14:paraId="5B0B9241" w14:textId="77777777" w:rsidR="003439AF" w:rsidRPr="000C10EA" w:rsidRDefault="003439AF" w:rsidP="003439AF">
      <w:pPr>
        <w:pStyle w:val="Heading3"/>
        <w:rPr>
          <w:rStyle w:val="agency-header"/>
        </w:rPr>
      </w:pPr>
      <w:r w:rsidRPr="000C10EA">
        <w:rPr>
          <w:rStyle w:val="agency-header"/>
        </w:rPr>
        <w:t>Managing Agency</w:t>
      </w:r>
    </w:p>
    <w:p w14:paraId="65F6ADBD" w14:textId="77777777" w:rsidR="003439AF" w:rsidRDefault="003439AF" w:rsidP="003439AF">
      <w:pPr>
        <w:jc w:val="left"/>
      </w:pPr>
      <w:r>
        <w:t xml:space="preserve">Public and Indian Housing (PIH) </w:t>
      </w:r>
      <w:hyperlink r:id="rId63" w:history="1">
        <w:r w:rsidRPr="000C10EA">
          <w:t>https://www.hud.gov/program_offices/public_indian_housing</w:t>
        </w:r>
      </w:hyperlink>
    </w:p>
    <w:p w14:paraId="43741B9A" w14:textId="77777777" w:rsidR="003439AF" w:rsidRDefault="003439AF" w:rsidP="003439AF">
      <w:pPr>
        <w:pStyle w:val="Heading3"/>
      </w:pPr>
      <w:r>
        <w:t>Program Description</w:t>
      </w:r>
    </w:p>
    <w:p w14:paraId="5853CB05" w14:textId="77777777" w:rsidR="003439AF" w:rsidRDefault="003439AF" w:rsidP="003439AF">
      <w:r>
        <w:t>This grant provides and operates cost-effective, decent, safe and affordable dwellings for lower-income families through an authorized local Public Housing Agency (PHA).</w:t>
      </w:r>
    </w:p>
    <w:p w14:paraId="21A0641F" w14:textId="77777777" w:rsidR="003439AF" w:rsidRDefault="003439AF" w:rsidP="003439AF">
      <w:pPr>
        <w:pStyle w:val="Heading3"/>
      </w:pPr>
      <w:r>
        <w:t>General Program Requirements</w:t>
      </w:r>
    </w:p>
    <w:p w14:paraId="212DC2EB" w14:textId="77777777" w:rsidR="003439AF" w:rsidRDefault="003439AF" w:rsidP="003439AF">
      <w:r>
        <w:t>In order to qualify for this benefit program, you must be Native American/American Indian, need aid in obtaining decent, safe, and/or sanitary rental housing, and characterize your financial situation as low income or very low income.</w:t>
      </w:r>
    </w:p>
    <w:p w14:paraId="739B7A0C" w14:textId="77777777" w:rsidR="003439AF" w:rsidRDefault="003439AF" w:rsidP="003439AF">
      <w:pPr>
        <w:pStyle w:val="Heading3"/>
      </w:pPr>
      <w:r>
        <w:t>Application Process</w:t>
      </w:r>
    </w:p>
    <w:p w14:paraId="2EA625E8" w14:textId="77777777" w:rsidR="003439AF" w:rsidRDefault="003439AF" w:rsidP="003439AF">
      <w:r>
        <w:t>Please visit the</w:t>
      </w:r>
      <w:r w:rsidRPr="000C10EA">
        <w:t xml:space="preserve"> </w:t>
      </w:r>
      <w:hyperlink r:id="rId64" w:tgtFrame="_blank" w:history="1">
        <w:r w:rsidRPr="000C10EA">
          <w:t>Participating Lenders List</w:t>
        </w:r>
      </w:hyperlink>
      <w:r>
        <w:t xml:space="preserve"> to find an Approved Section 184 Lender.</w:t>
      </w:r>
    </w:p>
    <w:p w14:paraId="3708FF63" w14:textId="77777777" w:rsidR="003439AF" w:rsidRDefault="003439AF" w:rsidP="003439AF">
      <w:r>
        <w:t>Once you find an approved lender, they should prepare the documents and submit them to the Office of Native American Programs (ONAP) in Denver, Colorado.</w:t>
      </w:r>
    </w:p>
    <w:p w14:paraId="6F3A4517" w14:textId="77777777" w:rsidR="003439AF" w:rsidRDefault="003439AF" w:rsidP="003439AF">
      <w:pPr>
        <w:pStyle w:val="Heading3"/>
      </w:pPr>
      <w:r>
        <w:t>Program Contact Information</w:t>
      </w:r>
    </w:p>
    <w:p w14:paraId="2979722D" w14:textId="77777777" w:rsidR="003439AF" w:rsidRDefault="003439AF" w:rsidP="003439AF">
      <w:r>
        <w:t xml:space="preserve">For more information regarding this program, please visit the </w:t>
      </w:r>
      <w:hyperlink r:id="rId65" w:tgtFrame="_blank" w:history="1">
        <w:r w:rsidRPr="000C10EA">
          <w:t>Section 184 Indian Home Loan Guarantee Program page</w:t>
        </w:r>
      </w:hyperlink>
      <w:r>
        <w:t xml:space="preserve"> on HUD’s website.</w:t>
      </w:r>
    </w:p>
    <w:p w14:paraId="331DF4B3" w14:textId="77777777" w:rsidR="003439AF" w:rsidRDefault="003439AF" w:rsidP="003439AF">
      <w:r>
        <w:t xml:space="preserve">You may also call 1-800-561-5913, or visit the </w:t>
      </w:r>
      <w:hyperlink r:id="rId66" w:tgtFrame="_blank" w:history="1">
        <w:r w:rsidRPr="000C10EA">
          <w:t>Office of Native American Programs (ONAP) website</w:t>
        </w:r>
      </w:hyperlink>
      <w:r w:rsidRPr="000C10EA">
        <w:t>.</w:t>
      </w:r>
    </w:p>
    <w:p w14:paraId="1F415464" w14:textId="77777777" w:rsidR="003439AF" w:rsidRPr="00BA7913" w:rsidRDefault="003439AF" w:rsidP="003439AF">
      <w:pPr>
        <w:pStyle w:val="Heading2"/>
      </w:pPr>
      <w:r w:rsidRPr="00BA7913">
        <w:t>Indian Home Loan Guarantee Program (Section 184)</w:t>
      </w:r>
    </w:p>
    <w:p w14:paraId="284F403E" w14:textId="77777777" w:rsidR="003439AF" w:rsidRPr="00BA7913" w:rsidRDefault="003439AF" w:rsidP="003439AF">
      <w:pPr>
        <w:pStyle w:val="Heading3"/>
        <w:rPr>
          <w:rStyle w:val="agency-header"/>
        </w:rPr>
      </w:pPr>
      <w:r w:rsidRPr="00BA7913">
        <w:rPr>
          <w:rStyle w:val="agency-header"/>
        </w:rPr>
        <w:t>Managing Agency</w:t>
      </w:r>
    </w:p>
    <w:p w14:paraId="0360620B" w14:textId="77777777" w:rsidR="003439AF" w:rsidRDefault="003439AF" w:rsidP="003439AF">
      <w:pPr>
        <w:jc w:val="left"/>
      </w:pPr>
      <w:r>
        <w:t xml:space="preserve">U.S. Department of Housing and Urban Development </w:t>
      </w:r>
      <w:hyperlink r:id="rId67" w:history="1">
        <w:r w:rsidRPr="00BA7913">
          <w:t>http://www.hud.gov/</w:t>
        </w:r>
      </w:hyperlink>
    </w:p>
    <w:p w14:paraId="239DF978" w14:textId="77777777" w:rsidR="003439AF" w:rsidRDefault="003439AF" w:rsidP="003439AF">
      <w:pPr>
        <w:pStyle w:val="Heading3"/>
      </w:pPr>
      <w:r>
        <w:t>Program Description</w:t>
      </w:r>
    </w:p>
    <w:p w14:paraId="7E783048" w14:textId="77777777" w:rsidR="003439AF" w:rsidRPr="00BA7913" w:rsidRDefault="003439AF" w:rsidP="003439AF">
      <w:pPr>
        <w:rPr>
          <w:rFonts w:cs="Times New Roman"/>
          <w:szCs w:val="24"/>
        </w:rPr>
      </w:pPr>
      <w:r w:rsidRPr="00BA7913">
        <w:rPr>
          <w:rStyle w:val="benefit-detail-text"/>
          <w:rFonts w:cs="Times New Roman"/>
          <w:color w:val="333333"/>
          <w:szCs w:val="24"/>
        </w:rPr>
        <w:t>This program provides home ownership opportunities to Native Americans, Tribes, Tribally Designated Housing Entities (TDHEs), and Indian Housing Authorities on Indian land, through a guaranteed mortgage loan program available through private financial institutions.</w:t>
      </w:r>
    </w:p>
    <w:p w14:paraId="63E12321" w14:textId="77777777" w:rsidR="003439AF" w:rsidRDefault="003439AF" w:rsidP="003439AF">
      <w:pPr>
        <w:pStyle w:val="Heading3"/>
      </w:pPr>
      <w:r>
        <w:t>General Program Requirements</w:t>
      </w:r>
    </w:p>
    <w:p w14:paraId="4F0D9542" w14:textId="77777777" w:rsidR="003439AF" w:rsidRDefault="003439AF" w:rsidP="003439AF">
      <w:r>
        <w:t>In order to qualify for this benefit program, you must be a Native American/American Indian in the process of buying a home that will be your primary residence. You or your family member(s) must also be enrolled in a federally recognized American Indian tribe or Alaska Native village.</w:t>
      </w:r>
    </w:p>
    <w:p w14:paraId="5723F0DF" w14:textId="77777777" w:rsidR="003439AF" w:rsidRDefault="003439AF" w:rsidP="003439AF">
      <w:pPr>
        <w:pStyle w:val="Heading3"/>
      </w:pPr>
      <w:r>
        <w:t>Loan Terms</w:t>
      </w:r>
    </w:p>
    <w:p w14:paraId="18DC8A6F" w14:textId="77777777" w:rsidR="003439AF" w:rsidRPr="00BA7913" w:rsidRDefault="003439AF" w:rsidP="003439AF">
      <w:pPr>
        <w:rPr>
          <w:rFonts w:cs="Times New Roman"/>
          <w:szCs w:val="24"/>
        </w:rPr>
      </w:pPr>
      <w:r w:rsidRPr="00BA7913">
        <w:rPr>
          <w:rStyle w:val="benefit-detail-text"/>
          <w:rFonts w:cs="Times New Roman"/>
          <w:color w:val="333333"/>
          <w:szCs w:val="24"/>
        </w:rPr>
        <w:t xml:space="preserve">Fixed Rate Financing with market rate of interest. Length of </w:t>
      </w:r>
      <w:r>
        <w:rPr>
          <w:rStyle w:val="benefit-detail-text"/>
          <w:rFonts w:cs="Times New Roman"/>
          <w:color w:val="333333"/>
          <w:szCs w:val="24"/>
        </w:rPr>
        <w:t>l</w:t>
      </w:r>
      <w:r w:rsidRPr="00BA7913">
        <w:rPr>
          <w:rStyle w:val="benefit-detail-text"/>
          <w:rFonts w:cs="Times New Roman"/>
          <w:color w:val="333333"/>
          <w:szCs w:val="24"/>
        </w:rPr>
        <w:t>oan is 30 years or less. Payments are made monthly. The maximum loan amount is 150% of the Federal Housing Administration (FHA) lending limits for the area. There are no prepayment penalties.</w:t>
      </w:r>
    </w:p>
    <w:p w14:paraId="5FB77B9F" w14:textId="77777777" w:rsidR="003439AF" w:rsidRDefault="003439AF" w:rsidP="003439AF">
      <w:pPr>
        <w:pStyle w:val="Heading3"/>
      </w:pPr>
      <w:r>
        <w:t>Application Process</w:t>
      </w:r>
    </w:p>
    <w:p w14:paraId="1D0E5E8D" w14:textId="77777777" w:rsidR="003439AF" w:rsidRDefault="003439AF" w:rsidP="003439AF">
      <w:pPr>
        <w:spacing w:after="0"/>
      </w:pPr>
      <w:r>
        <w:t>A list of the U.S. Department of Housing and Urban Development (HUD) approved 184 lenders for financing homes is available online:</w:t>
      </w:r>
    </w:p>
    <w:p w14:paraId="4B4E0E41" w14:textId="77777777" w:rsidR="003439AF" w:rsidRPr="006F59A4" w:rsidRDefault="007D0FFF" w:rsidP="003439AF">
      <w:pPr>
        <w:rPr>
          <w:rFonts w:cs="Times New Roman"/>
          <w:color w:val="000000" w:themeColor="text1"/>
          <w:szCs w:val="24"/>
        </w:rPr>
      </w:pPr>
      <w:hyperlink r:id="rId68" w:tgtFrame="_blank" w:history="1">
        <w:r w:rsidR="003439AF" w:rsidRPr="006F59A4">
          <w:rPr>
            <w:rStyle w:val="Hyperlink"/>
            <w:rFonts w:cs="Times New Roman"/>
            <w:color w:val="000000" w:themeColor="text1"/>
            <w:szCs w:val="24"/>
          </w:rPr>
          <w:t>http://portal.hud.gov/hudportal/HUD?src=/program_offices/public_indian_housing/ih/homeownership/184/borrowers</w:t>
        </w:r>
      </w:hyperlink>
    </w:p>
    <w:p w14:paraId="0C85B4F3" w14:textId="77777777" w:rsidR="003439AF" w:rsidRDefault="003439AF" w:rsidP="003439AF">
      <w:pPr>
        <w:pStyle w:val="Heading3"/>
      </w:pPr>
      <w:r>
        <w:t>Program Contact Information</w:t>
      </w:r>
    </w:p>
    <w:p w14:paraId="007B7FE2" w14:textId="77777777" w:rsidR="003439AF" w:rsidRPr="006F59A4" w:rsidRDefault="003439AF" w:rsidP="003439AF">
      <w:r>
        <w:t xml:space="preserve">For more information, please visit </w:t>
      </w:r>
      <w:hyperlink r:id="rId69" w:history="1">
        <w:r w:rsidRPr="006F59A4">
          <w:t>HUD's Office of Native American Programs website</w:t>
        </w:r>
      </w:hyperlink>
      <w:r w:rsidRPr="006F59A4">
        <w:t>.</w:t>
      </w:r>
    </w:p>
    <w:p w14:paraId="1CE5BE05" w14:textId="77777777" w:rsidR="003439AF" w:rsidRDefault="003439AF" w:rsidP="003439AF">
      <w:r>
        <w:t xml:space="preserve">You may also call the program office at: </w:t>
      </w:r>
      <w:hyperlink r:id="rId70" w:history="1">
        <w:r w:rsidRPr="006F59A4">
          <w:t>1-800-561-5913</w:t>
        </w:r>
      </w:hyperlink>
    </w:p>
    <w:p w14:paraId="34B79325" w14:textId="77777777" w:rsidR="003439AF" w:rsidRPr="006F59A4" w:rsidRDefault="003439AF" w:rsidP="003439AF">
      <w:pPr>
        <w:pStyle w:val="Heading2"/>
      </w:pPr>
      <w:r w:rsidRPr="006F59A4">
        <w:t>Interest Rate Reduction Refinance Loan (IRRRL)</w:t>
      </w:r>
    </w:p>
    <w:p w14:paraId="0194C2CE" w14:textId="77777777" w:rsidR="003439AF" w:rsidRPr="00B83F15" w:rsidRDefault="003439AF" w:rsidP="003439AF">
      <w:pPr>
        <w:pStyle w:val="Heading3"/>
        <w:rPr>
          <w:rStyle w:val="agency-header"/>
        </w:rPr>
      </w:pPr>
      <w:r w:rsidRPr="00B83F15">
        <w:rPr>
          <w:rStyle w:val="agency-header"/>
        </w:rPr>
        <w:t>Managing Agency</w:t>
      </w:r>
    </w:p>
    <w:p w14:paraId="43021830" w14:textId="77777777" w:rsidR="003439AF" w:rsidRDefault="003439AF" w:rsidP="003439AF">
      <w:pPr>
        <w:jc w:val="left"/>
      </w:pPr>
      <w:r>
        <w:t xml:space="preserve">Veterans Benefits Administration (VBA) </w:t>
      </w:r>
      <w:hyperlink r:id="rId71" w:history="1">
        <w:r w:rsidRPr="006F59A4">
          <w:t>http://benefits.va.gov/benefits/</w:t>
        </w:r>
      </w:hyperlink>
    </w:p>
    <w:p w14:paraId="4266C63D" w14:textId="77777777" w:rsidR="003439AF" w:rsidRDefault="003439AF" w:rsidP="003439AF">
      <w:pPr>
        <w:pStyle w:val="Heading3"/>
      </w:pPr>
      <w:r>
        <w:t>Program Description</w:t>
      </w:r>
    </w:p>
    <w:p w14:paraId="7BCFE2DB" w14:textId="77777777" w:rsidR="003439AF" w:rsidRDefault="003439AF" w:rsidP="003439AF">
      <w:r>
        <w:t>A Department of Veterans Affairs (VA) Interest Rate Reduction Refinance Loan (IRRRL) can be used to refinance an existing VA loan to lower the interest rate.</w:t>
      </w:r>
    </w:p>
    <w:p w14:paraId="713EDD72" w14:textId="77777777" w:rsidR="003439AF" w:rsidRDefault="003439AF" w:rsidP="003439AF">
      <w:r>
        <w:t>IRRRLs do not require credit underwriting and may include the entire outstanding balance of the prior loan, to include closing costs and up to two discount points. Please note that some lenders may require additional credit requirements for loan approval. Therefore, VA encourages you to contact multiple lenders to determine the best loan option to fit your needs.</w:t>
      </w:r>
    </w:p>
    <w:p w14:paraId="13C26237" w14:textId="77777777" w:rsidR="003439AF" w:rsidRDefault="003439AF" w:rsidP="003439AF">
      <w:pPr>
        <w:pStyle w:val="Heading3"/>
      </w:pPr>
      <w:r>
        <w:t>General Program Requirements</w:t>
      </w:r>
    </w:p>
    <w:p w14:paraId="233E9EF1" w14:textId="77777777" w:rsidR="003439AF" w:rsidRDefault="003439AF" w:rsidP="003439AF">
      <w:pPr>
        <w:spacing w:after="80"/>
      </w:pPr>
      <w:r>
        <w:t>Persons who may qualify for this refinance loan include:</w:t>
      </w:r>
    </w:p>
    <w:p w14:paraId="3464378D" w14:textId="77777777" w:rsidR="003439AF" w:rsidRDefault="003439AF" w:rsidP="003439AF">
      <w:pPr>
        <w:pStyle w:val="ListParagraph"/>
        <w:numPr>
          <w:ilvl w:val="0"/>
          <w:numId w:val="10"/>
        </w:numPr>
      </w:pPr>
      <w:r>
        <w:t>Eligible Veterans</w:t>
      </w:r>
    </w:p>
    <w:p w14:paraId="03B3F850" w14:textId="77777777" w:rsidR="003439AF" w:rsidRDefault="003439AF" w:rsidP="003439AF">
      <w:pPr>
        <w:pStyle w:val="ListParagraph"/>
        <w:numPr>
          <w:ilvl w:val="0"/>
          <w:numId w:val="10"/>
        </w:numPr>
      </w:pPr>
      <w:r>
        <w:t>Active duty Servicemembers</w:t>
      </w:r>
    </w:p>
    <w:p w14:paraId="2A49D19B" w14:textId="77777777" w:rsidR="003439AF" w:rsidRDefault="003439AF" w:rsidP="003439AF">
      <w:pPr>
        <w:pStyle w:val="ListParagraph"/>
        <w:numPr>
          <w:ilvl w:val="0"/>
          <w:numId w:val="10"/>
        </w:numPr>
      </w:pPr>
      <w:r>
        <w:t>Current Reserve and National Guard members (after 6 years of creditable service)</w:t>
      </w:r>
    </w:p>
    <w:p w14:paraId="6CFAF827" w14:textId="77777777" w:rsidR="003439AF" w:rsidRDefault="003439AF" w:rsidP="003439AF">
      <w:pPr>
        <w:pStyle w:val="ListParagraph"/>
        <w:numPr>
          <w:ilvl w:val="0"/>
          <w:numId w:val="10"/>
        </w:numPr>
      </w:pPr>
      <w:r>
        <w:t>Certain surviving spouses</w:t>
      </w:r>
    </w:p>
    <w:p w14:paraId="730EEFFE" w14:textId="77777777" w:rsidR="003439AF" w:rsidRDefault="003439AF" w:rsidP="003439AF">
      <w:r>
        <w:t>To be eligible, the Veteran/Servicemember must have been discharged under conditions other than dishonorable and meet length of service requirements.</w:t>
      </w:r>
    </w:p>
    <w:p w14:paraId="1F19DEFB" w14:textId="77777777" w:rsidR="003439AF" w:rsidRDefault="003439AF" w:rsidP="003439AF">
      <w:r>
        <w:t>As a requirement for a VA home loan, the Veteran, the Veteran’s spouse, or dependent child must certify occupancy for the property.</w:t>
      </w:r>
    </w:p>
    <w:p w14:paraId="3E8C18D4" w14:textId="77777777" w:rsidR="003439AF" w:rsidRDefault="003439AF" w:rsidP="003439AF">
      <w:pPr>
        <w:pStyle w:val="Heading3"/>
      </w:pPr>
      <w:r>
        <w:t>Loan Terms</w:t>
      </w:r>
    </w:p>
    <w:p w14:paraId="1FA14819" w14:textId="77777777" w:rsidR="003439AF" w:rsidRDefault="003439AF" w:rsidP="003439AF">
      <w:r>
        <w:t>Veterans can negotiate the interest rate with the lender on all loan types. A VA funding fee must be paid unless the Veteran is exempt due to receipt of disability compensation. The funding fee can be paid in cash or rolled into the loan. The Veteran, the spouse, or the child of an active duty Servicemember must certify their intent to occupy the property. VA does not require an appraisal to refinance a loan.</w:t>
      </w:r>
    </w:p>
    <w:p w14:paraId="09579AB6" w14:textId="77777777" w:rsidR="003439AF" w:rsidRDefault="003439AF" w:rsidP="003439AF">
      <w:pPr>
        <w:pStyle w:val="Heading3"/>
      </w:pPr>
      <w:r>
        <w:t>Application Process</w:t>
      </w:r>
    </w:p>
    <w:p w14:paraId="00D6F15E" w14:textId="77777777" w:rsidR="003439AF" w:rsidRDefault="003439AF" w:rsidP="003439AF">
      <w:r>
        <w:t xml:space="preserve">For more information on this program, please visit the </w:t>
      </w:r>
      <w:hyperlink r:id="rId72" w:tgtFrame="_blank" w:history="1">
        <w:r w:rsidRPr="00FF057D">
          <w:t>Home Loans</w:t>
        </w:r>
      </w:hyperlink>
      <w:r w:rsidRPr="00FF057D">
        <w:t xml:space="preserve"> </w:t>
      </w:r>
      <w:r>
        <w:t>webpage.</w:t>
      </w:r>
    </w:p>
    <w:p w14:paraId="50F64DEF" w14:textId="77777777" w:rsidR="003439AF" w:rsidRDefault="003439AF" w:rsidP="003439AF">
      <w:pPr>
        <w:pStyle w:val="Heading3"/>
      </w:pPr>
      <w:r>
        <w:t>Program Contact Information</w:t>
      </w:r>
    </w:p>
    <w:p w14:paraId="141898CE" w14:textId="77777777" w:rsidR="003439AF" w:rsidRDefault="003439AF" w:rsidP="003439AF">
      <w:r>
        <w:t xml:space="preserve">Visit the </w:t>
      </w:r>
      <w:hyperlink r:id="rId73" w:tgtFrame="_blank" w:history="1">
        <w:r w:rsidRPr="00FF057D">
          <w:t>Inquiry Routing and Information System</w:t>
        </w:r>
      </w:hyperlink>
      <w:r>
        <w:t xml:space="preserve"> (IRIS) website to search Frequently Asked Questions or ask a question online, or contact a </w:t>
      </w:r>
      <w:hyperlink r:id="rId74" w:tgtFrame="_blank" w:history="1">
        <w:r w:rsidRPr="00FF057D">
          <w:t>Regional Loan Center</w:t>
        </w:r>
      </w:hyperlink>
      <w:r w:rsidRPr="00FF057D">
        <w:t xml:space="preserve"> </w:t>
      </w:r>
      <w:r>
        <w:t>if you have detailed questions.</w:t>
      </w:r>
    </w:p>
    <w:p w14:paraId="0EAAC0A6" w14:textId="77777777" w:rsidR="003439AF" w:rsidRDefault="003439AF" w:rsidP="003439AF">
      <w:r>
        <w:t xml:space="preserve">To apply for benefits and view your benefit status, open an eBenefits Premium account. eBenefits is a one-stop source for information on Department of Defense and Department of Veterans Affairs benefits and services. With a free Premium level eBenefits account, Veterans, Servicemembers and their family members can conduct self-service transactions such as checking compensation and pension claim status information, enrolling in GI Bill, and obtaining copies of civil service preference letters, military records (DD214), and other personal information. For further information and to register for a free Premium level account, visit the </w:t>
      </w:r>
      <w:hyperlink r:id="rId75" w:tgtFrame="_blank" w:history="1">
        <w:r w:rsidRPr="00FF057D">
          <w:t>eBenefits</w:t>
        </w:r>
      </w:hyperlink>
      <w:r>
        <w:t xml:space="preserve"> website.</w:t>
      </w:r>
    </w:p>
    <w:p w14:paraId="47AD616B" w14:textId="77777777" w:rsidR="003439AF" w:rsidRPr="00A923F5" w:rsidRDefault="003439AF" w:rsidP="003439AF">
      <w:pPr>
        <w:pStyle w:val="Heading2"/>
      </w:pPr>
      <w:r w:rsidRPr="00A923F5">
        <w:t>Loan Management</w:t>
      </w:r>
    </w:p>
    <w:p w14:paraId="617F19CA" w14:textId="77777777" w:rsidR="003439AF" w:rsidRPr="00A923F5" w:rsidRDefault="003439AF" w:rsidP="003439AF">
      <w:pPr>
        <w:pStyle w:val="Heading3"/>
        <w:rPr>
          <w:rStyle w:val="agency-header"/>
        </w:rPr>
      </w:pPr>
      <w:r w:rsidRPr="00A923F5">
        <w:rPr>
          <w:rStyle w:val="agency-header"/>
        </w:rPr>
        <w:t>Managing Agency</w:t>
      </w:r>
    </w:p>
    <w:p w14:paraId="640D4501" w14:textId="77777777" w:rsidR="003439AF" w:rsidRDefault="003439AF" w:rsidP="003439AF">
      <w:pPr>
        <w:jc w:val="left"/>
      </w:pPr>
      <w:r>
        <w:t xml:space="preserve">Veterans Benefits Administration (VBA) </w:t>
      </w:r>
      <w:hyperlink r:id="rId76" w:history="1">
        <w:r w:rsidRPr="00A923F5">
          <w:t>http://benefits.va.gov/benefits/</w:t>
        </w:r>
      </w:hyperlink>
    </w:p>
    <w:p w14:paraId="6C1D2368" w14:textId="77777777" w:rsidR="003439AF" w:rsidRDefault="003439AF" w:rsidP="003439AF">
      <w:pPr>
        <w:pStyle w:val="Heading3"/>
      </w:pPr>
      <w:r>
        <w:t>Program Description</w:t>
      </w:r>
    </w:p>
    <w:p w14:paraId="34E44A23" w14:textId="77777777" w:rsidR="003439AF" w:rsidRDefault="003439AF" w:rsidP="003439AF">
      <w:r>
        <w:t>For Veterans or Servicemembers who have a VA-guaranteed conventional or sub-prime loan, the Department of Veterans Affairs (VA) has a network of eight Regional Loan Centers that can offer advice and guidance during times of financial hardship.</w:t>
      </w:r>
    </w:p>
    <w:p w14:paraId="34FCF636" w14:textId="77777777" w:rsidR="003439AF" w:rsidRDefault="003439AF" w:rsidP="003439AF">
      <w:r>
        <w:t xml:space="preserve">Borrowers may visit the </w:t>
      </w:r>
      <w:hyperlink r:id="rId77" w:tgtFrame="_blank" w:history="1">
        <w:r w:rsidRPr="00A923F5">
          <w:t>Home Loans Information</w:t>
        </w:r>
      </w:hyperlink>
      <w:r>
        <w:t xml:space="preserve"> page, or call toll free: 1-877-827-3702 to speak with a VA Loan Technician. However, unlike when a Veteran has a VA-guaranteed home loan, VA does not have the authority to intervene on the borrower’s behalf for conventional loans. It is imperative that a borrower contact his/her mortgage servicer as quickly as possible when faced with financial hardship.</w:t>
      </w:r>
    </w:p>
    <w:p w14:paraId="677E32C2" w14:textId="77777777" w:rsidR="003439AF" w:rsidRDefault="003439AF" w:rsidP="003439AF">
      <w:pPr>
        <w:pStyle w:val="Heading3"/>
      </w:pPr>
      <w:r>
        <w:t>General Program Requirements</w:t>
      </w:r>
    </w:p>
    <w:p w14:paraId="6F6E1EB4" w14:textId="77777777" w:rsidR="003439AF" w:rsidRDefault="003439AF" w:rsidP="003439AF">
      <w:r>
        <w:t>Persons who may qualify for VA-guaranteed loans include:</w:t>
      </w:r>
    </w:p>
    <w:p w14:paraId="6E9CE49C" w14:textId="77777777" w:rsidR="003439AF" w:rsidRDefault="003439AF" w:rsidP="003439AF">
      <w:pPr>
        <w:pStyle w:val="ListParagraph"/>
        <w:numPr>
          <w:ilvl w:val="0"/>
          <w:numId w:val="11"/>
        </w:numPr>
      </w:pPr>
      <w:r>
        <w:t>Eligible Veterans / Servicemembers</w:t>
      </w:r>
    </w:p>
    <w:p w14:paraId="13FB3361" w14:textId="77777777" w:rsidR="003439AF" w:rsidRDefault="003439AF" w:rsidP="003439AF">
      <w:pPr>
        <w:pStyle w:val="ListParagraph"/>
        <w:numPr>
          <w:ilvl w:val="0"/>
          <w:numId w:val="11"/>
        </w:numPr>
      </w:pPr>
      <w:r>
        <w:t>Current Reserve and National Guard members (after 6 years of creditable service)</w:t>
      </w:r>
    </w:p>
    <w:p w14:paraId="26EEC9B6" w14:textId="77777777" w:rsidR="003439AF" w:rsidRDefault="003439AF" w:rsidP="003439AF">
      <w:pPr>
        <w:pStyle w:val="ListParagraph"/>
        <w:numPr>
          <w:ilvl w:val="0"/>
          <w:numId w:val="11"/>
        </w:numPr>
      </w:pPr>
      <w:r>
        <w:t>Certain surviving spouses</w:t>
      </w:r>
    </w:p>
    <w:p w14:paraId="31BD0ACF" w14:textId="77777777" w:rsidR="003439AF" w:rsidRDefault="003439AF" w:rsidP="003439AF">
      <w:r>
        <w:t>Commissioned Officers of the Public Health Service and National Oceanic and Atmospheric Administration are considered to be active duty members and Veterans, once discharged.</w:t>
      </w:r>
    </w:p>
    <w:p w14:paraId="3C5469D0" w14:textId="77777777" w:rsidR="003439AF" w:rsidRDefault="003439AF" w:rsidP="003439AF">
      <w:r>
        <w:t>Length-of-service requirements apply, in most cases.</w:t>
      </w:r>
    </w:p>
    <w:p w14:paraId="0D6C1666" w14:textId="77777777" w:rsidR="003439AF" w:rsidRDefault="003439AF" w:rsidP="003439AF">
      <w:pPr>
        <w:pStyle w:val="Heading3"/>
      </w:pPr>
      <w:r>
        <w:t>Loan Terms</w:t>
      </w:r>
    </w:p>
    <w:p w14:paraId="06A405A0" w14:textId="77777777" w:rsidR="003439AF" w:rsidRDefault="003439AF" w:rsidP="003439AF">
      <w:r>
        <w:t>The mortgage servicer has the primary responsibility for servicing the loan to resolve the default. When VA decides additional information or action is needed, VA initiates contact with the Veteran to offer financial counseling, discuss loss mitigation options that have been considered, and sometimes serve as an intermediary between the Veteran and mortgage servicer to negotiate a resolution to the default. VA then helps the servicer and the borrower to arrange an appropriate loss mitigation option, such as:</w:t>
      </w:r>
    </w:p>
    <w:p w14:paraId="5D7871F0" w14:textId="77777777" w:rsidR="003439AF" w:rsidRDefault="003439AF" w:rsidP="003439AF">
      <w:pPr>
        <w:pStyle w:val="ListParagraph"/>
        <w:numPr>
          <w:ilvl w:val="0"/>
          <w:numId w:val="12"/>
        </w:numPr>
      </w:pPr>
      <w:r>
        <w:t>Repayment Plan: The Veteran may pay a regular payment plus part of the delinquency each month over a period of time until the loan is brought current;</w:t>
      </w:r>
    </w:p>
    <w:p w14:paraId="70B7E178" w14:textId="77777777" w:rsidR="003439AF" w:rsidRDefault="003439AF" w:rsidP="003439AF">
      <w:pPr>
        <w:pStyle w:val="ListParagraph"/>
        <w:numPr>
          <w:ilvl w:val="0"/>
          <w:numId w:val="12"/>
        </w:numPr>
      </w:pPr>
      <w:r>
        <w:t>Special Forbearance: Temporarily suspend payments to allow the Veteran time to sell the property or reinstate the loan;</w:t>
      </w:r>
    </w:p>
    <w:p w14:paraId="5951BE44" w14:textId="77777777" w:rsidR="003439AF" w:rsidRDefault="003439AF" w:rsidP="003439AF">
      <w:pPr>
        <w:pStyle w:val="ListParagraph"/>
        <w:numPr>
          <w:ilvl w:val="0"/>
          <w:numId w:val="12"/>
        </w:numPr>
      </w:pPr>
      <w:r>
        <w:t>Loan Modification: Provide the Veteran a fresh start by adding the delinquency to the loan balance and establishing a new payment schedule;</w:t>
      </w:r>
    </w:p>
    <w:p w14:paraId="2FFD1257" w14:textId="77777777" w:rsidR="003439AF" w:rsidRDefault="003439AF" w:rsidP="003439AF">
      <w:pPr>
        <w:pStyle w:val="ListParagraph"/>
        <w:numPr>
          <w:ilvl w:val="0"/>
          <w:numId w:val="12"/>
        </w:numPr>
      </w:pPr>
      <w:r>
        <w:t>Refunding: VA can consider refunding (purchasing) the loan and modifying it to make the payments more affordable to the Veteran;</w:t>
      </w:r>
    </w:p>
    <w:p w14:paraId="1AB57311" w14:textId="77777777" w:rsidR="003439AF" w:rsidRDefault="003439AF" w:rsidP="003439AF">
      <w:pPr>
        <w:pStyle w:val="ListParagraph"/>
        <w:numPr>
          <w:ilvl w:val="0"/>
          <w:numId w:val="12"/>
        </w:numPr>
      </w:pPr>
      <w:r>
        <w:t>Compromise Sale / Short Sale: The Veteran sells their home for an amount less than what is owed at current market value with VA paying the difference, up to the maximum guaranty on the loan; or</w:t>
      </w:r>
    </w:p>
    <w:p w14:paraId="3E0C1663" w14:textId="77777777" w:rsidR="003439AF" w:rsidRDefault="003439AF" w:rsidP="003439AF">
      <w:pPr>
        <w:pStyle w:val="ListParagraph"/>
        <w:numPr>
          <w:ilvl w:val="0"/>
          <w:numId w:val="12"/>
        </w:numPr>
      </w:pPr>
      <w:r>
        <w:t>Deed-in-Lieu of Foreclosure: The Veteran voluntarily deeds the property to the servicer to avoid the foreclosure process, with VA paying the difference between the payoff and the net property value.</w:t>
      </w:r>
    </w:p>
    <w:p w14:paraId="70C3AB2E" w14:textId="77777777" w:rsidR="003439AF" w:rsidRDefault="003439AF" w:rsidP="003439AF">
      <w:r>
        <w:t xml:space="preserve">For more information on this program, visit the </w:t>
      </w:r>
      <w:hyperlink r:id="rId78" w:tgtFrame="_blank" w:history="1">
        <w:r w:rsidRPr="00A923F5">
          <w:t>Home Loans Information</w:t>
        </w:r>
      </w:hyperlink>
      <w:r>
        <w:t xml:space="preserve"> page.</w:t>
      </w:r>
    </w:p>
    <w:p w14:paraId="1D8AEE09" w14:textId="77777777" w:rsidR="003439AF" w:rsidRDefault="003439AF" w:rsidP="003439AF">
      <w:pPr>
        <w:pStyle w:val="Heading3"/>
      </w:pPr>
      <w:r>
        <w:t>Program Contact Information</w:t>
      </w:r>
    </w:p>
    <w:p w14:paraId="75DA9F84" w14:textId="77777777" w:rsidR="003439AF" w:rsidRDefault="003439AF" w:rsidP="003439AF">
      <w:r>
        <w:t>If you have questions:</w:t>
      </w:r>
    </w:p>
    <w:p w14:paraId="5F267965" w14:textId="77777777" w:rsidR="003439AF" w:rsidRDefault="003439AF" w:rsidP="003439AF">
      <w:pPr>
        <w:pStyle w:val="ListParagraph"/>
        <w:numPr>
          <w:ilvl w:val="0"/>
          <w:numId w:val="13"/>
        </w:numPr>
      </w:pPr>
      <w:r>
        <w:t xml:space="preserve">Visit the </w:t>
      </w:r>
      <w:hyperlink r:id="rId79" w:tgtFrame="_blank" w:history="1">
        <w:r w:rsidRPr="00A923F5">
          <w:t>Inquiry Routing and Information System</w:t>
        </w:r>
      </w:hyperlink>
      <w:r>
        <w:t xml:space="preserve"> (IRIS) website to search Frequently Asked Questions or ask a question online.</w:t>
      </w:r>
    </w:p>
    <w:p w14:paraId="620C0E00" w14:textId="77777777" w:rsidR="003439AF" w:rsidRDefault="003439AF" w:rsidP="003439AF">
      <w:pPr>
        <w:pStyle w:val="ListParagraph"/>
        <w:numPr>
          <w:ilvl w:val="0"/>
          <w:numId w:val="13"/>
        </w:numPr>
      </w:pPr>
      <w:r>
        <w:t xml:space="preserve">Please contact a </w:t>
      </w:r>
      <w:hyperlink r:id="rId80" w:tgtFrame="_blank" w:history="1">
        <w:r w:rsidRPr="00A923F5">
          <w:t>Regional Loan Center</w:t>
        </w:r>
      </w:hyperlink>
      <w:r w:rsidRPr="00A923F5">
        <w:t xml:space="preserve"> </w:t>
      </w:r>
      <w:r>
        <w:t>if you have detailed questions.</w:t>
      </w:r>
    </w:p>
    <w:p w14:paraId="03820EF0" w14:textId="77777777" w:rsidR="003439AF" w:rsidRPr="00A923F5" w:rsidRDefault="003439AF" w:rsidP="003439AF">
      <w:r>
        <w:t xml:space="preserve">To apply for benefits and view your benefit status, open an eBenefits Premium account. eBenefits is a one-stop source for information on Department of Defense and Department of Veterans Affairs benefits and services. With a free Premium level eBenefits account, Veterans, Servicemembers and their family members can conduct self-service transactions such as checking compensation and pension claim status information, enrolling in GI Bill, and obtaining copies of civil service preference letters, military records (DD214), and other personal information. For further information and to register for a free Premium level account, visit the </w:t>
      </w:r>
      <w:hyperlink r:id="rId81" w:tgtFrame="_blank" w:history="1">
        <w:r w:rsidRPr="00A923F5">
          <w:t>eBenefits</w:t>
        </w:r>
      </w:hyperlink>
      <w:r w:rsidRPr="00A923F5">
        <w:t xml:space="preserve"> w</w:t>
      </w:r>
      <w:r>
        <w:t>ebsite.</w:t>
      </w:r>
    </w:p>
    <w:p w14:paraId="2F83C71C" w14:textId="77777777" w:rsidR="003439AF" w:rsidRPr="00715489" w:rsidRDefault="003439AF" w:rsidP="003439AF">
      <w:pPr>
        <w:pStyle w:val="Heading2"/>
      </w:pPr>
      <w:r w:rsidRPr="00715489">
        <w:t>Manufactured Home Loan Insurance</w:t>
      </w:r>
    </w:p>
    <w:p w14:paraId="6D7A404E" w14:textId="77777777" w:rsidR="003439AF" w:rsidRPr="00715489" w:rsidRDefault="003439AF" w:rsidP="003439AF">
      <w:pPr>
        <w:pStyle w:val="Heading3"/>
        <w:rPr>
          <w:rStyle w:val="agency-header"/>
        </w:rPr>
      </w:pPr>
      <w:r w:rsidRPr="00715489">
        <w:rPr>
          <w:rStyle w:val="agency-header"/>
        </w:rPr>
        <w:t>Managing Agency</w:t>
      </w:r>
    </w:p>
    <w:p w14:paraId="0601E6F4" w14:textId="77777777" w:rsidR="003439AF" w:rsidRDefault="003439AF" w:rsidP="003439AF">
      <w:pPr>
        <w:jc w:val="left"/>
      </w:pPr>
      <w:r>
        <w:t xml:space="preserve">Federal Housing Administration (FHA) </w:t>
      </w:r>
      <w:hyperlink r:id="rId82" w:history="1">
        <w:r w:rsidRPr="00715489">
          <w:t>https://www.hud.gov/program_offices/housing/fhahistory</w:t>
        </w:r>
      </w:hyperlink>
    </w:p>
    <w:p w14:paraId="1205C070" w14:textId="77777777" w:rsidR="003439AF" w:rsidRDefault="003439AF" w:rsidP="003439AF">
      <w:pPr>
        <w:pStyle w:val="Heading3"/>
      </w:pPr>
      <w:r>
        <w:t>Program Description</w:t>
      </w:r>
    </w:p>
    <w:p w14:paraId="01B43918" w14:textId="77777777" w:rsidR="003439AF" w:rsidRDefault="003439AF" w:rsidP="003439AF">
      <w:r>
        <w:t>Federal Housing Administration (FHA) insures mortgage loans made by private lending institutions to finance the purchase of a new or used manufactured home.</w:t>
      </w:r>
    </w:p>
    <w:p w14:paraId="79FF0E3B" w14:textId="77777777" w:rsidR="003439AF" w:rsidRDefault="003439AF" w:rsidP="003439AF">
      <w:pPr>
        <w:pStyle w:val="Heading3"/>
      </w:pPr>
      <w:r>
        <w:t>General Program Requirements</w:t>
      </w:r>
    </w:p>
    <w:p w14:paraId="48D1D656" w14:textId="77777777" w:rsidR="003439AF" w:rsidRDefault="003439AF" w:rsidP="003439AF">
      <w:r>
        <w:t>All buyers who meet credit requirements and plan to use the manufactured home as their principal place of residence are eligible for the program.</w:t>
      </w:r>
    </w:p>
    <w:p w14:paraId="35187730" w14:textId="77777777" w:rsidR="003439AF" w:rsidRDefault="003439AF" w:rsidP="003439AF">
      <w:pPr>
        <w:pStyle w:val="Heading3"/>
      </w:pPr>
      <w:r>
        <w:t>Loan Terms</w:t>
      </w:r>
    </w:p>
    <w:p w14:paraId="06A12D08" w14:textId="77777777" w:rsidR="003439AF" w:rsidRDefault="003439AF" w:rsidP="003439AF">
      <w:r>
        <w:t xml:space="preserve">Please contact an FHA-approved lender for loan term information. To find an approved lender, please visit: </w:t>
      </w:r>
      <w:hyperlink r:id="rId83" w:tgtFrame="_blank" w:history="1">
        <w:r w:rsidRPr="00715489">
          <w:t>http://www.hud.gov/ll/code/llslcrit.cfm</w:t>
        </w:r>
      </w:hyperlink>
    </w:p>
    <w:p w14:paraId="70492F0C" w14:textId="77777777" w:rsidR="003439AF" w:rsidRDefault="003439AF" w:rsidP="003439AF">
      <w:pPr>
        <w:pStyle w:val="Heading3"/>
      </w:pPr>
      <w:r>
        <w:t>Application Process</w:t>
      </w:r>
    </w:p>
    <w:p w14:paraId="429EC077" w14:textId="77777777" w:rsidR="003439AF" w:rsidRDefault="003439AF" w:rsidP="003439AF">
      <w:r>
        <w:t>Buyers of manufactured homes may apply for a loan through an FHA-approved lender or through a lender’s approved manufactured home dealer.</w:t>
      </w:r>
    </w:p>
    <w:p w14:paraId="5F4A7EA7" w14:textId="77777777" w:rsidR="003439AF" w:rsidRPr="00715489" w:rsidRDefault="003439AF" w:rsidP="003439AF">
      <w:pPr>
        <w:rPr>
          <w:rFonts w:cs="Times New Roman"/>
          <w:color w:val="000000" w:themeColor="text1"/>
          <w:szCs w:val="24"/>
        </w:rPr>
      </w:pPr>
      <w:r>
        <w:t xml:space="preserve">To obtain an FHA insured mortgage, contact an FHA-approved lender: </w:t>
      </w:r>
      <w:hyperlink r:id="rId84" w:tgtFrame="_blank" w:history="1">
        <w:r w:rsidRPr="00715489">
          <w:rPr>
            <w:rStyle w:val="Hyperlink"/>
            <w:rFonts w:cs="Times New Roman"/>
            <w:color w:val="000000" w:themeColor="text1"/>
            <w:szCs w:val="24"/>
          </w:rPr>
          <w:t>http://www.hud.gov/ll/code/llslcrit.cfm</w:t>
        </w:r>
      </w:hyperlink>
    </w:p>
    <w:p w14:paraId="47E9BC50" w14:textId="77777777" w:rsidR="003439AF" w:rsidRDefault="003439AF" w:rsidP="003439AF">
      <w:pPr>
        <w:pStyle w:val="Heading3"/>
      </w:pPr>
      <w:r>
        <w:t>Program Contact Information</w:t>
      </w:r>
    </w:p>
    <w:p w14:paraId="6CEA1543" w14:textId="77777777" w:rsidR="003439AF" w:rsidRDefault="003439AF" w:rsidP="003439AF">
      <w:pPr>
        <w:jc w:val="left"/>
      </w:pPr>
      <w:r>
        <w:t xml:space="preserve">To read more about this program, go to: </w:t>
      </w:r>
      <w:hyperlink r:id="rId85" w:tgtFrame="_blank" w:history="1">
        <w:r w:rsidRPr="008B0DA8">
          <w:t>http://portal.hud.gov/hudportal/HUD?src=/program_offices/housing/sfh/title/manuf14</w:t>
        </w:r>
      </w:hyperlink>
    </w:p>
    <w:p w14:paraId="6B3EA120" w14:textId="77777777" w:rsidR="003439AF" w:rsidRDefault="003439AF" w:rsidP="003439AF">
      <w:pPr>
        <w:jc w:val="left"/>
      </w:pPr>
      <w:r>
        <w:t xml:space="preserve">To contact a HUD Housing Counseling agency, go to: </w:t>
      </w:r>
      <w:hyperlink r:id="rId86" w:tgtFrame="_blank" w:history="1">
        <w:r w:rsidRPr="008B0DA8">
          <w:t>http://www.hud.gov/counseling/</w:t>
        </w:r>
      </w:hyperlink>
    </w:p>
    <w:p w14:paraId="5CB83725" w14:textId="77777777" w:rsidR="003439AF" w:rsidRDefault="003439AF" w:rsidP="003439AF">
      <w:r>
        <w:t>To contact the Federal Housing Administration (FHA), please use one of the following methods:</w:t>
      </w:r>
    </w:p>
    <w:p w14:paraId="22285D49" w14:textId="77777777" w:rsidR="003439AF" w:rsidRPr="00F002AF" w:rsidRDefault="003439AF" w:rsidP="003439AF">
      <w:pPr>
        <w:jc w:val="left"/>
      </w:pPr>
      <w:r w:rsidRPr="00F002AF">
        <w:t xml:space="preserve">Visit: </w:t>
      </w:r>
      <w:hyperlink r:id="rId87" w:tgtFrame="_blank" w:history="1">
        <w:r w:rsidRPr="00F002AF">
          <w:t>http://portal.hud.gov/hudportal/HUD?src=/program_offices/housing</w:t>
        </w:r>
      </w:hyperlink>
    </w:p>
    <w:p w14:paraId="018F8101" w14:textId="77777777" w:rsidR="003439AF" w:rsidRDefault="003439AF" w:rsidP="003439AF">
      <w:pPr>
        <w:spacing w:after="0"/>
      </w:pPr>
      <w:r>
        <w:t>Write:</w:t>
      </w:r>
    </w:p>
    <w:p w14:paraId="7954C1C6" w14:textId="77777777" w:rsidR="003439AF" w:rsidRDefault="003439AF" w:rsidP="003439AF">
      <w:pPr>
        <w:spacing w:after="0"/>
      </w:pPr>
      <w:r>
        <w:t>U.S. Department of Housing and Urban Development</w:t>
      </w:r>
    </w:p>
    <w:p w14:paraId="439AD4E6" w14:textId="77777777" w:rsidR="003439AF" w:rsidRDefault="003439AF" w:rsidP="003439AF">
      <w:pPr>
        <w:spacing w:after="0"/>
      </w:pPr>
      <w:r>
        <w:t>Federal Housing Administration</w:t>
      </w:r>
    </w:p>
    <w:p w14:paraId="25E64643" w14:textId="77777777" w:rsidR="003439AF" w:rsidRDefault="003439AF" w:rsidP="003439AF">
      <w:pPr>
        <w:spacing w:after="0"/>
      </w:pPr>
      <w:r>
        <w:t>451 Seventh St., SW</w:t>
      </w:r>
    </w:p>
    <w:p w14:paraId="0E222F7E" w14:textId="77777777" w:rsidR="003439AF" w:rsidRDefault="003439AF" w:rsidP="003439AF">
      <w:r>
        <w:t>Washington, D.C. 20410</w:t>
      </w:r>
    </w:p>
    <w:p w14:paraId="50849C43" w14:textId="77777777" w:rsidR="003439AF" w:rsidRDefault="003439AF" w:rsidP="003439AF">
      <w:pPr>
        <w:jc w:val="left"/>
      </w:pPr>
      <w:r>
        <w:t>Call: 1-800-CALL-FHA (1-800-225-5342) or via Federal Information Relay Service (w/TTY): 1-800-877-8339</w:t>
      </w:r>
    </w:p>
    <w:p w14:paraId="0A6B859E" w14:textId="77777777" w:rsidR="003439AF" w:rsidRDefault="003439AF" w:rsidP="003439AF">
      <w:r>
        <w:t xml:space="preserve">Email: </w:t>
      </w:r>
      <w:hyperlink r:id="rId88" w:history="1">
        <w:r w:rsidRPr="00DC1491">
          <w:t>answers@hud.gov</w:t>
        </w:r>
      </w:hyperlink>
    </w:p>
    <w:p w14:paraId="59F1B89E" w14:textId="77777777" w:rsidR="003439AF" w:rsidRPr="00DC1491" w:rsidRDefault="003439AF" w:rsidP="003439AF">
      <w:pPr>
        <w:pStyle w:val="Heading2"/>
      </w:pPr>
      <w:r w:rsidRPr="00DC1491">
        <w:t>Property Improvement Loan Insurance</w:t>
      </w:r>
    </w:p>
    <w:p w14:paraId="29446469" w14:textId="77777777" w:rsidR="003439AF" w:rsidRPr="00DC1491" w:rsidRDefault="003439AF" w:rsidP="003439AF">
      <w:pPr>
        <w:pStyle w:val="Heading3"/>
        <w:rPr>
          <w:rStyle w:val="agency-header"/>
        </w:rPr>
      </w:pPr>
      <w:r w:rsidRPr="00DC1491">
        <w:rPr>
          <w:rStyle w:val="agency-header"/>
        </w:rPr>
        <w:t>Managing Agency</w:t>
      </w:r>
    </w:p>
    <w:p w14:paraId="3FCCCFE9" w14:textId="77777777" w:rsidR="003439AF" w:rsidRPr="00DC1491" w:rsidRDefault="003439AF" w:rsidP="003439AF">
      <w:pPr>
        <w:jc w:val="left"/>
      </w:pPr>
      <w:r>
        <w:t xml:space="preserve">Federal Housing Administration (FHA) </w:t>
      </w:r>
      <w:hyperlink r:id="rId89" w:history="1">
        <w:r w:rsidRPr="00DC1491">
          <w:t>https://www.hud.gov/program_offices/housing/fhahistory</w:t>
        </w:r>
      </w:hyperlink>
    </w:p>
    <w:p w14:paraId="2F50E73A" w14:textId="77777777" w:rsidR="003439AF" w:rsidRDefault="003439AF" w:rsidP="003439AF">
      <w:pPr>
        <w:pStyle w:val="Heading3"/>
      </w:pPr>
      <w:r>
        <w:t>Program Description</w:t>
      </w:r>
    </w:p>
    <w:p w14:paraId="4DC35DC8" w14:textId="77777777" w:rsidR="003439AF" w:rsidRDefault="003439AF" w:rsidP="003439AF">
      <w:r>
        <w:t>The Federal Housing Administration (FHA) makes it easier for consumers to obtain affordable home improvement loans by insuring loans made by private lenders to improve properties that meet certain requirements. Lending institutions make loans from their own funds to eligible borrowers to finance these improvements.</w:t>
      </w:r>
    </w:p>
    <w:p w14:paraId="5AF1A6F5" w14:textId="77777777" w:rsidR="003439AF" w:rsidRDefault="003439AF" w:rsidP="003439AF">
      <w:pPr>
        <w:pStyle w:val="Heading3"/>
      </w:pPr>
      <w:r>
        <w:t>General Program Requirements</w:t>
      </w:r>
    </w:p>
    <w:p w14:paraId="039EF507" w14:textId="77777777" w:rsidR="003439AF" w:rsidRDefault="003439AF" w:rsidP="003439AF">
      <w:r>
        <w:t>Eligible borrowers include the owner of the property to be improved, the person leasing the property (provided that the lease will extend at least 6 months beyond the date when the loan must be repaid), or someone purchasing the property under a land installment contract.</w:t>
      </w:r>
    </w:p>
    <w:p w14:paraId="042AAFDD" w14:textId="77777777" w:rsidR="003439AF" w:rsidRDefault="003439AF" w:rsidP="003439AF">
      <w:pPr>
        <w:pStyle w:val="Heading3"/>
      </w:pPr>
      <w:r>
        <w:t>Loan Terms</w:t>
      </w:r>
    </w:p>
    <w:p w14:paraId="74A96C1A" w14:textId="77777777" w:rsidR="003439AF" w:rsidRPr="00DC1491" w:rsidRDefault="003439AF" w:rsidP="003439AF">
      <w:pPr>
        <w:jc w:val="left"/>
        <w:rPr>
          <w:color w:val="000000" w:themeColor="text1"/>
        </w:rPr>
      </w:pPr>
      <w:r>
        <w:t>Please contact an FHA-approved lender for loan term information. To find an FHA-</w:t>
      </w:r>
      <w:r w:rsidRPr="00F002AF">
        <w:t xml:space="preserve">approved lender, visit: </w:t>
      </w:r>
      <w:hyperlink r:id="rId90" w:history="1">
        <w:r w:rsidRPr="00F002AF">
          <w:rPr>
            <w:rStyle w:val="Hyperlink"/>
            <w:rFonts w:cs="Times New Roman"/>
            <w:szCs w:val="24"/>
          </w:rPr>
          <w:t>http://www.hud.gov/ll/code/llslcrit.cfm</w:t>
        </w:r>
      </w:hyperlink>
    </w:p>
    <w:p w14:paraId="22A511D7" w14:textId="77777777" w:rsidR="003439AF" w:rsidRDefault="003439AF" w:rsidP="003439AF">
      <w:pPr>
        <w:pStyle w:val="Heading3"/>
      </w:pPr>
      <w:r>
        <w:t>Application Process</w:t>
      </w:r>
    </w:p>
    <w:p w14:paraId="31AA2A44" w14:textId="77777777" w:rsidR="003439AF" w:rsidRPr="00DC1491" w:rsidRDefault="003439AF" w:rsidP="003439AF">
      <w:r>
        <w:t xml:space="preserve">To obtain an FHA insured mortgage, contact an FHA-approved lender at: </w:t>
      </w:r>
      <w:hyperlink r:id="rId91" w:tgtFrame="_blank" w:history="1">
        <w:r w:rsidRPr="00DC1491">
          <w:t>http://www.hud.gov/ll/code/llslcrit.cfm</w:t>
        </w:r>
      </w:hyperlink>
    </w:p>
    <w:p w14:paraId="68243F47" w14:textId="77777777" w:rsidR="003439AF" w:rsidRDefault="003439AF" w:rsidP="003439AF">
      <w:pPr>
        <w:pStyle w:val="Heading3"/>
      </w:pPr>
      <w:r>
        <w:t>Program Contact Information</w:t>
      </w:r>
    </w:p>
    <w:p w14:paraId="519C790F" w14:textId="77777777" w:rsidR="003439AF" w:rsidRPr="00DC1491" w:rsidRDefault="003439AF" w:rsidP="003439AF">
      <w:pPr>
        <w:jc w:val="left"/>
      </w:pPr>
      <w:r>
        <w:t xml:space="preserve">To read more about this program, go to: </w:t>
      </w:r>
      <w:hyperlink r:id="rId92" w:tgtFrame="_blank" w:history="1">
        <w:r w:rsidRPr="00DC1491">
          <w:t>http://portal.hud.gov/hudportal/HUD?src=/program_offices/housing/sfh/title/title-i</w:t>
        </w:r>
      </w:hyperlink>
    </w:p>
    <w:p w14:paraId="7ADD0E5C" w14:textId="77777777" w:rsidR="003439AF" w:rsidRPr="00DC1491" w:rsidRDefault="003439AF" w:rsidP="003439AF">
      <w:pPr>
        <w:jc w:val="left"/>
      </w:pPr>
      <w:r>
        <w:t xml:space="preserve">To contact a HUD Housing Counseling agency, go to: </w:t>
      </w:r>
      <w:hyperlink r:id="rId93" w:tgtFrame="_blank" w:history="1">
        <w:r w:rsidRPr="00DC1491">
          <w:t>https://entp.hud.gov/idapp/html/hecm_agency_look.cfm</w:t>
        </w:r>
      </w:hyperlink>
    </w:p>
    <w:p w14:paraId="0D7CDE6E" w14:textId="77777777" w:rsidR="003439AF" w:rsidRDefault="003439AF" w:rsidP="003439AF">
      <w:r>
        <w:t>To contact the Federal Housing Administration (FHA), please use one of the following methods:</w:t>
      </w:r>
    </w:p>
    <w:p w14:paraId="0A6DD0F2" w14:textId="77777777" w:rsidR="003439AF" w:rsidRPr="00F002AF" w:rsidRDefault="003439AF" w:rsidP="003439AF">
      <w:pPr>
        <w:jc w:val="left"/>
      </w:pPr>
      <w:r w:rsidRPr="00F002AF">
        <w:t xml:space="preserve">Visit: </w:t>
      </w:r>
      <w:hyperlink r:id="rId94" w:tgtFrame="_blank" w:history="1">
        <w:r w:rsidRPr="00F002AF">
          <w:t>http://portal.hud.gov/hudportal/HUD?src=/program_offices/housing</w:t>
        </w:r>
      </w:hyperlink>
    </w:p>
    <w:p w14:paraId="31F5831F" w14:textId="77777777" w:rsidR="003439AF" w:rsidRDefault="003439AF" w:rsidP="003439AF">
      <w:pPr>
        <w:spacing w:after="0"/>
      </w:pPr>
      <w:r>
        <w:t>Write:</w:t>
      </w:r>
    </w:p>
    <w:p w14:paraId="32B4005F" w14:textId="77777777" w:rsidR="003439AF" w:rsidRDefault="003439AF" w:rsidP="003439AF">
      <w:pPr>
        <w:spacing w:after="0"/>
      </w:pPr>
      <w:r>
        <w:t>U.S. Department of Housing and Urban Development</w:t>
      </w:r>
    </w:p>
    <w:p w14:paraId="3E7F1A9F" w14:textId="77777777" w:rsidR="003439AF" w:rsidRDefault="003439AF" w:rsidP="003439AF">
      <w:pPr>
        <w:spacing w:after="0"/>
      </w:pPr>
      <w:r>
        <w:t>Federal Housing Administration</w:t>
      </w:r>
    </w:p>
    <w:p w14:paraId="2D2D24FF" w14:textId="77777777" w:rsidR="003439AF" w:rsidRDefault="003439AF" w:rsidP="003439AF">
      <w:pPr>
        <w:spacing w:after="0"/>
      </w:pPr>
      <w:r>
        <w:t>451 Seventh St., SW</w:t>
      </w:r>
    </w:p>
    <w:p w14:paraId="37F11F4E" w14:textId="77777777" w:rsidR="003439AF" w:rsidRDefault="003439AF" w:rsidP="003439AF">
      <w:r>
        <w:t>Washington, D.C. 20410</w:t>
      </w:r>
    </w:p>
    <w:p w14:paraId="384AD6EB" w14:textId="77777777" w:rsidR="003439AF" w:rsidRDefault="003439AF" w:rsidP="003439AF">
      <w:pPr>
        <w:jc w:val="left"/>
      </w:pPr>
      <w:r>
        <w:t>Call: 1-800-CALL-FHA (1-800-225-5342) or via Federal Information Relay Service (w/TTY): 1-800-877-8339</w:t>
      </w:r>
    </w:p>
    <w:p w14:paraId="2A23B835" w14:textId="77777777" w:rsidR="003439AF" w:rsidRDefault="003439AF" w:rsidP="003439AF">
      <w:r>
        <w:t xml:space="preserve">Email: </w:t>
      </w:r>
      <w:hyperlink r:id="rId95" w:history="1">
        <w:r w:rsidRPr="00DC1491">
          <w:t>answers@hud.gov</w:t>
        </w:r>
      </w:hyperlink>
    </w:p>
    <w:p w14:paraId="375EA3FE" w14:textId="77777777" w:rsidR="003439AF" w:rsidRPr="00AF629C" w:rsidRDefault="003439AF" w:rsidP="003439AF">
      <w:pPr>
        <w:pStyle w:val="Heading2"/>
      </w:pPr>
      <w:r w:rsidRPr="00AF629C">
        <w:t>Rural Housing Loans</w:t>
      </w:r>
    </w:p>
    <w:p w14:paraId="44C61FD7" w14:textId="77777777" w:rsidR="003439AF" w:rsidRPr="00AF629C" w:rsidRDefault="003439AF" w:rsidP="003439AF">
      <w:pPr>
        <w:pStyle w:val="Heading3"/>
        <w:rPr>
          <w:rStyle w:val="agency-header"/>
        </w:rPr>
      </w:pPr>
      <w:r w:rsidRPr="00AF629C">
        <w:rPr>
          <w:rStyle w:val="agency-header"/>
        </w:rPr>
        <w:t>Managing Agency</w:t>
      </w:r>
    </w:p>
    <w:p w14:paraId="7FC04967" w14:textId="77777777" w:rsidR="003439AF" w:rsidRDefault="003439AF" w:rsidP="003439AF">
      <w:r>
        <w:t>U.S. Department of Agriculture</w:t>
      </w:r>
      <w:r w:rsidRPr="00AF629C">
        <w:t xml:space="preserve"> </w:t>
      </w:r>
      <w:hyperlink r:id="rId96" w:history="1">
        <w:r w:rsidRPr="00AF629C">
          <w:t>http://www.usda.gov/</w:t>
        </w:r>
      </w:hyperlink>
    </w:p>
    <w:p w14:paraId="0ECCED81" w14:textId="77777777" w:rsidR="003439AF" w:rsidRDefault="003439AF" w:rsidP="003439AF">
      <w:pPr>
        <w:pStyle w:val="Heading3"/>
      </w:pPr>
      <w:r>
        <w:t>Program Description</w:t>
      </w:r>
    </w:p>
    <w:p w14:paraId="66C035B8" w14:textId="77777777" w:rsidR="003439AF" w:rsidRDefault="003439AF" w:rsidP="003439AF">
      <w:r>
        <w:t xml:space="preserve">Direct and guaranteed loans may be used to buy, build, or improve the applicant’s permanent residence. New manufactured homes may be financed when they are on a permanent site, purchased from an approved dealer or contractor, and meet certain other requirements. Under very limited circumstances, homes may be re-financed with direct loans. Dwellings financed must be modest, decent, safe, and sanitary. The value of a home financed with a direct loan may not exceed the area limit. Assistance is available in the States, the Commonwealth of Puerto Rico, the U.S. Virgin Islands, Guam, American Samoa, the Commonwealth of Northern Mariana’s, and the Trust Territories of the Pacific Islands. Direct loans are made at the interest rate specified in </w:t>
      </w:r>
      <w:hyperlink r:id="rId97" w:tgtFrame="_blank" w:history="1">
        <w:r w:rsidRPr="00B303E0">
          <w:t>RD Instruction 440.1, Exhibit B (PDF)</w:t>
        </w:r>
      </w:hyperlink>
      <w:r>
        <w:t xml:space="preserve"> (available in any Rural Development local office).</w:t>
      </w:r>
    </w:p>
    <w:p w14:paraId="76D9B519" w14:textId="77777777" w:rsidR="003439AF" w:rsidRDefault="003439AF" w:rsidP="003439AF">
      <w:pPr>
        <w:pStyle w:val="Heading3"/>
      </w:pPr>
      <w:r>
        <w:t>General Program Requirements</w:t>
      </w:r>
    </w:p>
    <w:p w14:paraId="19057772" w14:textId="77777777" w:rsidR="003439AF" w:rsidRDefault="003439AF" w:rsidP="003439AF">
      <w:r>
        <w:t>In order to qualify for this benefit program, your property must be located in an eligible rural area. Applicants must have very low, low, or moderate incomes. Very low income is defined as below 50% of the area median income (AMI); low income is between 50 and 80% of AMI; moderate income is below 115% percent of AMI. Families must be without adequate housing, but able to afford the housing payments, including principal, interest, taxes, and insurance (PITI). Qualifying repayment ratios are 29% for PITI to 41% for total debt. In addition, applicants must be unable to obtain credit elsewhere, yet have an acceptable credit history. You must also be a U.S. citizen or permanent resident.</w:t>
      </w:r>
    </w:p>
    <w:p w14:paraId="01C41188" w14:textId="77777777" w:rsidR="003439AF" w:rsidRDefault="003439AF" w:rsidP="003439AF">
      <w:pPr>
        <w:pStyle w:val="Heading3"/>
      </w:pPr>
      <w:r>
        <w:t>Loan Terms</w:t>
      </w:r>
    </w:p>
    <w:p w14:paraId="59E13BF6" w14:textId="77777777" w:rsidR="003439AF" w:rsidRDefault="003439AF" w:rsidP="003439AF">
      <w:r>
        <w:t>Direct loans are repaid over 33 years or 38 years for applicants whose adjusted annual income does not exceed 60% of the area median income, if necessary to show repayment ability. Payment assistance is granted on direct loans to reduce the installment to an “effective interest rate” as low as 1%, depending on adjusted family income. Payment assistance is subject to recapture by the government when the customer no longer resides in the dwelling. There is no funding provided for deferred mortgage authority or loans for deferred mortgage assumptions.</w:t>
      </w:r>
    </w:p>
    <w:p w14:paraId="30C636FE" w14:textId="77777777" w:rsidR="003439AF" w:rsidRDefault="003439AF" w:rsidP="003439AF">
      <w:r>
        <w:t>Guaranteed loans are amortized over 30 years. The promissory note interest rate is set by the lender. There is no required down payment. The lender must also determine repayment feasibility, using ratios of repayment (gross) income to PITI and to total family debt.</w:t>
      </w:r>
    </w:p>
    <w:p w14:paraId="3F388AF6" w14:textId="77777777" w:rsidR="003439AF" w:rsidRDefault="003439AF" w:rsidP="003439AF">
      <w:pPr>
        <w:pStyle w:val="Heading3"/>
      </w:pPr>
      <w:r>
        <w:t>Application Process</w:t>
      </w:r>
    </w:p>
    <w:p w14:paraId="7737CD4A" w14:textId="77777777" w:rsidR="003439AF" w:rsidRDefault="003439AF" w:rsidP="003439AF">
      <w:r>
        <w:t xml:space="preserve">Interested applicants should contact their local </w:t>
      </w:r>
      <w:hyperlink r:id="rId98" w:tgtFrame="_blank" w:history="1">
        <w:r w:rsidRPr="0077276E">
          <w:t>USDA Rural Development field office</w:t>
        </w:r>
      </w:hyperlink>
      <w:r w:rsidRPr="0077276E">
        <w:t xml:space="preserve"> </w:t>
      </w:r>
      <w:r>
        <w:t>for more information.</w:t>
      </w:r>
    </w:p>
    <w:p w14:paraId="32CB8C7D" w14:textId="77777777" w:rsidR="003439AF" w:rsidRDefault="003439AF" w:rsidP="003439AF">
      <w:r>
        <w:t xml:space="preserve">To apply for Direct loans obtain </w:t>
      </w:r>
      <w:hyperlink r:id="rId99" w:tgtFrame="_blank" w:history="1">
        <w:r w:rsidRPr="00B303E0">
          <w:t>Application Form (RD 410-4) (PDF)</w:t>
        </w:r>
      </w:hyperlink>
      <w:r>
        <w:t xml:space="preserve"> and </w:t>
      </w:r>
      <w:hyperlink r:id="rId100" w:tgtFrame="_blank" w:history="1">
        <w:r w:rsidRPr="00B303E0">
          <w:t>Release Form (RD 3550-1) (PDF)</w:t>
        </w:r>
      </w:hyperlink>
      <w:r>
        <w:t>.</w:t>
      </w:r>
    </w:p>
    <w:p w14:paraId="45D973F2" w14:textId="77777777" w:rsidR="003439AF" w:rsidRDefault="003439AF" w:rsidP="003439AF">
      <w:pPr>
        <w:pStyle w:val="Heading3"/>
      </w:pPr>
      <w:r>
        <w:t>Program Contact Information</w:t>
      </w:r>
    </w:p>
    <w:p w14:paraId="4241F144" w14:textId="77777777" w:rsidR="003439AF" w:rsidRPr="0077276E" w:rsidRDefault="003439AF" w:rsidP="003439AF">
      <w:pPr>
        <w:jc w:val="left"/>
      </w:pPr>
      <w:r>
        <w:t xml:space="preserve">For more information, contact your Rural Development office at: </w:t>
      </w:r>
      <w:hyperlink r:id="rId101" w:history="1">
        <w:r w:rsidRPr="0077276E">
          <w:rPr>
            <w:rStyle w:val="Hyperlink"/>
            <w:rFonts w:cs="Times New Roman"/>
            <w:color w:val="000000" w:themeColor="text1"/>
            <w:szCs w:val="24"/>
          </w:rPr>
          <w:t>202-720-4323</w:t>
        </w:r>
      </w:hyperlink>
    </w:p>
    <w:p w14:paraId="76D19C2F" w14:textId="77777777" w:rsidR="003439AF" w:rsidRPr="00C93811" w:rsidRDefault="003439AF" w:rsidP="003439AF">
      <w:pPr>
        <w:pStyle w:val="Heading2"/>
        <w:jc w:val="left"/>
      </w:pPr>
      <w:r w:rsidRPr="00C93811">
        <w:t>Rural Housing: Farm Labor Housing Loans and Grants</w:t>
      </w:r>
    </w:p>
    <w:p w14:paraId="6261B926" w14:textId="77777777" w:rsidR="003439AF" w:rsidRPr="00C93811" w:rsidRDefault="003439AF" w:rsidP="003439AF">
      <w:pPr>
        <w:pStyle w:val="Heading3"/>
        <w:rPr>
          <w:rStyle w:val="agency-header"/>
        </w:rPr>
      </w:pPr>
      <w:r w:rsidRPr="00C93811">
        <w:rPr>
          <w:rStyle w:val="agency-header"/>
        </w:rPr>
        <w:t>Managing Agency</w:t>
      </w:r>
    </w:p>
    <w:p w14:paraId="5A08CD3B" w14:textId="77777777" w:rsidR="003439AF" w:rsidRDefault="003439AF" w:rsidP="003439AF">
      <w:r>
        <w:t>U.S. Department of Agric</w:t>
      </w:r>
      <w:r w:rsidRPr="00C93811">
        <w:t>ulture</w:t>
      </w:r>
      <w:r>
        <w:t>,</w:t>
      </w:r>
      <w:r w:rsidRPr="00C93811">
        <w:t xml:space="preserve"> </w:t>
      </w:r>
      <w:hyperlink r:id="rId102" w:history="1">
        <w:r w:rsidRPr="00C93811">
          <w:t>http://www.usda.gov/</w:t>
        </w:r>
      </w:hyperlink>
    </w:p>
    <w:p w14:paraId="1EB635E4" w14:textId="77777777" w:rsidR="003439AF" w:rsidRDefault="003439AF" w:rsidP="003439AF">
      <w:pPr>
        <w:pStyle w:val="Heading3"/>
      </w:pPr>
      <w:r>
        <w:t>Program Description</w:t>
      </w:r>
    </w:p>
    <w:p w14:paraId="4F3E1D0E" w14:textId="77777777" w:rsidR="003439AF" w:rsidRPr="00C93811" w:rsidRDefault="003439AF" w:rsidP="003439AF">
      <w:pPr>
        <w:rPr>
          <w:rFonts w:cs="Times New Roman"/>
          <w:szCs w:val="24"/>
        </w:rPr>
      </w:pPr>
      <w:r w:rsidRPr="00C93811">
        <w:rPr>
          <w:rStyle w:val="benefit-detail-text"/>
          <w:rFonts w:cs="Times New Roman"/>
          <w:color w:val="333333"/>
          <w:szCs w:val="24"/>
        </w:rPr>
        <w:t>The Farm Labor Housing Loan and Grant program provides capital financing for the development of housing for domestic farm laborers. Farm Labor Housing loans and grants are provided to buy, build, improve, or repair housing for farm laborers, including persons whose income is earned in aquaculture (fish and oyster farms) and those engaged in on-farm processing. Funds can be used to purchase a site or a leasehold interest in a site; to construct housing, daycare facilities, or community rooms; to pay fees to purchase durable household furnishings; and to pay construction loan interest.</w:t>
      </w:r>
    </w:p>
    <w:p w14:paraId="1CED88E4" w14:textId="77777777" w:rsidR="003439AF" w:rsidRDefault="003439AF" w:rsidP="003439AF">
      <w:pPr>
        <w:pStyle w:val="Heading3"/>
      </w:pPr>
      <w:r>
        <w:t>General Program Requirements</w:t>
      </w:r>
    </w:p>
    <w:p w14:paraId="5FA94E65" w14:textId="77777777" w:rsidR="003439AF" w:rsidRDefault="003439AF" w:rsidP="003439AF">
      <w:r>
        <w:t>Loans are made to farmers, associations of farmers, family farm corporations, Indian tribes, nonprofit organizations, public agencies, and associations of farmworkers. Typically, loan applicants are unable to obtain credit elsewhere, but in some instances, farmers able to get credit elsewhere may obtain loans at a rate of interest based on the cost of federal borrowing. Grants are made to farmworker associations, nonprofit organizations, Indian tribes, and public agencies. Funds may be used in urban areas for nearby farm labor. (This is the only Rural Housing Service rural service area exception.)</w:t>
      </w:r>
    </w:p>
    <w:p w14:paraId="7D31620A" w14:textId="77777777" w:rsidR="003439AF" w:rsidRPr="00F002AF" w:rsidRDefault="003439AF" w:rsidP="003439AF">
      <w:pPr>
        <w:pStyle w:val="Heading3"/>
      </w:pPr>
      <w:r w:rsidRPr="00F002AF">
        <w:t>Loan Terms</w:t>
      </w:r>
    </w:p>
    <w:p w14:paraId="6A8B024E" w14:textId="77777777" w:rsidR="003439AF" w:rsidRPr="00F002AF" w:rsidRDefault="003439AF" w:rsidP="003439AF">
      <w:pPr>
        <w:rPr>
          <w:rStyle w:val="benefit-detail-text"/>
          <w:rFonts w:cs="Times New Roman"/>
          <w:szCs w:val="24"/>
        </w:rPr>
      </w:pPr>
      <w:r w:rsidRPr="00F002AF">
        <w:rPr>
          <w:rStyle w:val="benefit-detail-text"/>
          <w:rFonts w:cs="Times New Roman"/>
          <w:szCs w:val="24"/>
        </w:rPr>
        <w:t>Loans are for 33 years at 1% interest. Grants may cover up to 90% of development costs. The balance may be a Farm Labor Housing Program loan.</w:t>
      </w:r>
    </w:p>
    <w:p w14:paraId="71E46118" w14:textId="77777777" w:rsidR="003439AF" w:rsidRPr="00F002AF" w:rsidRDefault="003439AF" w:rsidP="003439AF">
      <w:pPr>
        <w:pStyle w:val="Heading3"/>
      </w:pPr>
      <w:r w:rsidRPr="00F002AF">
        <w:t>Application Process</w:t>
      </w:r>
    </w:p>
    <w:p w14:paraId="616DD219" w14:textId="77777777" w:rsidR="003439AF" w:rsidRPr="00F002AF" w:rsidRDefault="003439AF" w:rsidP="003439AF">
      <w:pPr>
        <w:rPr>
          <w:rFonts w:cs="Times New Roman"/>
          <w:szCs w:val="24"/>
        </w:rPr>
      </w:pPr>
      <w:r w:rsidRPr="00F002AF">
        <w:rPr>
          <w:rStyle w:val="benefit-detail-text"/>
          <w:rFonts w:cs="Times New Roman"/>
          <w:szCs w:val="24"/>
        </w:rPr>
        <w:t>Upon publication of a Notice in the Federal Register, a two-stage application process is used. In stage one, applicants submit a pre-application, which is used to determine preliminary eligibility and feasibility. Pre-applications selected for further processing will be invited to submit an application. The pre-application consists of SF-424.2, “Application for Federal Assistance (For Construction)” and the information listed in exhibit A-1 or A-2 of Rural Development regulations, 1944-D, as applicable.</w:t>
      </w:r>
    </w:p>
    <w:p w14:paraId="4D21F700" w14:textId="77777777" w:rsidR="003439AF" w:rsidRPr="00F002AF" w:rsidRDefault="003439AF" w:rsidP="003439AF">
      <w:pPr>
        <w:pStyle w:val="Heading3"/>
      </w:pPr>
      <w:r w:rsidRPr="00F002AF">
        <w:t>Program Contact Information</w:t>
      </w:r>
    </w:p>
    <w:p w14:paraId="2B0DA6C0" w14:textId="77777777" w:rsidR="003439AF" w:rsidRPr="00F002AF" w:rsidRDefault="003439AF" w:rsidP="003439AF">
      <w:r w:rsidRPr="00F002AF">
        <w:t xml:space="preserve">For more information, please visit the </w:t>
      </w:r>
      <w:hyperlink r:id="rId103" w:tgtFrame="_blank" w:history="1">
        <w:r w:rsidRPr="00F002AF">
          <w:t>Farm Labor Housing Loan and Grant program</w:t>
        </w:r>
      </w:hyperlink>
      <w:r w:rsidRPr="00F002AF">
        <w:t xml:space="preserve"> website.</w:t>
      </w:r>
    </w:p>
    <w:p w14:paraId="45C2CEDE" w14:textId="77777777" w:rsidR="003439AF" w:rsidRPr="00C93811" w:rsidRDefault="003439AF" w:rsidP="003439AF">
      <w:r>
        <w:t>To find out about availability of farm labor housing in your locality, contact your local Rural Development field office using the O</w:t>
      </w:r>
      <w:hyperlink r:id="rId104" w:tgtFrame="_blank" w:history="1">
        <w:r w:rsidRPr="00C93811">
          <w:t xml:space="preserve">ffice </w:t>
        </w:r>
        <w:r>
          <w:t>L</w:t>
        </w:r>
        <w:r w:rsidRPr="00C93811">
          <w:t xml:space="preserve">ocator </w:t>
        </w:r>
        <w:r>
          <w:t>T</w:t>
        </w:r>
        <w:r w:rsidRPr="00C93811">
          <w:t>ool</w:t>
        </w:r>
      </w:hyperlink>
      <w:r w:rsidRPr="00C93811">
        <w:t>.</w:t>
      </w:r>
    </w:p>
    <w:p w14:paraId="5D87008D" w14:textId="77777777" w:rsidR="003439AF" w:rsidRPr="00EA0A8D" w:rsidRDefault="003439AF" w:rsidP="003439AF">
      <w:pPr>
        <w:pStyle w:val="Heading2"/>
      </w:pPr>
      <w:r w:rsidRPr="00EA0A8D">
        <w:t>Rural Housing: Housing Repair Loans and Grants</w:t>
      </w:r>
    </w:p>
    <w:p w14:paraId="1F2CFC43" w14:textId="77777777" w:rsidR="003439AF" w:rsidRPr="00EA0A8D" w:rsidRDefault="003439AF" w:rsidP="003439AF">
      <w:pPr>
        <w:pStyle w:val="Heading3"/>
        <w:rPr>
          <w:rStyle w:val="agency-header"/>
        </w:rPr>
      </w:pPr>
      <w:r w:rsidRPr="00EA0A8D">
        <w:rPr>
          <w:rStyle w:val="agency-header"/>
        </w:rPr>
        <w:t>Managing Agency</w:t>
      </w:r>
    </w:p>
    <w:p w14:paraId="1BD6646B" w14:textId="77777777" w:rsidR="003439AF" w:rsidRDefault="003439AF" w:rsidP="003439AF">
      <w:r>
        <w:t>U.S. Department of Agricu</w:t>
      </w:r>
      <w:r w:rsidRPr="00EA0A8D">
        <w:t>lture</w:t>
      </w:r>
      <w:r>
        <w:t>,</w:t>
      </w:r>
      <w:r w:rsidRPr="00EA0A8D">
        <w:t xml:space="preserve"> </w:t>
      </w:r>
      <w:hyperlink r:id="rId105" w:history="1">
        <w:r w:rsidRPr="00EA0A8D">
          <w:t>http://www.usda.gov/</w:t>
        </w:r>
      </w:hyperlink>
    </w:p>
    <w:p w14:paraId="0AD71AB1" w14:textId="77777777" w:rsidR="003439AF" w:rsidRDefault="003439AF" w:rsidP="003439AF">
      <w:pPr>
        <w:pStyle w:val="Heading3"/>
      </w:pPr>
      <w:r>
        <w:t>Program Description</w:t>
      </w:r>
    </w:p>
    <w:p w14:paraId="7927A627" w14:textId="77777777" w:rsidR="003439AF" w:rsidRDefault="003439AF" w:rsidP="003439AF">
      <w:r w:rsidRPr="00B303E0">
        <w:t>The Rural Housing Repair Loans and Grants program provides loans and grants to very low-income homeowners to repair, improve, modernize, or to remove health and safety hazards in their rural dwellings. Loans are arranged for up to 20 years at 1% interest. Grants may be arranged for recipients who are 62 years of age or older and can be used only to pay for repairs and improvements to remove health and safety hazards. Loan/grant combinations may be arranged for applicants who can repay part of the cost. Very low-income for this program is defined as below 50% of the area median income.</w:t>
      </w:r>
    </w:p>
    <w:p w14:paraId="011E2CAB" w14:textId="77777777" w:rsidR="003439AF" w:rsidRDefault="003439AF" w:rsidP="003439AF">
      <w:pPr>
        <w:pStyle w:val="Heading3"/>
      </w:pPr>
      <w:r>
        <w:t>General Program Requirements</w:t>
      </w:r>
    </w:p>
    <w:p w14:paraId="7DA45164" w14:textId="77777777" w:rsidR="003439AF" w:rsidRDefault="003439AF" w:rsidP="003439AF">
      <w:r>
        <w:t>In order to be eligible for the loan program, you must be a homeowner who has very low income, and you must be a U.S. citizen or permanent resident who lives in a rural area. In order to be eligible for the grant program, you must meet the above requirements, and also be aged 62 years or older.</w:t>
      </w:r>
    </w:p>
    <w:p w14:paraId="23D36F27" w14:textId="77777777" w:rsidR="003439AF" w:rsidRDefault="003439AF" w:rsidP="003439AF">
      <w:pPr>
        <w:pStyle w:val="Heading3"/>
      </w:pPr>
      <w:r>
        <w:t>Loan Terms</w:t>
      </w:r>
    </w:p>
    <w:p w14:paraId="015BF9EC" w14:textId="77777777" w:rsidR="003439AF" w:rsidRDefault="003439AF" w:rsidP="003439AF">
      <w:r w:rsidRPr="00B303E0">
        <w:t>Loans of up to $20,000 and grants of up to $7,500 are available. Loans are for up to 20 years at 1% interest. A real estate mortgage is required for loans of $7,500 or more. Full title services are required for loans of $7,500 or more. Grants may be recaptured if the property is sold in less than three years. Loans and grants can be combined for up to $27,500 in assistance.</w:t>
      </w:r>
    </w:p>
    <w:p w14:paraId="408F828A" w14:textId="77777777" w:rsidR="003439AF" w:rsidRDefault="003439AF" w:rsidP="003439AF">
      <w:pPr>
        <w:pStyle w:val="Heading3"/>
      </w:pPr>
      <w:r>
        <w:t>Application Process</w:t>
      </w:r>
    </w:p>
    <w:p w14:paraId="5C8FBDA0" w14:textId="77777777" w:rsidR="003439AF" w:rsidRPr="00EA0A8D" w:rsidRDefault="003439AF" w:rsidP="003439AF">
      <w:r>
        <w:t xml:space="preserve">To apply for a loan or grant online go to </w:t>
      </w:r>
      <w:hyperlink r:id="rId106" w:tgtFrame="_blank" w:history="1">
        <w:r w:rsidRPr="00EA0A8D">
          <w:t>http://www.sc.egov.usda.gov</w:t>
        </w:r>
      </w:hyperlink>
      <w:r>
        <w:t xml:space="preserve">, or you may contact your State’s Rural Development field office using this office locator tool: </w:t>
      </w:r>
      <w:hyperlink r:id="rId107" w:tgtFrame="_blank" w:history="1">
        <w:r w:rsidRPr="00EA0A8D">
          <w:t>http://offices.sc.egov.usda.gov/locator/app</w:t>
        </w:r>
      </w:hyperlink>
      <w:r w:rsidRPr="00EA0A8D">
        <w:t>.</w:t>
      </w:r>
    </w:p>
    <w:p w14:paraId="116A9219" w14:textId="77777777" w:rsidR="003439AF" w:rsidRDefault="003439AF" w:rsidP="003439AF">
      <w:pPr>
        <w:pStyle w:val="Heading3"/>
      </w:pPr>
      <w:r>
        <w:t>Program Contact Information</w:t>
      </w:r>
    </w:p>
    <w:p w14:paraId="40737CEF" w14:textId="77777777" w:rsidR="003439AF" w:rsidRPr="00EA0A8D" w:rsidRDefault="003439AF" w:rsidP="003439AF">
      <w:pPr>
        <w:jc w:val="left"/>
        <w:rPr>
          <w:rFonts w:cs="Times New Roman"/>
          <w:szCs w:val="24"/>
        </w:rPr>
      </w:pPr>
      <w:r>
        <w:t xml:space="preserve">For more information about the housing repair loan program, visit: </w:t>
      </w:r>
      <w:hyperlink r:id="rId108" w:tgtFrame="_blank" w:history="1">
        <w:r w:rsidRPr="00EA0A8D">
          <w:rPr>
            <w:rStyle w:val="Hyperlink"/>
            <w:rFonts w:cs="Times New Roman"/>
            <w:color w:val="000000" w:themeColor="text1"/>
            <w:szCs w:val="24"/>
          </w:rPr>
          <w:t>http://www.rd.usda.gov/programs-services/single-family-housing-repair-loans-grants</w:t>
        </w:r>
      </w:hyperlink>
    </w:p>
    <w:p w14:paraId="298CAAFA" w14:textId="77777777" w:rsidR="003439AF" w:rsidRDefault="003439AF" w:rsidP="003439AF">
      <w:r>
        <w:t>More on Rural Development Housing &amp; Community Facilities Programs at:</w:t>
      </w:r>
      <w:r w:rsidRPr="00EA0A8D">
        <w:t xml:space="preserve"> </w:t>
      </w:r>
      <w:bookmarkStart w:id="7" w:name="U.S.%20Department%20of%20Agriculture%20%"/>
      <w:r w:rsidRPr="00EA0A8D">
        <w:fldChar w:fldCharType="begin"/>
      </w:r>
      <w:r w:rsidRPr="00EA0A8D">
        <w:instrText xml:space="preserve"> HYPERLINK "http://www.rd.usda.gov/programs-services" \t "_blank" </w:instrText>
      </w:r>
      <w:r w:rsidRPr="00EA0A8D">
        <w:fldChar w:fldCharType="separate"/>
      </w:r>
      <w:r w:rsidRPr="00EA0A8D">
        <w:t>http://www.rd.usda.gov/programs-services</w:t>
      </w:r>
      <w:r w:rsidRPr="00EA0A8D">
        <w:fldChar w:fldCharType="end"/>
      </w:r>
      <w:bookmarkEnd w:id="7"/>
    </w:p>
    <w:p w14:paraId="1487FD9C" w14:textId="77777777" w:rsidR="003439AF" w:rsidRPr="004C7D33" w:rsidRDefault="003439AF" w:rsidP="003439AF">
      <w:pPr>
        <w:pBdr>
          <w:bottom w:val="single" w:sz="4" w:space="1" w:color="auto"/>
        </w:pBdr>
        <w:rPr>
          <w:rFonts w:eastAsia="Calibri" w:cs="Times New Roman"/>
        </w:rPr>
      </w:pPr>
    </w:p>
    <w:p w14:paraId="4018F368" w14:textId="77777777" w:rsidR="003439AF" w:rsidRDefault="003439AF" w:rsidP="003439AF">
      <w:pPr>
        <w:rPr>
          <w:rFonts w:eastAsia="Calibri" w:cs="Times New Roman"/>
        </w:rPr>
      </w:pPr>
      <w:r w:rsidRPr="004C7D33">
        <w:rPr>
          <w:rFonts w:eastAsia="Calibri" w:cs="Times New Roman"/>
        </w:rPr>
        <w:t>Other</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strategie</w:t>
      </w:r>
      <w:r w:rsidRPr="004C7D33">
        <w:rPr>
          <w:rFonts w:eastAsia="Calibri" w:cs="Times New Roman"/>
        </w:rPr>
        <w:t>s</w:t>
      </w:r>
      <w:r>
        <w:rPr>
          <w:rFonts w:eastAsia="Calibri" w:cs="Times New Roman"/>
        </w:rPr>
        <w:t xml:space="preserve"> </w:t>
      </w:r>
      <w:r w:rsidRPr="004C7D33">
        <w:rPr>
          <w:rFonts w:eastAsia="Calibri" w:cs="Times New Roman"/>
        </w:rPr>
        <w:t>focus</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using</w:t>
      </w:r>
      <w:r>
        <w:rPr>
          <w:rFonts w:eastAsia="Calibri" w:cs="Times New Roman"/>
        </w:rPr>
        <w:t xml:space="preserve"> </w:t>
      </w:r>
      <w:r w:rsidRPr="004C7D33">
        <w:rPr>
          <w:rFonts w:eastAsia="Calibri" w:cs="Times New Roman"/>
        </w:rPr>
        <w:t>promissory</w:t>
      </w:r>
      <w:r>
        <w:rPr>
          <w:rFonts w:eastAsia="Calibri" w:cs="Times New Roman"/>
        </w:rPr>
        <w:t xml:space="preserve"> </w:t>
      </w:r>
      <w:r w:rsidRPr="004C7D33">
        <w:rPr>
          <w:rFonts w:eastAsia="Calibri" w:cs="Times New Roman"/>
        </w:rPr>
        <w:t>notes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create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situations</w:t>
      </w:r>
      <w:r>
        <w:rPr>
          <w:rFonts w:eastAsia="Calibri" w:cs="Times New Roman"/>
        </w:rPr>
        <w:t xml:space="preserve"> </w:t>
      </w:r>
      <w:r w:rsidRPr="004C7D33">
        <w:rPr>
          <w:rFonts w:eastAsia="Calibri" w:cs="Times New Roman"/>
        </w:rPr>
        <w:t>where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must</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instances</w:t>
      </w:r>
      <w:r>
        <w:rPr>
          <w:rFonts w:eastAsia="Calibri" w:cs="Times New Roman"/>
        </w:rPr>
        <w:t xml:space="preserve"> </w:t>
      </w:r>
      <w:r w:rsidRPr="004C7D33">
        <w:rPr>
          <w:rFonts w:eastAsia="Calibri" w:cs="Times New Roman"/>
        </w:rPr>
        <w:t>where</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possible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leave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pocket.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re-reading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aforementioned,</w:t>
      </w:r>
      <w:r>
        <w:rPr>
          <w:rFonts w:eastAsia="Calibri" w:cs="Times New Roman"/>
        </w:rPr>
        <w:t xml:space="preserve"> </w:t>
      </w:r>
      <w:r w:rsidRPr="004C7D33">
        <w:rPr>
          <w:rFonts w:eastAsia="Calibri" w:cs="Times New Roman"/>
        </w:rPr>
        <w:t>wondering</w:t>
      </w:r>
      <w:r>
        <w:rPr>
          <w:rFonts w:eastAsia="Calibri" w:cs="Times New Roman"/>
        </w:rPr>
        <w:t xml:space="preserve"> </w:t>
      </w:r>
      <w:r w:rsidRPr="004C7D33">
        <w:rPr>
          <w:rFonts w:eastAsia="Calibri" w:cs="Times New Roman"/>
        </w:rPr>
        <w:t>how</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provide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none.</w:t>
      </w:r>
    </w:p>
    <w:p w14:paraId="183EBD4B" w14:textId="77777777" w:rsidR="003439AF" w:rsidRPr="004C7D33" w:rsidRDefault="003439AF" w:rsidP="003439AF">
      <w:pPr>
        <w:rPr>
          <w:rFonts w:eastAsia="Calibri" w:cs="Times New Roman"/>
        </w:rPr>
      </w:pPr>
      <w:r w:rsidRPr="004C7D33">
        <w:rPr>
          <w:rFonts w:eastAsia="Calibri" w:cs="Times New Roman"/>
        </w:rPr>
        <w:t>Some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position</w:t>
      </w:r>
      <w:r>
        <w:rPr>
          <w:rFonts w:eastAsia="Calibri" w:cs="Times New Roman"/>
        </w:rPr>
        <w:t xml:space="preserve"> </w:t>
      </w:r>
      <w:r w:rsidRPr="004C7D33">
        <w:rPr>
          <w:rFonts w:eastAsia="Calibri" w:cs="Times New Roman"/>
        </w:rPr>
        <w:t>where</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able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sell</w:t>
      </w:r>
      <w:r>
        <w:rPr>
          <w:rFonts w:eastAsia="Calibri" w:cs="Times New Roman"/>
        </w:rPr>
        <w:t xml:space="preserve"> </w:t>
      </w:r>
      <w:r w:rsidRPr="004C7D33">
        <w:rPr>
          <w:rFonts w:eastAsia="Calibri" w:cs="Times New Roman"/>
        </w:rPr>
        <w:t>their</w:t>
      </w:r>
      <w:r>
        <w:rPr>
          <w:rFonts w:eastAsia="Calibri" w:cs="Times New Roman"/>
        </w:rPr>
        <w:t xml:space="preserve"> </w:t>
      </w:r>
      <w:r w:rsidRPr="004C7D33">
        <w:rPr>
          <w:rFonts w:eastAsia="Calibri" w:cs="Times New Roman"/>
        </w:rPr>
        <w:t>properties,</w:t>
      </w:r>
      <w:r>
        <w:rPr>
          <w:rFonts w:eastAsia="Calibri" w:cs="Times New Roman"/>
        </w:rPr>
        <w:t xml:space="preserve"> </w:t>
      </w:r>
      <w:r w:rsidRPr="004C7D33">
        <w:rPr>
          <w:rFonts w:eastAsia="Calibri" w:cs="Times New Roman"/>
        </w:rPr>
        <w:t>unless</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actually</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using</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strategie</w:t>
      </w:r>
      <w:r w:rsidRPr="004C7D33">
        <w:rPr>
          <w:rFonts w:eastAsia="Calibri" w:cs="Times New Roman"/>
        </w:rPr>
        <w:t>s</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allow</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able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unless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show</w:t>
      </w:r>
      <w:r>
        <w:rPr>
          <w:rFonts w:eastAsia="Calibri" w:cs="Times New Roman"/>
        </w:rPr>
        <w:t xml:space="preserve"> </w:t>
      </w:r>
      <w:r w:rsidRPr="004C7D33">
        <w:rPr>
          <w:rFonts w:eastAsia="Calibri" w:cs="Times New Roman"/>
        </w:rPr>
        <w:t>how</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convert</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offering</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Let’s</w:t>
      </w:r>
      <w:r>
        <w:rPr>
          <w:rFonts w:eastAsia="Calibri" w:cs="Times New Roman"/>
        </w:rPr>
        <w:t xml:space="preserve"> </w:t>
      </w:r>
      <w:r w:rsidRPr="004C7D33">
        <w:rPr>
          <w:rFonts w:eastAsia="Calibri" w:cs="Times New Roman"/>
        </w:rPr>
        <w:t>look</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several</w:t>
      </w:r>
      <w:r>
        <w:rPr>
          <w:rFonts w:eastAsia="Calibri" w:cs="Times New Roman"/>
        </w:rPr>
        <w:t xml:space="preserve"> </w:t>
      </w:r>
      <w:r w:rsidRPr="004C7D33">
        <w:rPr>
          <w:rFonts w:eastAsia="Calibri" w:cs="Times New Roman"/>
        </w:rPr>
        <w:t>ways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accomplish</w:t>
      </w:r>
      <w:r>
        <w:rPr>
          <w:rFonts w:eastAsia="Calibri" w:cs="Times New Roman"/>
        </w:rPr>
        <w:t xml:space="preserve"> </w:t>
      </w:r>
      <w:r w:rsidRPr="004C7D33">
        <w:rPr>
          <w:rFonts w:eastAsia="Calibri" w:cs="Times New Roman"/>
        </w:rPr>
        <w:t>this.</w:t>
      </w:r>
    </w:p>
    <w:p w14:paraId="39F097ED"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22: Collateralize the Paper</w:t>
      </w:r>
    </w:p>
    <w:p w14:paraId="5E0122FB"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taken</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bank</w:t>
      </w:r>
      <w:r>
        <w:rPr>
          <w:rFonts w:eastAsia="Calibri" w:cs="Times New Roman"/>
        </w:rPr>
        <w:t xml:space="preserve"> – </w:t>
      </w:r>
      <w:r w:rsidRPr="004C7D33">
        <w:rPr>
          <w:rFonts w:eastAsia="Calibri" w:cs="Times New Roman"/>
        </w:rPr>
        <w:t>with</w:t>
      </w:r>
      <w:r>
        <w:rPr>
          <w:rFonts w:eastAsia="Calibri" w:cs="Times New Roman"/>
        </w:rPr>
        <w:t xml:space="preserve"> </w:t>
      </w:r>
      <w:r w:rsidRPr="004C7D33">
        <w:rPr>
          <w:rFonts w:eastAsia="Calibri" w:cs="Times New Roman"/>
        </w:rPr>
        <w:t>whom</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good</w:t>
      </w:r>
      <w:r>
        <w:rPr>
          <w:rFonts w:eastAsia="Calibri" w:cs="Times New Roman"/>
        </w:rPr>
        <w:t xml:space="preserve"> </w:t>
      </w:r>
      <w:r w:rsidRPr="004C7D33">
        <w:rPr>
          <w:rFonts w:eastAsia="Calibri" w:cs="Times New Roman"/>
        </w:rPr>
        <w:t>banking</w:t>
      </w:r>
      <w:r>
        <w:rPr>
          <w:rFonts w:eastAsia="Calibri" w:cs="Times New Roman"/>
        </w:rPr>
        <w:t xml:space="preserve"> </w:t>
      </w:r>
      <w:r w:rsidRPr="004C7D33">
        <w:rPr>
          <w:rFonts w:eastAsia="Calibri" w:cs="Times New Roman"/>
        </w:rPr>
        <w:t>relationship</w:t>
      </w:r>
      <w:r>
        <w:rPr>
          <w:rFonts w:eastAsia="Calibri" w:cs="Times New Roman"/>
        </w:rPr>
        <w:t xml:space="preserve"> – </w:t>
      </w:r>
      <w:r w:rsidRPr="004C7D33">
        <w:rPr>
          <w:rFonts w:eastAsia="Calibri" w:cs="Times New Roman"/>
        </w:rPr>
        <w:t>and</w:t>
      </w:r>
      <w:r>
        <w:rPr>
          <w:rFonts w:eastAsia="Calibri" w:cs="Times New Roman"/>
        </w:rPr>
        <w:t xml:space="preserve"> </w:t>
      </w:r>
      <w:r w:rsidRPr="004C7D33">
        <w:rPr>
          <w:rFonts w:eastAsia="Calibri" w:cs="Times New Roman"/>
        </w:rPr>
        <w:t>pledged</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security</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borrowing</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While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paying</w:t>
      </w:r>
      <w:r>
        <w:rPr>
          <w:rFonts w:eastAsia="Calibri" w:cs="Times New Roman"/>
        </w:rPr>
        <w:t xml:space="preserve"> </w:t>
      </w:r>
      <w:r w:rsidRPr="004C7D33">
        <w:rPr>
          <w:rFonts w:eastAsia="Calibri" w:cs="Times New Roman"/>
        </w:rPr>
        <w:t>3%</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4%</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received</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negotiable</w:t>
      </w:r>
      <w:r>
        <w:rPr>
          <w:rFonts w:eastAsia="Calibri" w:cs="Times New Roman"/>
        </w:rPr>
        <w:t xml:space="preserve"> </w:t>
      </w:r>
      <w:r w:rsidRPr="004C7D33">
        <w:rPr>
          <w:rFonts w:eastAsia="Calibri" w:cs="Times New Roman"/>
        </w:rPr>
        <w:t>point.</w:t>
      </w:r>
      <w:r>
        <w:rPr>
          <w:rFonts w:eastAsia="Calibri" w:cs="Times New Roman"/>
        </w:rPr>
        <w:t xml:space="preserve"> </w:t>
      </w:r>
      <w:r w:rsidRPr="004C7D33">
        <w:rPr>
          <w:rFonts w:eastAsia="Calibri" w:cs="Times New Roman"/>
        </w:rPr>
        <w:t>Ultimately,</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he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she</w:t>
      </w:r>
      <w:r>
        <w:rPr>
          <w:rFonts w:eastAsia="Calibri" w:cs="Times New Roman"/>
        </w:rPr>
        <w:t xml:space="preserve"> </w:t>
      </w:r>
      <w:r w:rsidRPr="004C7D33">
        <w:rPr>
          <w:rFonts w:eastAsia="Calibri" w:cs="Times New Roman"/>
        </w:rPr>
        <w:t>collateralizes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same</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bank.</w:t>
      </w:r>
    </w:p>
    <w:p w14:paraId="6CA7E6C0" w14:textId="77777777" w:rsidR="003439AF" w:rsidRDefault="003439AF" w:rsidP="003439AF">
      <w:pPr>
        <w:rPr>
          <w:rFonts w:eastAsia="Calibri" w:cs="Times New Roman"/>
        </w:rPr>
      </w:pPr>
      <w:r w:rsidRPr="004C7D33">
        <w:rPr>
          <w:rFonts w:eastAsia="Calibri" w:cs="Times New Roman"/>
        </w:rPr>
        <w:t>A</w:t>
      </w:r>
      <w:r>
        <w:rPr>
          <w:rFonts w:eastAsia="Calibri" w:cs="Times New Roman"/>
        </w:rPr>
        <w:t xml:space="preserve"> </w:t>
      </w:r>
      <w:r w:rsidRPr="004C7D33">
        <w:rPr>
          <w:rFonts w:eastAsia="Calibri" w:cs="Times New Roman"/>
        </w:rPr>
        <w:t>variation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this</w:t>
      </w:r>
      <w:r>
        <w:rPr>
          <w:rFonts w:eastAsia="Calibri" w:cs="Times New Roman"/>
        </w:rPr>
        <w:t xml:space="preserve"> strategy </w:t>
      </w:r>
      <w:r w:rsidRPr="004C7D33">
        <w:rPr>
          <w:rFonts w:eastAsia="Calibri" w:cs="Times New Roman"/>
        </w:rPr>
        <w:t>would</w:t>
      </w:r>
      <w:r>
        <w:rPr>
          <w:rFonts w:eastAsia="Calibri" w:cs="Times New Roman"/>
        </w:rPr>
        <w:t xml:space="preserve"> </w:t>
      </w:r>
      <w:r w:rsidRPr="004C7D33">
        <w:rPr>
          <w:rFonts w:eastAsia="Calibri" w:cs="Times New Roman"/>
        </w:rPr>
        <w:t>involve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creating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currently</w:t>
      </w:r>
      <w:r>
        <w:rPr>
          <w:rFonts w:eastAsia="Calibri" w:cs="Times New Roman"/>
        </w:rPr>
        <w:t xml:space="preserve"> </w:t>
      </w:r>
      <w:r w:rsidRPr="004C7D33">
        <w:rPr>
          <w:rFonts w:eastAsia="Calibri" w:cs="Times New Roman"/>
        </w:rPr>
        <w:t>own</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ha</w:t>
      </w:r>
      <w:r>
        <w:rPr>
          <w:rFonts w:eastAsia="Calibri" w:cs="Times New Roman"/>
        </w:rPr>
        <w:t xml:space="preserve">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turn,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collateral</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money.</w:t>
      </w:r>
    </w:p>
    <w:p w14:paraId="004C3F5A"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23: Create Multiple Notes Using One Note as Collateral</w:t>
      </w:r>
    </w:p>
    <w:p w14:paraId="08270CE1" w14:textId="77777777" w:rsidR="003439AF" w:rsidRPr="004C7D33" w:rsidRDefault="003439AF" w:rsidP="003439AF">
      <w:r w:rsidRPr="004C7D33">
        <w:rPr>
          <w:noProof/>
        </w:rPr>
        <w:drawing>
          <wp:anchor distT="0" distB="0" distL="114300" distR="114300" simplePos="0" relativeHeight="251659264" behindDoc="0" locked="0" layoutInCell="1" allowOverlap="0" wp14:anchorId="49A3E370" wp14:editId="2F592717">
            <wp:simplePos x="0" y="0"/>
            <wp:positionH relativeFrom="column">
              <wp:posOffset>6003290</wp:posOffset>
            </wp:positionH>
            <wp:positionV relativeFrom="paragraph">
              <wp:posOffset>318770</wp:posOffset>
            </wp:positionV>
            <wp:extent cx="22860" cy="22860"/>
            <wp:effectExtent l="0" t="0" r="0" b="0"/>
            <wp:wrapSquare wrapText="bothSides"/>
            <wp:docPr id="90" name="Picture 10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0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pic:spPr>
                </pic:pic>
              </a:graphicData>
            </a:graphic>
            <wp14:sizeRelH relativeFrom="page">
              <wp14:pctWidth>0</wp14:pctWidth>
            </wp14:sizeRelH>
            <wp14:sizeRelV relativeFrom="page">
              <wp14:pctHeight>0</wp14:pctHeight>
            </wp14:sizeRelV>
          </wp:anchor>
        </w:drawing>
      </w:r>
      <w:r w:rsidRPr="004C7D33">
        <w:t>Suppose</w:t>
      </w:r>
      <w:r>
        <w:t xml:space="preserve"> </w:t>
      </w:r>
      <w:r w:rsidRPr="004C7D33">
        <w:t>you</w:t>
      </w:r>
      <w:r>
        <w:t xml:space="preserve"> </w:t>
      </w:r>
      <w:r w:rsidRPr="004C7D33">
        <w:t>have</w:t>
      </w:r>
      <w:r>
        <w:t xml:space="preserve"> </w:t>
      </w:r>
      <w:r w:rsidRPr="004C7D33">
        <w:t>purchased</w:t>
      </w:r>
      <w:r>
        <w:t xml:space="preserve"> </w:t>
      </w:r>
      <w:r w:rsidRPr="004C7D33">
        <w:t>a</w:t>
      </w:r>
      <w:r>
        <w:t xml:space="preserve"> </w:t>
      </w:r>
      <w:r w:rsidRPr="004C7D33">
        <w:t>property,</w:t>
      </w:r>
      <w:r>
        <w:t xml:space="preserve"> </w:t>
      </w:r>
      <w:r w:rsidRPr="004C7D33">
        <w:t>and</w:t>
      </w:r>
      <w:r>
        <w:t xml:space="preserve"> </w:t>
      </w:r>
      <w:r w:rsidRPr="004C7D33">
        <w:t>you</w:t>
      </w:r>
      <w:r>
        <w:t xml:space="preserve"> </w:t>
      </w:r>
      <w:r w:rsidRPr="004C7D33">
        <w:t>have</w:t>
      </w:r>
      <w:r>
        <w:t xml:space="preserve"> </w:t>
      </w:r>
      <w:r w:rsidRPr="004C7D33">
        <w:t>given</w:t>
      </w:r>
      <w:r>
        <w:t xml:space="preserve"> </w:t>
      </w:r>
      <w:r w:rsidRPr="004C7D33">
        <w:t>a</w:t>
      </w:r>
      <w:r>
        <w:t xml:space="preserve"> </w:t>
      </w:r>
      <w:r w:rsidRPr="004C7D33">
        <w:t>$20,000</w:t>
      </w:r>
      <w:r>
        <w:t xml:space="preserve"> </w:t>
      </w:r>
      <w:r w:rsidRPr="004C7D33">
        <w:t>promissory</w:t>
      </w:r>
      <w:r>
        <w:t xml:space="preserve"> </w:t>
      </w:r>
      <w:r w:rsidRPr="004C7D33">
        <w:t>note</w:t>
      </w:r>
      <w:r>
        <w:t xml:space="preserve"> </w:t>
      </w:r>
      <w:r w:rsidRPr="004C7D33">
        <w:t>to</w:t>
      </w:r>
      <w:r>
        <w:t xml:space="preserve"> </w:t>
      </w:r>
      <w:r w:rsidRPr="004C7D33">
        <w:t>a</w:t>
      </w:r>
      <w:r>
        <w:t xml:space="preserve"> </w:t>
      </w:r>
      <w:r w:rsidRPr="004C7D33">
        <w:t>seller.</w:t>
      </w:r>
      <w:r>
        <w:t xml:space="preserve"> </w:t>
      </w:r>
      <w:r w:rsidRPr="004C7D33">
        <w:t>If</w:t>
      </w:r>
      <w:r>
        <w:t xml:space="preserve"> </w:t>
      </w:r>
      <w:r w:rsidRPr="004C7D33">
        <w:t>the</w:t>
      </w:r>
      <w:r>
        <w:t xml:space="preserve"> </w:t>
      </w:r>
      <w:r w:rsidRPr="004C7D33">
        <w:t>seller</w:t>
      </w:r>
      <w:r>
        <w:t xml:space="preserve"> </w:t>
      </w:r>
      <w:r w:rsidRPr="004C7D33">
        <w:t>does</w:t>
      </w:r>
      <w:r>
        <w:t xml:space="preserve"> </w:t>
      </w:r>
      <w:r w:rsidRPr="004C7D33">
        <w:t>not</w:t>
      </w:r>
      <w:r>
        <w:t xml:space="preserve"> </w:t>
      </w:r>
      <w:r w:rsidRPr="004C7D33">
        <w:t>need</w:t>
      </w:r>
      <w:r>
        <w:t xml:space="preserve"> </w:t>
      </w:r>
      <w:r w:rsidRPr="004C7D33">
        <w:t>the</w:t>
      </w:r>
      <w:r>
        <w:t xml:space="preserve"> </w:t>
      </w:r>
      <w:r w:rsidRPr="004C7D33">
        <w:t>entire</w:t>
      </w:r>
      <w:r>
        <w:t xml:space="preserve"> </w:t>
      </w:r>
      <w:r w:rsidRPr="004C7D33">
        <w:t>$20,000,</w:t>
      </w:r>
      <w:r>
        <w:t xml:space="preserve"> </w:t>
      </w:r>
      <w:r w:rsidRPr="004C7D33">
        <w:t>the</w:t>
      </w:r>
      <w:r>
        <w:t xml:space="preserve"> </w:t>
      </w:r>
      <w:r w:rsidRPr="004C7D33">
        <w:t>seller</w:t>
      </w:r>
      <w:r>
        <w:t xml:space="preserve"> </w:t>
      </w:r>
      <w:r w:rsidRPr="004C7D33">
        <w:t>could</w:t>
      </w:r>
      <w:r>
        <w:t xml:space="preserve"> </w:t>
      </w:r>
      <w:r w:rsidRPr="004C7D33">
        <w:t>write</w:t>
      </w:r>
      <w:r>
        <w:t xml:space="preserve"> </w:t>
      </w:r>
      <w:r w:rsidRPr="004C7D33">
        <w:t>a</w:t>
      </w:r>
      <w:r>
        <w:t xml:space="preserve"> </w:t>
      </w:r>
      <w:r w:rsidRPr="004C7D33">
        <w:t>smaller</w:t>
      </w:r>
      <w:r>
        <w:t xml:space="preserve"> </w:t>
      </w:r>
      <w:r w:rsidRPr="004C7D33">
        <w:t>note</w:t>
      </w:r>
      <w:r>
        <w:t xml:space="preserve"> </w:t>
      </w:r>
      <w:r w:rsidRPr="004C7D33">
        <w:t>or</w:t>
      </w:r>
      <w:r>
        <w:t xml:space="preserve"> </w:t>
      </w:r>
      <w:r w:rsidRPr="004C7D33">
        <w:t>several</w:t>
      </w:r>
      <w:r>
        <w:t xml:space="preserve"> </w:t>
      </w:r>
      <w:r w:rsidRPr="004C7D33">
        <w:t>notes,</w:t>
      </w:r>
      <w:r>
        <w:t xml:space="preserve"> </w:t>
      </w:r>
      <w:r w:rsidRPr="004C7D33">
        <w:t>using</w:t>
      </w:r>
      <w:r>
        <w:t xml:space="preserve"> </w:t>
      </w:r>
      <w:r w:rsidRPr="004C7D33">
        <w:t>the</w:t>
      </w:r>
      <w:r>
        <w:t xml:space="preserve"> </w:t>
      </w:r>
      <w:r w:rsidRPr="004C7D33">
        <w:t>$20,000</w:t>
      </w:r>
      <w:r>
        <w:t xml:space="preserve"> </w:t>
      </w:r>
      <w:r w:rsidRPr="004C7D33">
        <w:t>note</w:t>
      </w:r>
      <w:r>
        <w:t xml:space="preserve"> </w:t>
      </w:r>
      <w:r w:rsidRPr="004C7D33">
        <w:t>as</w:t>
      </w:r>
      <w:r>
        <w:t xml:space="preserve"> </w:t>
      </w:r>
      <w:r w:rsidRPr="004C7D33">
        <w:t>collateral.</w:t>
      </w:r>
      <w:r>
        <w:t xml:space="preserve"> </w:t>
      </w:r>
      <w:r w:rsidRPr="004C7D33">
        <w:t>One</w:t>
      </w:r>
      <w:r>
        <w:t xml:space="preserve"> </w:t>
      </w:r>
      <w:r w:rsidRPr="004C7D33">
        <w:t>new</w:t>
      </w:r>
      <w:r>
        <w:t xml:space="preserve"> </w:t>
      </w:r>
      <w:r w:rsidRPr="004C7D33">
        <w:t>note</w:t>
      </w:r>
      <w:r>
        <w:t xml:space="preserve"> </w:t>
      </w:r>
      <w:r w:rsidRPr="004C7D33">
        <w:t>might</w:t>
      </w:r>
      <w:r>
        <w:t xml:space="preserve"> </w:t>
      </w:r>
      <w:r w:rsidRPr="004C7D33">
        <w:t>be</w:t>
      </w:r>
      <w:r>
        <w:t xml:space="preserve"> </w:t>
      </w:r>
      <w:r w:rsidRPr="004C7D33">
        <w:t>written</w:t>
      </w:r>
      <w:r>
        <w:t xml:space="preserve"> </w:t>
      </w:r>
      <w:r w:rsidRPr="004C7D33">
        <w:t>for</w:t>
      </w:r>
      <w:r>
        <w:t xml:space="preserve"> </w:t>
      </w:r>
      <w:r w:rsidRPr="004C7D33">
        <w:t>$4,000,</w:t>
      </w:r>
      <w:r>
        <w:t xml:space="preserve"> </w:t>
      </w:r>
      <w:r w:rsidRPr="004C7D33">
        <w:t>and</w:t>
      </w:r>
      <w:r>
        <w:t xml:space="preserve"> </w:t>
      </w:r>
      <w:r w:rsidRPr="004C7D33">
        <w:t>it</w:t>
      </w:r>
      <w:r>
        <w:t xml:space="preserve"> </w:t>
      </w:r>
      <w:r w:rsidRPr="004C7D33">
        <w:t>could</w:t>
      </w:r>
      <w:r>
        <w:t xml:space="preserve"> </w:t>
      </w:r>
      <w:r w:rsidRPr="004C7D33">
        <w:t>be</w:t>
      </w:r>
      <w:r>
        <w:t xml:space="preserve"> </w:t>
      </w:r>
      <w:r w:rsidRPr="004C7D33">
        <w:t>sold</w:t>
      </w:r>
      <w:r>
        <w:t xml:space="preserve"> </w:t>
      </w:r>
      <w:r w:rsidRPr="004C7D33">
        <w:t>at</w:t>
      </w:r>
      <w:r>
        <w:t xml:space="preserve"> </w:t>
      </w:r>
      <w:r w:rsidRPr="004C7D33">
        <w:t>a</w:t>
      </w:r>
      <w:r>
        <w:t xml:space="preserve"> </w:t>
      </w:r>
      <w:r w:rsidRPr="004C7D33">
        <w:t>discount</w:t>
      </w:r>
      <w:r>
        <w:t xml:space="preserve"> </w:t>
      </w:r>
      <w:r w:rsidRPr="004C7D33">
        <w:t>of</w:t>
      </w:r>
      <w:r>
        <w:t xml:space="preserve"> </w:t>
      </w:r>
      <w:r w:rsidRPr="004C7D33">
        <w:t>30%</w:t>
      </w:r>
      <w:r>
        <w:t xml:space="preserve"> </w:t>
      </w:r>
      <w:r w:rsidRPr="004C7D33">
        <w:t>to</w:t>
      </w:r>
      <w:r>
        <w:t xml:space="preserve"> </w:t>
      </w:r>
      <w:r w:rsidRPr="004C7D33">
        <w:t>generate</w:t>
      </w:r>
      <w:r>
        <w:t xml:space="preserve"> </w:t>
      </w:r>
      <w:r w:rsidRPr="004C7D33">
        <w:t>$1,400</w:t>
      </w:r>
      <w:r>
        <w:t xml:space="preserve"> </w:t>
      </w:r>
      <w:r w:rsidRPr="004C7D33">
        <w:t>in</w:t>
      </w:r>
      <w:r>
        <w:t xml:space="preserve"> </w:t>
      </w:r>
      <w:r w:rsidRPr="004C7D33">
        <w:t>cash.</w:t>
      </w:r>
      <w:r>
        <w:t xml:space="preserve"> </w:t>
      </w:r>
      <w:r w:rsidRPr="004C7D33">
        <w:t>Another</w:t>
      </w:r>
      <w:r>
        <w:t xml:space="preserve"> </w:t>
      </w:r>
      <w:r w:rsidRPr="004C7D33">
        <w:t>second</w:t>
      </w:r>
      <w:r>
        <w:t xml:space="preserve"> </w:t>
      </w:r>
      <w:r w:rsidRPr="004C7D33">
        <w:t>new</w:t>
      </w:r>
      <w:r>
        <w:t xml:space="preserve"> </w:t>
      </w:r>
      <w:r w:rsidRPr="004C7D33">
        <w:t>note</w:t>
      </w:r>
      <w:r>
        <w:t xml:space="preserve"> </w:t>
      </w:r>
      <w:r w:rsidRPr="004C7D33">
        <w:t>for</w:t>
      </w:r>
      <w:r>
        <w:t xml:space="preserve"> </w:t>
      </w:r>
      <w:r w:rsidRPr="004C7D33">
        <w:t>$4,000</w:t>
      </w:r>
      <w:r>
        <w:t xml:space="preserve"> </w:t>
      </w:r>
      <w:r w:rsidRPr="004C7D33">
        <w:t>could</w:t>
      </w:r>
      <w:r>
        <w:t xml:space="preserve"> </w:t>
      </w:r>
      <w:r w:rsidRPr="004C7D33">
        <w:t>be</w:t>
      </w:r>
      <w:r>
        <w:t xml:space="preserve"> </w:t>
      </w:r>
      <w:r w:rsidRPr="004C7D33">
        <w:t>used</w:t>
      </w:r>
      <w:r>
        <w:t xml:space="preserve"> </w:t>
      </w:r>
      <w:r w:rsidRPr="004C7D33">
        <w:t>by</w:t>
      </w:r>
      <w:r>
        <w:t xml:space="preserve"> </w:t>
      </w:r>
      <w:r w:rsidRPr="004C7D33">
        <w:t>the</w:t>
      </w:r>
      <w:r>
        <w:t xml:space="preserve"> </w:t>
      </w:r>
      <w:r w:rsidRPr="004C7D33">
        <w:t>seller</w:t>
      </w:r>
      <w:r>
        <w:t xml:space="preserve"> </w:t>
      </w:r>
      <w:r w:rsidRPr="004C7D33">
        <w:t>as</w:t>
      </w:r>
      <w:r>
        <w:t xml:space="preserve"> </w:t>
      </w:r>
      <w:r w:rsidRPr="004C7D33">
        <w:t>a</w:t>
      </w:r>
      <w:r>
        <w:t xml:space="preserve"> </w:t>
      </w:r>
      <w:r w:rsidRPr="004C7D33">
        <w:t>down</w:t>
      </w:r>
      <w:r>
        <w:t xml:space="preserve"> </w:t>
      </w:r>
      <w:r w:rsidRPr="004C7D33">
        <w:t>payment</w:t>
      </w:r>
      <w:r>
        <w:t xml:space="preserve"> </w:t>
      </w:r>
      <w:r w:rsidRPr="004C7D33">
        <w:t>to</w:t>
      </w:r>
      <w:r>
        <w:t xml:space="preserve"> </w:t>
      </w:r>
      <w:r w:rsidRPr="004C7D33">
        <w:t>buy</w:t>
      </w:r>
      <w:r>
        <w:t xml:space="preserve"> </w:t>
      </w:r>
      <w:r w:rsidRPr="004C7D33">
        <w:t>real</w:t>
      </w:r>
      <w:r>
        <w:t xml:space="preserve"> </w:t>
      </w:r>
      <w:r w:rsidRPr="004C7D33">
        <w:t>estate.</w:t>
      </w:r>
      <w:r>
        <w:t xml:space="preserve"> </w:t>
      </w:r>
      <w:r w:rsidRPr="004C7D33">
        <w:t>The</w:t>
      </w:r>
      <w:r>
        <w:t xml:space="preserve"> </w:t>
      </w:r>
      <w:r w:rsidRPr="004C7D33">
        <w:t>seller</w:t>
      </w:r>
      <w:r>
        <w:t xml:space="preserve"> </w:t>
      </w:r>
      <w:r w:rsidRPr="004C7D33">
        <w:t>of</w:t>
      </w:r>
      <w:r>
        <w:t xml:space="preserve"> </w:t>
      </w:r>
      <w:r w:rsidRPr="004C7D33">
        <w:t>the</w:t>
      </w:r>
      <w:r>
        <w:t xml:space="preserve"> </w:t>
      </w:r>
      <w:r w:rsidRPr="004C7D33">
        <w:t>two</w:t>
      </w:r>
      <w:r>
        <w:t xml:space="preserve"> </w:t>
      </w:r>
      <w:r w:rsidRPr="004C7D33">
        <w:t>new</w:t>
      </w:r>
      <w:r>
        <w:t xml:space="preserve"> </w:t>
      </w:r>
      <w:r w:rsidRPr="004C7D33">
        <w:t>notes</w:t>
      </w:r>
      <w:r>
        <w:t xml:space="preserve"> </w:t>
      </w:r>
      <w:r w:rsidRPr="004C7D33">
        <w:t>would</w:t>
      </w:r>
      <w:r>
        <w:t xml:space="preserve"> </w:t>
      </w:r>
      <w:r w:rsidRPr="004C7D33">
        <w:t>still</w:t>
      </w:r>
      <w:r>
        <w:t xml:space="preserve"> </w:t>
      </w:r>
      <w:r w:rsidRPr="004C7D33">
        <w:t>have</w:t>
      </w:r>
      <w:r>
        <w:t xml:space="preserve"> </w:t>
      </w:r>
      <w:r w:rsidRPr="004C7D33">
        <w:t>the</w:t>
      </w:r>
      <w:r>
        <w:t xml:space="preserve"> </w:t>
      </w:r>
      <w:r w:rsidRPr="004C7D33">
        <w:t>original</w:t>
      </w:r>
      <w:r>
        <w:t xml:space="preserve"> </w:t>
      </w:r>
      <w:r w:rsidRPr="004C7D33">
        <w:t>note</w:t>
      </w:r>
      <w:r>
        <w:t xml:space="preserve"> </w:t>
      </w:r>
      <w:r w:rsidRPr="004C7D33">
        <w:t>for</w:t>
      </w:r>
      <w:r>
        <w:t xml:space="preserve"> </w:t>
      </w:r>
      <w:r w:rsidRPr="004C7D33">
        <w:t>$20,000;</w:t>
      </w:r>
      <w:r>
        <w:t xml:space="preserve"> </w:t>
      </w:r>
      <w:r w:rsidRPr="004C7D33">
        <w:t>they</w:t>
      </w:r>
      <w:r>
        <w:t xml:space="preserve"> </w:t>
      </w:r>
      <w:r w:rsidRPr="004C7D33">
        <w:t>would</w:t>
      </w:r>
      <w:r>
        <w:t xml:space="preserve"> </w:t>
      </w:r>
      <w:r w:rsidRPr="004C7D33">
        <w:t>continue</w:t>
      </w:r>
      <w:r>
        <w:t xml:space="preserve"> </w:t>
      </w:r>
      <w:r w:rsidRPr="004C7D33">
        <w:t>to</w:t>
      </w:r>
      <w:r>
        <w:t xml:space="preserve"> </w:t>
      </w:r>
      <w:r w:rsidRPr="004C7D33">
        <w:t>receive</w:t>
      </w:r>
      <w:r>
        <w:t xml:space="preserve"> </w:t>
      </w:r>
      <w:r w:rsidRPr="004C7D33">
        <w:t>the</w:t>
      </w:r>
      <w:r>
        <w:t xml:space="preserve"> </w:t>
      </w:r>
      <w:r w:rsidRPr="004C7D33">
        <w:t>interest</w:t>
      </w:r>
      <w:r>
        <w:t xml:space="preserve"> </w:t>
      </w:r>
      <w:r w:rsidRPr="004C7D33">
        <w:t>income</w:t>
      </w:r>
      <w:r>
        <w:t xml:space="preserve"> </w:t>
      </w:r>
      <w:r w:rsidRPr="004C7D33">
        <w:t>from</w:t>
      </w:r>
      <w:r>
        <w:t xml:space="preserve"> </w:t>
      </w:r>
      <w:r w:rsidRPr="004C7D33">
        <w:t>it,</w:t>
      </w:r>
      <w:r>
        <w:t xml:space="preserve"> </w:t>
      </w:r>
      <w:r w:rsidRPr="004C7D33">
        <w:t>and</w:t>
      </w:r>
      <w:r>
        <w:t xml:space="preserve"> </w:t>
      </w:r>
      <w:r w:rsidRPr="004C7D33">
        <w:t>in</w:t>
      </w:r>
      <w:r>
        <w:t xml:space="preserve"> </w:t>
      </w:r>
      <w:r w:rsidRPr="004C7D33">
        <w:t>turn,</w:t>
      </w:r>
      <w:r>
        <w:t xml:space="preserve"> </w:t>
      </w:r>
      <w:r w:rsidRPr="004C7D33">
        <w:t>he</w:t>
      </w:r>
      <w:r>
        <w:t xml:space="preserve"> </w:t>
      </w:r>
      <w:r w:rsidRPr="004C7D33">
        <w:t>or</w:t>
      </w:r>
      <w:r>
        <w:t xml:space="preserve"> </w:t>
      </w:r>
      <w:r w:rsidRPr="004C7D33">
        <w:t>she</w:t>
      </w:r>
      <w:r>
        <w:t xml:space="preserve"> </w:t>
      </w:r>
      <w:r w:rsidRPr="004C7D33">
        <w:t>could</w:t>
      </w:r>
      <w:r>
        <w:t xml:space="preserve"> </w:t>
      </w:r>
      <w:r w:rsidRPr="004C7D33">
        <w:t>pay</w:t>
      </w:r>
      <w:r>
        <w:t xml:space="preserve"> </w:t>
      </w:r>
      <w:r w:rsidRPr="004C7D33">
        <w:t>the</w:t>
      </w:r>
      <w:r>
        <w:t xml:space="preserve"> </w:t>
      </w:r>
      <w:r w:rsidRPr="004C7D33">
        <w:t>interest</w:t>
      </w:r>
      <w:r>
        <w:t xml:space="preserve"> </w:t>
      </w:r>
      <w:r w:rsidRPr="004C7D33">
        <w:t>on</w:t>
      </w:r>
      <w:r>
        <w:t xml:space="preserve"> </w:t>
      </w:r>
      <w:r w:rsidRPr="004C7D33">
        <w:t>the</w:t>
      </w:r>
      <w:r>
        <w:t xml:space="preserve"> </w:t>
      </w:r>
      <w:r w:rsidRPr="004C7D33">
        <w:t>two</w:t>
      </w:r>
      <w:r>
        <w:t xml:space="preserve"> </w:t>
      </w:r>
      <w:r w:rsidRPr="004C7D33">
        <w:t>$4,000</w:t>
      </w:r>
      <w:r>
        <w:t xml:space="preserve"> </w:t>
      </w:r>
      <w:r w:rsidRPr="004C7D33">
        <w:t>notes.</w:t>
      </w:r>
      <w:r>
        <w:t xml:space="preserve"> </w:t>
      </w:r>
      <w:r w:rsidRPr="004C7D33">
        <w:t>$12,000</w:t>
      </w:r>
      <w:r>
        <w:t xml:space="preserve"> </w:t>
      </w:r>
      <w:r w:rsidRPr="004C7D33">
        <w:t>of</w:t>
      </w:r>
      <w:r>
        <w:t xml:space="preserve"> </w:t>
      </w:r>
      <w:r w:rsidRPr="004C7D33">
        <w:t>that</w:t>
      </w:r>
      <w:r>
        <w:t xml:space="preserve"> </w:t>
      </w:r>
      <w:r w:rsidRPr="004C7D33">
        <w:t>note</w:t>
      </w:r>
      <w:r>
        <w:t xml:space="preserve"> </w:t>
      </w:r>
      <w:r w:rsidRPr="004C7D33">
        <w:t>would</w:t>
      </w:r>
      <w:r>
        <w:t xml:space="preserve"> </w:t>
      </w:r>
      <w:r w:rsidRPr="004C7D33">
        <w:t>be</w:t>
      </w:r>
      <w:r>
        <w:t xml:space="preserve"> </w:t>
      </w:r>
      <w:r w:rsidRPr="004C7D33">
        <w:t>unencumbered</w:t>
      </w:r>
      <w:r>
        <w:t xml:space="preserve"> </w:t>
      </w:r>
      <w:r w:rsidRPr="004C7D33">
        <w:t>and</w:t>
      </w:r>
      <w:r>
        <w:t xml:space="preserve"> </w:t>
      </w:r>
      <w:r w:rsidRPr="004C7D33">
        <w:t>movable,</w:t>
      </w:r>
      <w:r>
        <w:t xml:space="preserve"> </w:t>
      </w:r>
      <w:r w:rsidRPr="004C7D33">
        <w:t>possibly</w:t>
      </w:r>
      <w:r>
        <w:t xml:space="preserve"> </w:t>
      </w:r>
      <w:r w:rsidRPr="004C7D33">
        <w:t>using</w:t>
      </w:r>
      <w:r>
        <w:t xml:space="preserve"> </w:t>
      </w:r>
      <w:r w:rsidRPr="004C7D33">
        <w:t>it</w:t>
      </w:r>
      <w:r>
        <w:t xml:space="preserve"> </w:t>
      </w:r>
      <w:r w:rsidRPr="004C7D33">
        <w:t>as</w:t>
      </w:r>
      <w:r>
        <w:t xml:space="preserve"> </w:t>
      </w:r>
      <w:r w:rsidRPr="004C7D33">
        <w:t>collateral</w:t>
      </w:r>
      <w:r>
        <w:t xml:space="preserve"> </w:t>
      </w:r>
      <w:r w:rsidRPr="004C7D33">
        <w:t>for</w:t>
      </w:r>
      <w:r>
        <w:t xml:space="preserve"> </w:t>
      </w:r>
      <w:r w:rsidRPr="004C7D33">
        <w:t>additional</w:t>
      </w:r>
      <w:r>
        <w:t xml:space="preserve"> </w:t>
      </w:r>
      <w:r w:rsidRPr="004C7D33">
        <w:t>notes.</w:t>
      </w:r>
    </w:p>
    <w:p w14:paraId="5D25DB85" w14:textId="77777777" w:rsidR="003439AF" w:rsidRPr="00833D90" w:rsidRDefault="003439AF" w:rsidP="003439AF">
      <w:pPr>
        <w:keepNext/>
        <w:keepLines/>
        <w:spacing w:before="360" w:after="120"/>
        <w:outlineLvl w:val="1"/>
        <w:rPr>
          <w:rFonts w:eastAsia="Times New Roman" w:cs="Times New Roman"/>
          <w:b/>
          <w:sz w:val="28"/>
          <w:szCs w:val="26"/>
        </w:rPr>
      </w:pPr>
      <w:r w:rsidRPr="00833D90">
        <w:rPr>
          <w:rFonts w:eastAsia="Times New Roman" w:cs="Times New Roman"/>
          <w:b/>
          <w:sz w:val="28"/>
          <w:szCs w:val="26"/>
        </w:rPr>
        <w:t>Strategy 24: Sell the Paper at a Discount</w:t>
      </w:r>
    </w:p>
    <w:p w14:paraId="106365FC" w14:textId="77777777" w:rsidR="003439AF" w:rsidRDefault="003439AF" w:rsidP="003439AF">
      <w:pPr>
        <w:rPr>
          <w:rFonts w:eastAsia="Calibri" w:cs="Times New Roman"/>
        </w:rPr>
      </w:pPr>
      <w:r w:rsidRPr="004C7D33">
        <w:rPr>
          <w:rFonts w:eastAsia="Calibri" w:cs="Times New Roman"/>
        </w:rPr>
        <w:t>There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active</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investors</w:t>
      </w:r>
      <w:r>
        <w:rPr>
          <w:rFonts w:eastAsia="Calibri" w:cs="Times New Roman"/>
        </w:rPr>
        <w:t xml:space="preserve"> </w:t>
      </w:r>
      <w:r w:rsidRPr="004C7D33">
        <w:rPr>
          <w:rFonts w:eastAsia="Calibri" w:cs="Times New Roman"/>
        </w:rPr>
        <w:t>eager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notes</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discount.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sale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at a discount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difficult,</w:t>
      </w:r>
      <w:r>
        <w:rPr>
          <w:rFonts w:eastAsia="Calibri" w:cs="Times New Roman"/>
        </w:rPr>
        <w:t xml:space="preserve"> </w:t>
      </w:r>
      <w:r w:rsidRPr="004C7D33">
        <w:rPr>
          <w:rFonts w:eastAsia="Calibri" w:cs="Times New Roman"/>
        </w:rPr>
        <w:t>depending</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its</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rate,</w:t>
      </w:r>
      <w:r>
        <w:rPr>
          <w:rFonts w:eastAsia="Calibri" w:cs="Times New Roman"/>
        </w:rPr>
        <w:t xml:space="preserve"> </w:t>
      </w:r>
      <w:r w:rsidRPr="004C7D33">
        <w:rPr>
          <w:rFonts w:eastAsia="Calibri" w:cs="Times New Roman"/>
        </w:rPr>
        <w:t>terms,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credit</w:t>
      </w:r>
      <w:r>
        <w:rPr>
          <w:rFonts w:eastAsia="Calibri" w:cs="Times New Roman"/>
        </w:rPr>
        <w:t>-</w:t>
      </w:r>
      <w:r w:rsidRPr="004C7D33">
        <w:rPr>
          <w:rFonts w:eastAsia="Calibri" w:cs="Times New Roman"/>
        </w:rPr>
        <w:t>worthiness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maker,</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strength</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collateral.</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process</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known</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discounting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Remember, when you have a note that is paying a lower interest rate than current prevailing rates you will have to sell the note at a discount. On the other hand if you have a note that is paying a higher interest rate than current prevailing rates then you can sell the note for a premium!</w:t>
      </w:r>
    </w:p>
    <w:p w14:paraId="504C3595" w14:textId="77777777" w:rsidR="003439AF" w:rsidRPr="004C7D33"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Strategy 25</w:t>
      </w:r>
      <w:r w:rsidRPr="004C7D33">
        <w:rPr>
          <w:rFonts w:eastAsia="Times New Roman" w:cs="Times New Roman"/>
          <w:b/>
          <w:sz w:val="28"/>
          <w:szCs w:val="26"/>
        </w:rPr>
        <w:t>:</w:t>
      </w:r>
      <w:r>
        <w:rPr>
          <w:rFonts w:eastAsia="Times New Roman" w:cs="Times New Roman"/>
          <w:b/>
          <w:sz w:val="28"/>
          <w:szCs w:val="26"/>
        </w:rPr>
        <w:t xml:space="preserve"> </w:t>
      </w:r>
      <w:r w:rsidRPr="004C7D33">
        <w:rPr>
          <w:rFonts w:eastAsia="Times New Roman" w:cs="Times New Roman"/>
          <w:b/>
          <w:sz w:val="28"/>
          <w:szCs w:val="26"/>
        </w:rPr>
        <w:t>Use</w:t>
      </w:r>
      <w:r>
        <w:rPr>
          <w:rFonts w:eastAsia="Times New Roman" w:cs="Times New Roman"/>
          <w:b/>
          <w:sz w:val="28"/>
          <w:szCs w:val="26"/>
        </w:rPr>
        <w:t xml:space="preserve"> </w:t>
      </w:r>
      <w:r w:rsidRPr="004C7D33">
        <w:rPr>
          <w:rFonts w:eastAsia="Times New Roman" w:cs="Times New Roman"/>
          <w:b/>
          <w:sz w:val="28"/>
          <w:szCs w:val="26"/>
        </w:rPr>
        <w:t>the</w:t>
      </w:r>
      <w:r>
        <w:rPr>
          <w:rFonts w:eastAsia="Times New Roman" w:cs="Times New Roman"/>
          <w:b/>
          <w:sz w:val="28"/>
          <w:szCs w:val="26"/>
        </w:rPr>
        <w:t xml:space="preserve"> </w:t>
      </w:r>
      <w:r w:rsidRPr="004C7D33">
        <w:rPr>
          <w:rFonts w:eastAsia="Times New Roman" w:cs="Times New Roman"/>
          <w:b/>
          <w:sz w:val="28"/>
          <w:szCs w:val="26"/>
        </w:rPr>
        <w:t>Paper</w:t>
      </w:r>
      <w:r>
        <w:rPr>
          <w:rFonts w:eastAsia="Times New Roman" w:cs="Times New Roman"/>
          <w:b/>
          <w:sz w:val="28"/>
          <w:szCs w:val="26"/>
        </w:rPr>
        <w:t xml:space="preserve"> </w:t>
      </w:r>
      <w:r w:rsidRPr="004C7D33">
        <w:rPr>
          <w:rFonts w:eastAsia="Times New Roman" w:cs="Times New Roman"/>
          <w:b/>
          <w:sz w:val="28"/>
          <w:szCs w:val="26"/>
        </w:rPr>
        <w:t>as</w:t>
      </w:r>
      <w:r>
        <w:rPr>
          <w:rFonts w:eastAsia="Times New Roman" w:cs="Times New Roman"/>
          <w:b/>
          <w:sz w:val="28"/>
          <w:szCs w:val="26"/>
        </w:rPr>
        <w:t xml:space="preserve"> </w:t>
      </w:r>
      <w:r w:rsidRPr="004C7D33">
        <w:rPr>
          <w:rFonts w:eastAsia="Times New Roman" w:cs="Times New Roman"/>
          <w:b/>
          <w:sz w:val="28"/>
          <w:szCs w:val="26"/>
        </w:rPr>
        <w:t>a</w:t>
      </w:r>
      <w:r>
        <w:rPr>
          <w:rFonts w:eastAsia="Times New Roman" w:cs="Times New Roman"/>
          <w:b/>
          <w:sz w:val="28"/>
          <w:szCs w:val="26"/>
        </w:rPr>
        <w:t xml:space="preserve"> </w:t>
      </w:r>
      <w:r w:rsidRPr="004C7D33">
        <w:rPr>
          <w:rFonts w:eastAsia="Times New Roman" w:cs="Times New Roman"/>
          <w:b/>
          <w:sz w:val="28"/>
          <w:szCs w:val="26"/>
        </w:rPr>
        <w:t>Down</w:t>
      </w:r>
      <w:r>
        <w:rPr>
          <w:rFonts w:eastAsia="Times New Roman" w:cs="Times New Roman"/>
          <w:b/>
          <w:sz w:val="28"/>
          <w:szCs w:val="26"/>
        </w:rPr>
        <w:t xml:space="preserve"> </w:t>
      </w:r>
      <w:r w:rsidRPr="004C7D33">
        <w:rPr>
          <w:rFonts w:eastAsia="Times New Roman" w:cs="Times New Roman"/>
          <w:b/>
          <w:sz w:val="28"/>
          <w:szCs w:val="26"/>
        </w:rPr>
        <w:t>Payment</w:t>
      </w:r>
      <w:r>
        <w:rPr>
          <w:rFonts w:eastAsia="Times New Roman" w:cs="Times New Roman"/>
          <w:b/>
          <w:sz w:val="28"/>
          <w:szCs w:val="26"/>
        </w:rPr>
        <w:t xml:space="preserve"> </w:t>
      </w:r>
      <w:r w:rsidRPr="004C7D33">
        <w:rPr>
          <w:rFonts w:eastAsia="Times New Roman" w:cs="Times New Roman"/>
          <w:b/>
          <w:sz w:val="28"/>
          <w:szCs w:val="26"/>
        </w:rPr>
        <w:t>to</w:t>
      </w:r>
      <w:r>
        <w:rPr>
          <w:rFonts w:eastAsia="Times New Roman" w:cs="Times New Roman"/>
          <w:b/>
          <w:sz w:val="28"/>
          <w:szCs w:val="26"/>
        </w:rPr>
        <w:t xml:space="preserve"> </w:t>
      </w:r>
      <w:r w:rsidRPr="004C7D33">
        <w:rPr>
          <w:rFonts w:eastAsia="Times New Roman" w:cs="Times New Roman"/>
          <w:b/>
          <w:sz w:val="28"/>
          <w:szCs w:val="26"/>
        </w:rPr>
        <w:t>Purchase</w:t>
      </w:r>
      <w:r>
        <w:rPr>
          <w:rFonts w:eastAsia="Times New Roman" w:cs="Times New Roman"/>
          <w:b/>
          <w:sz w:val="28"/>
          <w:szCs w:val="26"/>
        </w:rPr>
        <w:t xml:space="preserve"> </w:t>
      </w:r>
      <w:r w:rsidRPr="004C7D33">
        <w:rPr>
          <w:rFonts w:eastAsia="Times New Roman" w:cs="Times New Roman"/>
          <w:b/>
          <w:sz w:val="28"/>
          <w:szCs w:val="26"/>
        </w:rPr>
        <w:t>Real</w:t>
      </w:r>
      <w:r>
        <w:rPr>
          <w:rFonts w:eastAsia="Times New Roman" w:cs="Times New Roman"/>
          <w:b/>
          <w:sz w:val="28"/>
          <w:szCs w:val="26"/>
        </w:rPr>
        <w:t xml:space="preserve"> </w:t>
      </w:r>
      <w:r w:rsidRPr="004C7D33">
        <w:rPr>
          <w:rFonts w:eastAsia="Times New Roman" w:cs="Times New Roman"/>
          <w:b/>
          <w:sz w:val="28"/>
          <w:szCs w:val="26"/>
        </w:rPr>
        <w:t>Estate</w:t>
      </w:r>
    </w:p>
    <w:p w14:paraId="16B08872" w14:textId="77777777" w:rsidR="003439AF" w:rsidRDefault="003439AF" w:rsidP="003439AF">
      <w:pPr>
        <w:rPr>
          <w:rFonts w:eastAsia="Calibri" w:cs="Times New Roman"/>
        </w:rPr>
      </w:pPr>
      <w:r w:rsidRPr="004C7D33">
        <w:rPr>
          <w:rFonts w:eastAsia="Calibri" w:cs="Times New Roman"/>
        </w:rPr>
        <w:t>You,</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give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$20,000,</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secured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purchasing</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him</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her.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its</w:t>
      </w:r>
      <w:r>
        <w:rPr>
          <w:rFonts w:eastAsia="Calibri" w:cs="Times New Roman"/>
        </w:rPr>
        <w:t xml:space="preserve"> </w:t>
      </w:r>
      <w:r w:rsidRPr="004C7D33">
        <w:rPr>
          <w:rFonts w:eastAsia="Calibri" w:cs="Times New Roman"/>
        </w:rPr>
        <w:t>full</w:t>
      </w:r>
      <w:r>
        <w:rPr>
          <w:rFonts w:eastAsia="Calibri" w:cs="Times New Roman"/>
        </w:rPr>
        <w:t xml:space="preserve"> </w:t>
      </w:r>
      <w:r w:rsidRPr="004C7D33">
        <w:rPr>
          <w:rFonts w:eastAsia="Calibri" w:cs="Times New Roman"/>
        </w:rPr>
        <w:t>face</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property.</w:t>
      </w:r>
    </w:p>
    <w:p w14:paraId="0D6F45CC" w14:textId="77777777" w:rsidR="003439AF" w:rsidRPr="004C7D33" w:rsidRDefault="003439AF" w:rsidP="003439AF">
      <w:pPr>
        <w:rPr>
          <w:rFonts w:eastAsia="Calibri" w:cs="Times New Roman"/>
        </w:rPr>
      </w:pPr>
      <w:r w:rsidRPr="004C7D33">
        <w:rPr>
          <w:rFonts w:eastAsia="Calibri" w:cs="Times New Roman"/>
        </w:rPr>
        <w:t>As</w:t>
      </w:r>
      <w:r>
        <w:rPr>
          <w:rFonts w:eastAsia="Calibri" w:cs="Times New Roman"/>
        </w:rPr>
        <w:t xml:space="preserve"> </w:t>
      </w:r>
      <w:r w:rsidRPr="004C7D33">
        <w:rPr>
          <w:rFonts w:eastAsia="Calibri" w:cs="Times New Roman"/>
        </w:rPr>
        <w:t>discussed,</w:t>
      </w:r>
      <w:r>
        <w:rPr>
          <w:rFonts w:eastAsia="Calibri" w:cs="Times New Roman"/>
        </w:rPr>
        <w:t xml:space="preserve"> </w:t>
      </w:r>
      <w:r w:rsidRPr="004C7D33">
        <w:rPr>
          <w:rFonts w:eastAsia="Calibri" w:cs="Times New Roman"/>
        </w:rPr>
        <w:t>many</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glad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paper</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secured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whom</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giving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easier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suspect.</w:t>
      </w:r>
      <w:r>
        <w:rPr>
          <w:rFonts w:eastAsia="Calibri" w:cs="Times New Roman"/>
        </w:rPr>
        <w:t xml:space="preserve"> </w:t>
      </w:r>
      <w:r w:rsidRPr="004C7D33">
        <w:rPr>
          <w:rFonts w:eastAsia="Calibri" w:cs="Times New Roman"/>
        </w:rPr>
        <w:t>Once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acquired,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use</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number</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ways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out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property.</w:t>
      </w:r>
    </w:p>
    <w:p w14:paraId="00D5686C" w14:textId="77777777" w:rsidR="003439AF" w:rsidRPr="004C7D33"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Strategy 26</w:t>
      </w:r>
      <w:r w:rsidRPr="004C7D33">
        <w:rPr>
          <w:rFonts w:eastAsia="Times New Roman" w:cs="Times New Roman"/>
          <w:b/>
          <w:sz w:val="28"/>
          <w:szCs w:val="26"/>
        </w:rPr>
        <w:t>:</w:t>
      </w:r>
      <w:r>
        <w:rPr>
          <w:rFonts w:eastAsia="Times New Roman" w:cs="Times New Roman"/>
          <w:b/>
          <w:sz w:val="28"/>
          <w:szCs w:val="26"/>
        </w:rPr>
        <w:t xml:space="preserve"> </w:t>
      </w:r>
      <w:r w:rsidRPr="004C7D33">
        <w:rPr>
          <w:rFonts w:eastAsia="Times New Roman" w:cs="Times New Roman"/>
          <w:b/>
          <w:sz w:val="28"/>
          <w:szCs w:val="26"/>
        </w:rPr>
        <w:t>Sell</w:t>
      </w:r>
      <w:r>
        <w:rPr>
          <w:rFonts w:eastAsia="Times New Roman" w:cs="Times New Roman"/>
          <w:b/>
          <w:sz w:val="28"/>
          <w:szCs w:val="26"/>
        </w:rPr>
        <w:t xml:space="preserve"> </w:t>
      </w:r>
      <w:r w:rsidRPr="004C7D33">
        <w:rPr>
          <w:rFonts w:eastAsia="Times New Roman" w:cs="Times New Roman"/>
          <w:b/>
          <w:sz w:val="28"/>
          <w:szCs w:val="26"/>
        </w:rPr>
        <w:t>the</w:t>
      </w:r>
      <w:r>
        <w:rPr>
          <w:rFonts w:eastAsia="Times New Roman" w:cs="Times New Roman"/>
          <w:b/>
          <w:sz w:val="28"/>
          <w:szCs w:val="26"/>
        </w:rPr>
        <w:t xml:space="preserve"> </w:t>
      </w:r>
      <w:r w:rsidRPr="004C7D33">
        <w:rPr>
          <w:rFonts w:eastAsia="Times New Roman" w:cs="Times New Roman"/>
          <w:b/>
          <w:sz w:val="28"/>
          <w:szCs w:val="26"/>
        </w:rPr>
        <w:t>Income</w:t>
      </w:r>
      <w:r>
        <w:rPr>
          <w:rFonts w:eastAsia="Times New Roman" w:cs="Times New Roman"/>
          <w:b/>
          <w:sz w:val="28"/>
          <w:szCs w:val="26"/>
        </w:rPr>
        <w:t xml:space="preserve"> </w:t>
      </w:r>
      <w:r w:rsidRPr="004C7D33">
        <w:rPr>
          <w:rFonts w:eastAsia="Times New Roman" w:cs="Times New Roman"/>
          <w:b/>
          <w:sz w:val="28"/>
          <w:szCs w:val="26"/>
        </w:rPr>
        <w:t>from</w:t>
      </w:r>
      <w:r>
        <w:rPr>
          <w:rFonts w:eastAsia="Times New Roman" w:cs="Times New Roman"/>
          <w:b/>
          <w:sz w:val="28"/>
          <w:szCs w:val="26"/>
        </w:rPr>
        <w:t xml:space="preserve"> </w:t>
      </w:r>
      <w:r w:rsidRPr="004C7D33">
        <w:rPr>
          <w:rFonts w:eastAsia="Times New Roman" w:cs="Times New Roman"/>
          <w:b/>
          <w:sz w:val="28"/>
          <w:szCs w:val="26"/>
        </w:rPr>
        <w:t>the</w:t>
      </w:r>
      <w:r>
        <w:rPr>
          <w:rFonts w:eastAsia="Times New Roman" w:cs="Times New Roman"/>
          <w:b/>
          <w:sz w:val="28"/>
          <w:szCs w:val="26"/>
        </w:rPr>
        <w:t xml:space="preserve"> </w:t>
      </w:r>
      <w:r w:rsidRPr="004C7D33">
        <w:rPr>
          <w:rFonts w:eastAsia="Times New Roman" w:cs="Times New Roman"/>
          <w:b/>
          <w:sz w:val="28"/>
          <w:szCs w:val="26"/>
        </w:rPr>
        <w:t>Note</w:t>
      </w:r>
    </w:p>
    <w:p w14:paraId="1613AB63" w14:textId="77777777" w:rsidR="003439AF" w:rsidRPr="004C7D33" w:rsidRDefault="003439AF" w:rsidP="003439AF">
      <w:pPr>
        <w:rPr>
          <w:rFonts w:eastAsia="Calibri" w:cs="Times New Roman"/>
        </w:rPr>
      </w:pPr>
      <w:r w:rsidRPr="004C7D33">
        <w:rPr>
          <w:rFonts w:eastAsia="Calibri" w:cs="Times New Roman"/>
        </w:rPr>
        <w:t>Most</w:t>
      </w:r>
      <w:r>
        <w:rPr>
          <w:rFonts w:eastAsia="Calibri" w:cs="Times New Roman"/>
        </w:rPr>
        <w:t xml:space="preserve"> </w:t>
      </w:r>
      <w:r w:rsidRPr="004C7D33">
        <w:rPr>
          <w:rFonts w:eastAsia="Calibri" w:cs="Times New Roman"/>
        </w:rPr>
        <w:t>people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aware</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asset</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What</w:t>
      </w:r>
      <w:r>
        <w:rPr>
          <w:rFonts w:eastAsia="Calibri" w:cs="Times New Roman"/>
        </w:rPr>
        <w:t xml:space="preserve"> </w:t>
      </w:r>
      <w:r w:rsidRPr="004C7D33">
        <w:rPr>
          <w:rFonts w:eastAsia="Calibri" w:cs="Times New Roman"/>
        </w:rPr>
        <w:t>most</w:t>
      </w:r>
      <w:r>
        <w:rPr>
          <w:rFonts w:eastAsia="Calibri" w:cs="Times New Roman"/>
        </w:rPr>
        <w:t xml:space="preserve"> </w:t>
      </w:r>
      <w:r w:rsidRPr="004C7D33">
        <w:rPr>
          <w:rFonts w:eastAsia="Calibri" w:cs="Times New Roman"/>
        </w:rPr>
        <w:t>people</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realize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really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two</w:t>
      </w:r>
      <w:r>
        <w:rPr>
          <w:rFonts w:eastAsia="Calibri" w:cs="Times New Roman"/>
        </w:rPr>
        <w:t xml:space="preserve"> </w:t>
      </w:r>
      <w:r w:rsidRPr="004C7D33">
        <w:rPr>
          <w:rFonts w:eastAsia="Calibri" w:cs="Times New Roman"/>
        </w:rPr>
        <w:t>assets.</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itself,</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two</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cashflow</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comes</w:t>
      </w:r>
      <w:r>
        <w:rPr>
          <w:rFonts w:eastAsia="Calibri" w:cs="Times New Roman"/>
        </w:rPr>
        <w:t xml:space="preserve"> </w:t>
      </w:r>
      <w:r w:rsidRPr="004C7D33">
        <w:rPr>
          <w:rFonts w:eastAsia="Calibri" w:cs="Times New Roman"/>
        </w:rPr>
        <w:t>each</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note.</w:t>
      </w:r>
    </w:p>
    <w:p w14:paraId="0BA2B8A1" w14:textId="77777777" w:rsidR="003439AF" w:rsidRPr="004C7D33" w:rsidRDefault="003439AF" w:rsidP="003439AF">
      <w:pPr>
        <w:rPr>
          <w:rFonts w:eastAsia="Calibri" w:cs="Times New Roman"/>
        </w:rPr>
      </w:pPr>
      <w:r w:rsidRPr="004C7D33">
        <w:rPr>
          <w:rFonts w:eastAsia="Calibri" w:cs="Times New Roman"/>
        </w:rPr>
        <w:t>Assume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gave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$24,000</w:t>
      </w:r>
      <w:r>
        <w:rPr>
          <w:rFonts w:eastAsia="Calibri" w:cs="Times New Roman"/>
        </w:rPr>
        <w:t xml:space="preserve"> </w:t>
      </w:r>
      <w:r w:rsidRPr="004C7D33">
        <w:rPr>
          <w:rFonts w:eastAsia="Calibri" w:cs="Times New Roman"/>
        </w:rPr>
        <w:t>promissory</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bearing</w:t>
      </w:r>
      <w:r>
        <w:rPr>
          <w:rFonts w:eastAsia="Calibri" w:cs="Times New Roman"/>
        </w:rPr>
        <w:t xml:space="preserve"> </w:t>
      </w:r>
      <w:r w:rsidRPr="004C7D33">
        <w:rPr>
          <w:rFonts w:eastAsia="Calibri" w:cs="Times New Roman"/>
        </w:rPr>
        <w:t>interest</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10%,</w:t>
      </w:r>
      <w:r>
        <w:rPr>
          <w:rFonts w:eastAsia="Calibri" w:cs="Times New Roman"/>
        </w:rPr>
        <w:t xml:space="preserve"> </w:t>
      </w:r>
      <w:r w:rsidRPr="004C7D33">
        <w:rPr>
          <w:rFonts w:eastAsia="Calibri" w:cs="Times New Roman"/>
        </w:rPr>
        <w:t>payable</w:t>
      </w:r>
      <w:r>
        <w:rPr>
          <w:rFonts w:eastAsia="Calibri" w:cs="Times New Roman"/>
        </w:rPr>
        <w:t xml:space="preserve"> </w:t>
      </w:r>
      <w:r w:rsidRPr="004C7D33">
        <w:rPr>
          <w:rFonts w:eastAsia="Calibri" w:cs="Times New Roman"/>
        </w:rPr>
        <w:t>$2,400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$2,400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income</w:t>
      </w:r>
      <w:r>
        <w:rPr>
          <w:rFonts w:eastAsia="Calibri" w:cs="Times New Roman"/>
        </w:rPr>
        <w:t xml:space="preserve"> – </w:t>
      </w:r>
      <w:r w:rsidRPr="004C7D33">
        <w:rPr>
          <w:rFonts w:eastAsia="Calibri" w:cs="Times New Roman"/>
        </w:rPr>
        <w:t>which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receiving</w:t>
      </w:r>
      <w:r>
        <w:rPr>
          <w:rFonts w:eastAsia="Calibri" w:cs="Times New Roman"/>
        </w:rPr>
        <w:t xml:space="preserve"> –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sold</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discount,</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sell</w:t>
      </w:r>
      <w:r>
        <w:rPr>
          <w:rFonts w:eastAsia="Calibri" w:cs="Times New Roman"/>
        </w:rPr>
        <w:t xml:space="preserve"> </w:t>
      </w:r>
      <w:r w:rsidRPr="004C7D33">
        <w:rPr>
          <w:rFonts w:eastAsia="Calibri" w:cs="Times New Roman"/>
        </w:rPr>
        <w:t>several</w:t>
      </w:r>
      <w:r>
        <w:rPr>
          <w:rFonts w:eastAsia="Calibri" w:cs="Times New Roman"/>
        </w:rPr>
        <w:t xml:space="preserve"> </w:t>
      </w:r>
      <w:r w:rsidRPr="004C7D33">
        <w:rPr>
          <w:rFonts w:eastAsia="Calibri" w:cs="Times New Roman"/>
        </w:rPr>
        <w:t>years</w:t>
      </w:r>
      <w:r>
        <w:rPr>
          <w:rFonts w:eastAsia="Calibri" w:cs="Times New Roman"/>
        </w:rPr>
        <w:t xml:space="preserve">’ worth </w:t>
      </w:r>
      <w:r w:rsidRPr="004C7D33">
        <w:rPr>
          <w:rFonts w:eastAsia="Calibri" w:cs="Times New Roman"/>
        </w:rPr>
        <w:t>of</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discount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generate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This</w:t>
      </w:r>
      <w:r>
        <w:rPr>
          <w:rFonts w:eastAsia="Calibri" w:cs="Times New Roman"/>
        </w:rPr>
        <w:t xml:space="preserve"> strategy </w:t>
      </w:r>
      <w:r w:rsidRPr="004C7D33">
        <w:rPr>
          <w:rFonts w:eastAsia="Calibri" w:cs="Times New Roman"/>
        </w:rPr>
        <w:t>would</w:t>
      </w:r>
      <w:r>
        <w:rPr>
          <w:rFonts w:eastAsia="Calibri" w:cs="Times New Roman"/>
        </w:rPr>
        <w:t xml:space="preserve"> </w:t>
      </w:r>
      <w:r w:rsidRPr="004C7D33">
        <w:rPr>
          <w:rFonts w:eastAsia="Calibri" w:cs="Times New Roman"/>
        </w:rPr>
        <w:t>leave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primary</w:t>
      </w:r>
      <w:r>
        <w:rPr>
          <w:rFonts w:eastAsia="Calibri" w:cs="Times New Roman"/>
        </w:rPr>
        <w:t xml:space="preserve"> </w:t>
      </w:r>
      <w:r w:rsidRPr="004C7D33">
        <w:rPr>
          <w:rFonts w:eastAsia="Calibri" w:cs="Times New Roman"/>
        </w:rPr>
        <w:t>asset,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$24,000</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untouched.</w:t>
      </w:r>
    </w:p>
    <w:p w14:paraId="7C91B849" w14:textId="77777777" w:rsidR="003439AF" w:rsidRDefault="003439AF" w:rsidP="003439AF">
      <w:pPr>
        <w:rPr>
          <w:rFonts w:eastAsia="Calibri" w:cs="Times New Roman"/>
        </w:rPr>
      </w:pPr>
      <w:r w:rsidRPr="004C7D33">
        <w:rPr>
          <w:rFonts w:eastAsia="Calibri" w:cs="Times New Roman"/>
        </w:rPr>
        <w:t>Investors</w:t>
      </w:r>
      <w:r>
        <w:rPr>
          <w:rFonts w:eastAsia="Calibri" w:cs="Times New Roman"/>
        </w:rPr>
        <w:t xml:space="preserve"> </w:t>
      </w:r>
      <w:r w:rsidRPr="004C7D33">
        <w:rPr>
          <w:rFonts w:eastAsia="Calibri" w:cs="Times New Roman"/>
        </w:rPr>
        <w:t>who</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“streams”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like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generally</w:t>
      </w:r>
      <w:r>
        <w:rPr>
          <w:rFonts w:eastAsia="Calibri" w:cs="Times New Roman"/>
        </w:rPr>
        <w:t xml:space="preserve"> </w:t>
      </w:r>
      <w:r w:rsidRPr="004C7D33">
        <w:rPr>
          <w:rFonts w:eastAsia="Calibri" w:cs="Times New Roman"/>
        </w:rPr>
        <w:t>looking</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minimum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20%</w:t>
      </w:r>
      <w:r>
        <w:rPr>
          <w:rFonts w:eastAsia="Calibri" w:cs="Times New Roman"/>
        </w:rPr>
        <w:t xml:space="preserve"> </w:t>
      </w:r>
      <w:r w:rsidRPr="004C7D33">
        <w:rPr>
          <w:rFonts w:eastAsia="Calibri" w:cs="Times New Roman"/>
        </w:rPr>
        <w:t>return</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their</w:t>
      </w:r>
      <w:r>
        <w:rPr>
          <w:rFonts w:eastAsia="Calibri" w:cs="Times New Roman"/>
        </w:rPr>
        <w:t xml:space="preserve"> </w:t>
      </w:r>
      <w:r w:rsidRPr="004C7D33">
        <w:rPr>
          <w:rFonts w:eastAsia="Calibri" w:cs="Times New Roman"/>
        </w:rPr>
        <w:t>investment.</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financial</w:t>
      </w:r>
      <w:r>
        <w:rPr>
          <w:rFonts w:eastAsia="Calibri" w:cs="Times New Roman"/>
        </w:rPr>
        <w:t xml:space="preserve"> </w:t>
      </w:r>
      <w:r w:rsidRPr="004C7D33">
        <w:rPr>
          <w:rFonts w:eastAsia="Calibri" w:cs="Times New Roman"/>
        </w:rPr>
        <w:t>calculator,</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easy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determine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present</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48</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“quick</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easy”</w:t>
      </w:r>
      <w:r>
        <w:rPr>
          <w:rFonts w:eastAsia="Calibri" w:cs="Times New Roman"/>
        </w:rPr>
        <w:t xml:space="preserve"> </w:t>
      </w:r>
      <w:r w:rsidRPr="004C7D33">
        <w:rPr>
          <w:rFonts w:eastAsia="Calibri" w:cs="Times New Roman"/>
        </w:rPr>
        <w:t>way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calculate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present</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calculate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total</w:t>
      </w:r>
      <w:r>
        <w:rPr>
          <w:rFonts w:eastAsia="Calibri" w:cs="Times New Roman"/>
        </w:rPr>
        <w:t xml:space="preserve"> </w:t>
      </w:r>
      <w:r w:rsidRPr="004C7D33">
        <w:rPr>
          <w:rFonts w:eastAsia="Calibri" w:cs="Times New Roman"/>
        </w:rPr>
        <w:t>dollars,</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received</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48</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Divide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period</w:t>
      </w:r>
      <w:r>
        <w:rPr>
          <w:rFonts w:eastAsia="Calibri" w:cs="Times New Roman"/>
        </w:rPr>
        <w:t xml:space="preserve"> – </w:t>
      </w:r>
      <w:r w:rsidRPr="004C7D33">
        <w:rPr>
          <w:rFonts w:eastAsia="Calibri" w:cs="Times New Roman"/>
        </w:rPr>
        <w:t>in</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case</w:t>
      </w:r>
      <w:r>
        <w:rPr>
          <w:rFonts w:eastAsia="Calibri" w:cs="Times New Roman"/>
        </w:rPr>
        <w:t xml:space="preserve"> </w:t>
      </w:r>
      <w:r w:rsidRPr="004C7D33">
        <w:rPr>
          <w:rFonts w:eastAsia="Calibri" w:cs="Times New Roman"/>
        </w:rPr>
        <w:t>48</w:t>
      </w:r>
      <w:r>
        <w:rPr>
          <w:rFonts w:eastAsia="Calibri" w:cs="Times New Roman"/>
        </w:rPr>
        <w:t xml:space="preserve"> – </w:t>
      </w:r>
      <w:r w:rsidRPr="004C7D33">
        <w:rPr>
          <w:rFonts w:eastAsia="Calibri" w:cs="Times New Roman"/>
        </w:rPr>
        <w:t>by</w:t>
      </w:r>
      <w:r>
        <w:rPr>
          <w:rFonts w:eastAsia="Calibri" w:cs="Times New Roman"/>
        </w:rPr>
        <w:t xml:space="preserve"> </w:t>
      </w:r>
      <w:r w:rsidRPr="004C7D33">
        <w:rPr>
          <w:rFonts w:eastAsia="Calibri" w:cs="Times New Roman"/>
        </w:rPr>
        <w:t>two</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get</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average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24</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above</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$100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payment</w:t>
      </w:r>
      <w:r>
        <w:rPr>
          <w:rFonts w:eastAsia="Calibri" w:cs="Times New Roman"/>
        </w:rPr>
        <w:t xml:space="preserve"> </w:t>
      </w:r>
      <w:r w:rsidRPr="004C7D33">
        <w:rPr>
          <w:rFonts w:eastAsia="Calibri" w:cs="Times New Roman"/>
        </w:rPr>
        <w:t>($2,400</w:t>
      </w:r>
      <w:r>
        <w:rPr>
          <w:rFonts w:eastAsia="Calibri" w:cs="Times New Roman"/>
        </w:rPr>
        <w:t xml:space="preserve"> </w:t>
      </w:r>
      <w:r w:rsidRPr="004C7D33">
        <w:rPr>
          <w:rFonts w:eastAsia="Calibri" w:cs="Times New Roman"/>
        </w:rPr>
        <w:t>divided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12)</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48</w:t>
      </w:r>
      <w:r>
        <w:rPr>
          <w:rFonts w:eastAsia="Calibri" w:cs="Times New Roman"/>
        </w:rPr>
        <w:t xml:space="preserve"> </w:t>
      </w:r>
      <w:r w:rsidRPr="004C7D33">
        <w:rPr>
          <w:rFonts w:eastAsia="Calibri" w:cs="Times New Roman"/>
        </w:rPr>
        <w:t>months</w:t>
      </w:r>
      <w:r>
        <w:rPr>
          <w:rFonts w:eastAsia="Calibri" w:cs="Times New Roman"/>
        </w:rPr>
        <w:t xml:space="preserve"> </w:t>
      </w:r>
      <w:r w:rsidRPr="004C7D33">
        <w:rPr>
          <w:rFonts w:eastAsia="Calibri" w:cs="Times New Roman"/>
        </w:rPr>
        <w:t>totals</w:t>
      </w:r>
      <w:r>
        <w:rPr>
          <w:rFonts w:eastAsia="Calibri" w:cs="Times New Roman"/>
        </w:rPr>
        <w:t xml:space="preserve"> </w:t>
      </w:r>
      <w:r w:rsidRPr="004C7D33">
        <w:rPr>
          <w:rFonts w:eastAsia="Calibri" w:cs="Times New Roman"/>
        </w:rPr>
        <w:t>$9,600.</w:t>
      </w:r>
      <w:r>
        <w:rPr>
          <w:rFonts w:eastAsia="Calibri" w:cs="Times New Roman"/>
        </w:rPr>
        <w:t xml:space="preserve"> </w:t>
      </w:r>
      <w:r w:rsidRPr="004C7D33">
        <w:rPr>
          <w:rFonts w:eastAsia="Calibri" w:cs="Times New Roman"/>
        </w:rPr>
        <w:t>Half</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$4,800,</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received</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average</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24</w:t>
      </w:r>
      <w:r>
        <w:rPr>
          <w:rFonts w:eastAsia="Calibri" w:cs="Times New Roman"/>
        </w:rPr>
        <w:t xml:space="preserve"> </w:t>
      </w:r>
      <w:r w:rsidRPr="004C7D33">
        <w:rPr>
          <w:rFonts w:eastAsia="Calibri" w:cs="Times New Roman"/>
        </w:rPr>
        <w:t>months.</w:t>
      </w:r>
    </w:p>
    <w:p w14:paraId="7D57CF20" w14:textId="77777777" w:rsidR="003439AF" w:rsidRDefault="003439AF" w:rsidP="003439AF">
      <w:pPr>
        <w:pBdr>
          <w:bottom w:val="single" w:sz="4" w:space="1" w:color="auto"/>
        </w:pBdr>
        <w:rPr>
          <w:rFonts w:eastAsia="Calibri" w:cs="Times New Roman"/>
        </w:rPr>
      </w:pPr>
    </w:p>
    <w:p w14:paraId="2CB1F7EF" w14:textId="77777777" w:rsidR="003439AF" w:rsidRPr="004C7D33" w:rsidRDefault="003439AF" w:rsidP="003439AF">
      <w:pPr>
        <w:rPr>
          <w:rFonts w:eastAsia="Calibri" w:cs="Times New Roman"/>
        </w:rPr>
      </w:pPr>
      <w:r w:rsidRPr="004C7D33">
        <w:rPr>
          <w:rFonts w:eastAsia="Calibri" w:cs="Times New Roman"/>
        </w:rPr>
        <w:t>These</w:t>
      </w:r>
      <w:r>
        <w:rPr>
          <w:rFonts w:eastAsia="Calibri" w:cs="Times New Roman"/>
        </w:rPr>
        <w:t xml:space="preserve"> strategie</w:t>
      </w:r>
      <w:r w:rsidRPr="004C7D33">
        <w:rPr>
          <w:rFonts w:eastAsia="Calibri" w:cs="Times New Roman"/>
        </w:rPr>
        <w:t>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step</w:t>
      </w:r>
      <w:r>
        <w:rPr>
          <w:rFonts w:eastAsia="Calibri" w:cs="Times New Roman"/>
        </w:rPr>
        <w:t xml:space="preserve"> </w:t>
      </w:r>
      <w:r w:rsidRPr="004C7D33">
        <w:rPr>
          <w:rFonts w:eastAsia="Calibri" w:cs="Times New Roman"/>
        </w:rPr>
        <w:t>better</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purchasing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no</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down,</w:t>
      </w:r>
      <w:r>
        <w:rPr>
          <w:rFonts w:eastAsia="Calibri" w:cs="Times New Roman"/>
        </w:rPr>
        <w:t xml:space="preserve"> </w:t>
      </w:r>
      <w:r w:rsidRPr="004C7D33">
        <w:rPr>
          <w:rFonts w:eastAsia="Calibri" w:cs="Times New Roman"/>
        </w:rPr>
        <w:t>because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leave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table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pocket.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greater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amount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smaller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debt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better</w:t>
      </w:r>
      <w:r>
        <w:rPr>
          <w:rFonts w:eastAsia="Calibri" w:cs="Times New Roman"/>
        </w:rPr>
        <w:t xml:space="preserve"> </w:t>
      </w:r>
      <w:r w:rsidRPr="004C7D33">
        <w:rPr>
          <w:rFonts w:eastAsia="Calibri" w:cs="Times New Roman"/>
        </w:rPr>
        <w:t>these</w:t>
      </w:r>
      <w:r>
        <w:rPr>
          <w:rFonts w:eastAsia="Calibri" w:cs="Times New Roman"/>
        </w:rPr>
        <w:t xml:space="preserve"> strategie</w:t>
      </w:r>
      <w:r w:rsidRPr="004C7D33">
        <w:rPr>
          <w:rFonts w:eastAsia="Calibri" w:cs="Times New Roman"/>
        </w:rPr>
        <w:t>s</w:t>
      </w:r>
      <w:r>
        <w:rPr>
          <w:rFonts w:eastAsia="Calibri" w:cs="Times New Roman"/>
        </w:rPr>
        <w:t xml:space="preserve"> </w:t>
      </w:r>
      <w:r w:rsidRPr="004C7D33">
        <w:rPr>
          <w:rFonts w:eastAsia="Calibri" w:cs="Times New Roman"/>
        </w:rPr>
        <w:t>work.</w:t>
      </w:r>
    </w:p>
    <w:p w14:paraId="428168A9" w14:textId="77777777" w:rsidR="003439AF" w:rsidRDefault="003439AF" w:rsidP="003439AF">
      <w:pPr>
        <w:rPr>
          <w:rFonts w:eastAsia="Calibri" w:cs="Times New Roman"/>
        </w:rPr>
      </w:pPr>
      <w:r w:rsidRPr="004C7D33">
        <w:rPr>
          <w:rFonts w:eastAsia="Calibri" w:cs="Times New Roman"/>
        </w:rPr>
        <w:t>While</w:t>
      </w:r>
      <w:r>
        <w:rPr>
          <w:rFonts w:eastAsia="Calibri" w:cs="Times New Roman"/>
        </w:rPr>
        <w:t xml:space="preserve"> </w:t>
      </w:r>
      <w:r w:rsidRPr="004C7D33">
        <w:rPr>
          <w:rFonts w:eastAsia="Calibri" w:cs="Times New Roman"/>
        </w:rPr>
        <w:t>I</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purchased</w:t>
      </w:r>
      <w:r>
        <w:rPr>
          <w:rFonts w:eastAsia="Calibri" w:cs="Times New Roman"/>
        </w:rPr>
        <w:t xml:space="preserve"> </w:t>
      </w:r>
      <w:r w:rsidRPr="004C7D33">
        <w:rPr>
          <w:rFonts w:eastAsia="Calibri" w:cs="Times New Roman"/>
        </w:rPr>
        <w:t>millions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dollars’</w:t>
      </w:r>
      <w:r>
        <w:rPr>
          <w:rFonts w:eastAsia="Calibri" w:cs="Times New Roman"/>
        </w:rPr>
        <w:t xml:space="preserve"> </w:t>
      </w:r>
      <w:r w:rsidRPr="004C7D33">
        <w:rPr>
          <w:rFonts w:eastAsia="Calibri" w:cs="Times New Roman"/>
        </w:rPr>
        <w:t>worth</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course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my</w:t>
      </w:r>
      <w:r>
        <w:rPr>
          <w:rFonts w:eastAsia="Calibri" w:cs="Times New Roman"/>
        </w:rPr>
        <w:t xml:space="preserve"> </w:t>
      </w:r>
      <w:r w:rsidRPr="004C7D33">
        <w:rPr>
          <w:rFonts w:eastAsia="Calibri" w:cs="Times New Roman"/>
        </w:rPr>
        <w:t>investing</w:t>
      </w:r>
      <w:r>
        <w:rPr>
          <w:rFonts w:eastAsia="Calibri" w:cs="Times New Roman"/>
        </w:rPr>
        <w:t xml:space="preserve"> </w:t>
      </w:r>
      <w:r w:rsidRPr="004C7D33">
        <w:rPr>
          <w:rFonts w:eastAsia="Calibri" w:cs="Times New Roman"/>
        </w:rPr>
        <w:t>career,</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small</w:t>
      </w:r>
      <w:r>
        <w:rPr>
          <w:rFonts w:eastAsia="Calibri" w:cs="Times New Roman"/>
        </w:rPr>
        <w:t xml:space="preserve"> </w:t>
      </w:r>
      <w:r w:rsidRPr="004C7D33">
        <w:rPr>
          <w:rFonts w:eastAsia="Calibri" w:cs="Times New Roman"/>
        </w:rPr>
        <w:t>fraction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these</w:t>
      </w:r>
      <w:r>
        <w:rPr>
          <w:rFonts w:eastAsia="Calibri" w:cs="Times New Roman"/>
        </w:rPr>
        <w:t xml:space="preserve"> </w:t>
      </w:r>
      <w:r w:rsidRPr="004C7D33">
        <w:rPr>
          <w:rFonts w:eastAsia="Calibri" w:cs="Times New Roman"/>
        </w:rPr>
        <w:t>were</w:t>
      </w:r>
      <w:r>
        <w:rPr>
          <w:rFonts w:eastAsia="Calibri" w:cs="Times New Roman"/>
        </w:rPr>
        <w:t xml:space="preserve"> </w:t>
      </w:r>
      <w:r w:rsidRPr="004C7D33">
        <w:rPr>
          <w:rFonts w:eastAsia="Calibri" w:cs="Times New Roman"/>
        </w:rPr>
        <w:t>done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myself</w:t>
      </w:r>
      <w:r>
        <w:rPr>
          <w:rFonts w:eastAsia="Calibri" w:cs="Times New Roman"/>
        </w:rPr>
        <w:t xml:space="preserve"> </w:t>
      </w:r>
      <w:r w:rsidRPr="004C7D33">
        <w:rPr>
          <w:rFonts w:eastAsia="Calibri" w:cs="Times New Roman"/>
        </w:rPr>
        <w:t>leaving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table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important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note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many</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most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strategie</w:t>
      </w:r>
      <w:r w:rsidRPr="004C7D33">
        <w:rPr>
          <w:rFonts w:eastAsia="Calibri" w:cs="Times New Roman"/>
        </w:rPr>
        <w:t>s</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previous</w:t>
      </w:r>
      <w:r>
        <w:rPr>
          <w:rFonts w:eastAsia="Calibri" w:cs="Times New Roman"/>
        </w:rPr>
        <w:t xml:space="preserve"> </w:t>
      </w:r>
      <w:r w:rsidRPr="004C7D33">
        <w:rPr>
          <w:rFonts w:eastAsia="Calibri" w:cs="Times New Roman"/>
        </w:rPr>
        <w:t>examples</w:t>
      </w:r>
      <w:r>
        <w:rPr>
          <w:rFonts w:eastAsia="Calibri" w:cs="Times New Roman"/>
        </w:rPr>
        <w:t xml:space="preserve"> </w:t>
      </w:r>
      <w:r w:rsidRPr="004C7D33">
        <w:rPr>
          <w:rFonts w:eastAsia="Calibri" w:cs="Times New Roman"/>
        </w:rPr>
        <w:t>can</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used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take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out</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closing,</w:t>
      </w:r>
      <w:r>
        <w:rPr>
          <w:rFonts w:eastAsia="Calibri" w:cs="Times New Roman"/>
        </w:rPr>
        <w:t xml:space="preserve"> </w:t>
      </w:r>
      <w:r w:rsidRPr="004C7D33">
        <w:rPr>
          <w:rFonts w:eastAsia="Calibri" w:cs="Times New Roman"/>
        </w:rPr>
        <w:t>especially</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two</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combined.</w:t>
      </w:r>
    </w:p>
    <w:p w14:paraId="7998F741" w14:textId="77777777" w:rsidR="003439AF" w:rsidRPr="004C7D33" w:rsidRDefault="003439AF" w:rsidP="003439AF">
      <w:pPr>
        <w:pBdr>
          <w:bottom w:val="single" w:sz="4" w:space="1" w:color="auto"/>
        </w:pBdr>
        <w:rPr>
          <w:rFonts w:eastAsia="Calibri" w:cs="Times New Roman"/>
        </w:rPr>
      </w:pPr>
    </w:p>
    <w:p w14:paraId="7C526CF9" w14:textId="77777777" w:rsidR="003439AF" w:rsidRPr="004C7D33" w:rsidRDefault="003439AF" w:rsidP="003439AF">
      <w:pPr>
        <w:keepNext/>
        <w:keepLines/>
        <w:spacing w:before="360" w:after="120"/>
        <w:outlineLvl w:val="1"/>
        <w:rPr>
          <w:rFonts w:eastAsia="Times New Roman" w:cs="Times New Roman"/>
          <w:b/>
          <w:sz w:val="28"/>
          <w:szCs w:val="26"/>
        </w:rPr>
      </w:pPr>
      <w:r>
        <w:rPr>
          <w:rFonts w:eastAsia="Times New Roman" w:cs="Times New Roman"/>
          <w:b/>
          <w:sz w:val="28"/>
          <w:szCs w:val="26"/>
        </w:rPr>
        <w:t>Strategy 27</w:t>
      </w:r>
      <w:r w:rsidRPr="004C7D33">
        <w:rPr>
          <w:rFonts w:eastAsia="Times New Roman" w:cs="Times New Roman"/>
          <w:b/>
          <w:sz w:val="28"/>
          <w:szCs w:val="26"/>
        </w:rPr>
        <w:t>:</w:t>
      </w:r>
      <w:r>
        <w:rPr>
          <w:rFonts w:eastAsia="Times New Roman" w:cs="Times New Roman"/>
          <w:b/>
          <w:sz w:val="28"/>
          <w:szCs w:val="26"/>
        </w:rPr>
        <w:t xml:space="preserve"> </w:t>
      </w:r>
      <w:r w:rsidRPr="004C7D33">
        <w:rPr>
          <w:rFonts w:eastAsia="Times New Roman" w:cs="Times New Roman"/>
          <w:b/>
          <w:sz w:val="28"/>
          <w:szCs w:val="26"/>
        </w:rPr>
        <w:t>Seller</w:t>
      </w:r>
      <w:r>
        <w:rPr>
          <w:rFonts w:eastAsia="Times New Roman" w:cs="Times New Roman"/>
          <w:b/>
          <w:sz w:val="28"/>
          <w:szCs w:val="26"/>
        </w:rPr>
        <w:t xml:space="preserve"> </w:t>
      </w:r>
      <w:r w:rsidRPr="004C7D33">
        <w:rPr>
          <w:rFonts w:eastAsia="Times New Roman" w:cs="Times New Roman"/>
          <w:b/>
          <w:sz w:val="28"/>
          <w:szCs w:val="26"/>
        </w:rPr>
        <w:t>Rebates</w:t>
      </w:r>
      <w:r>
        <w:rPr>
          <w:rFonts w:eastAsia="Times New Roman" w:cs="Times New Roman"/>
          <w:b/>
          <w:sz w:val="28"/>
          <w:szCs w:val="26"/>
        </w:rPr>
        <w:t xml:space="preserve"> </w:t>
      </w:r>
      <w:r w:rsidRPr="004C7D33">
        <w:rPr>
          <w:rFonts w:eastAsia="Times New Roman" w:cs="Times New Roman"/>
          <w:b/>
          <w:sz w:val="28"/>
          <w:szCs w:val="26"/>
        </w:rPr>
        <w:t>at</w:t>
      </w:r>
      <w:r>
        <w:rPr>
          <w:rFonts w:eastAsia="Times New Roman" w:cs="Times New Roman"/>
          <w:b/>
          <w:sz w:val="28"/>
          <w:szCs w:val="26"/>
        </w:rPr>
        <w:t xml:space="preserve"> </w:t>
      </w:r>
      <w:r w:rsidRPr="004C7D33">
        <w:rPr>
          <w:rFonts w:eastAsia="Times New Roman" w:cs="Times New Roman"/>
          <w:b/>
          <w:sz w:val="28"/>
          <w:szCs w:val="26"/>
        </w:rPr>
        <w:t>Closing</w:t>
      </w:r>
    </w:p>
    <w:p w14:paraId="012B901C" w14:textId="77777777" w:rsidR="003439AF" w:rsidRDefault="003439AF" w:rsidP="003439AF">
      <w:pPr>
        <w:rPr>
          <w:rFonts w:eastAsia="Calibri" w:cs="Times New Roman"/>
        </w:rPr>
      </w:pPr>
      <w:r w:rsidRPr="004C7D33">
        <w:rPr>
          <w:rFonts w:eastAsia="Calibri" w:cs="Times New Roman"/>
        </w:rPr>
        <w:t>Let’s</w:t>
      </w:r>
      <w:r>
        <w:rPr>
          <w:rFonts w:eastAsia="Calibri" w:cs="Times New Roman"/>
        </w:rPr>
        <w:t xml:space="preserve"> say </w:t>
      </w:r>
      <w:r w:rsidRPr="004C7D33">
        <w:rPr>
          <w:rFonts w:eastAsia="Calibri" w:cs="Times New Roman"/>
        </w:rPr>
        <w:t>you</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00,000,</w:t>
      </w:r>
      <w:r>
        <w:rPr>
          <w:rFonts w:eastAsia="Calibri" w:cs="Times New Roman"/>
        </w:rPr>
        <w:t xml:space="preserve"> four</w:t>
      </w:r>
      <w:r w:rsidRPr="004C7D33">
        <w:rPr>
          <w:rFonts w:eastAsia="Calibri" w:cs="Times New Roman"/>
        </w:rPr>
        <w:t>-family</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8</w:t>
      </w:r>
      <w:r w:rsidRPr="004C7D33">
        <w:rPr>
          <w:rFonts w:eastAsia="Calibri" w:cs="Times New Roman"/>
        </w:rPr>
        <w:t>0,000.</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lender</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request</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55%</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case,</w:t>
      </w:r>
      <w:r>
        <w:rPr>
          <w:rFonts w:eastAsia="Calibri" w:cs="Times New Roman"/>
        </w:rPr>
        <w:t xml:space="preserve"> </w:t>
      </w:r>
      <w:r w:rsidRPr="004C7D33">
        <w:rPr>
          <w:rFonts w:eastAsia="Calibri" w:cs="Times New Roman"/>
        </w:rPr>
        <w:t>$</w:t>
      </w:r>
      <w:r>
        <w:rPr>
          <w:rFonts w:eastAsia="Calibri" w:cs="Times New Roman"/>
        </w:rPr>
        <w:t>110</w:t>
      </w:r>
      <w:r w:rsidRPr="004C7D33">
        <w:rPr>
          <w:rFonts w:eastAsia="Calibri" w:cs="Times New Roman"/>
        </w:rPr>
        <w:t>,000.</w:t>
      </w:r>
      <w:r>
        <w:rPr>
          <w:rFonts w:eastAsia="Calibri" w:cs="Times New Roman"/>
        </w:rPr>
        <w:t xml:space="preserve"> </w:t>
      </w:r>
      <w:r w:rsidRPr="004C7D33">
        <w:rPr>
          <w:rFonts w:eastAsia="Calibri" w:cs="Times New Roman"/>
        </w:rPr>
        <w:t>When</w:t>
      </w:r>
      <w:r>
        <w:rPr>
          <w:rFonts w:eastAsia="Calibri" w:cs="Times New Roman"/>
        </w:rPr>
        <w:t xml:space="preserve"> </w:t>
      </w:r>
      <w:r w:rsidRPr="004C7D33">
        <w:rPr>
          <w:rFonts w:eastAsia="Calibri" w:cs="Times New Roman"/>
        </w:rPr>
        <w:t>mortgages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50%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60%</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property’s</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relatively</w:t>
      </w:r>
      <w:r>
        <w:rPr>
          <w:rFonts w:eastAsia="Calibri" w:cs="Times New Roman"/>
        </w:rPr>
        <w:t xml:space="preserve"> </w:t>
      </w:r>
      <w:r w:rsidRPr="004C7D33">
        <w:rPr>
          <w:rFonts w:eastAsia="Calibri" w:cs="Times New Roman"/>
        </w:rPr>
        <w:t>easy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acquire.</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often</w:t>
      </w:r>
      <w:r>
        <w:rPr>
          <w:rFonts w:eastAsia="Calibri" w:cs="Times New Roman"/>
        </w:rPr>
        <w:t xml:space="preserve"> </w:t>
      </w:r>
      <w:r w:rsidRPr="004C7D33">
        <w:rPr>
          <w:rFonts w:eastAsia="Calibri" w:cs="Times New Roman"/>
        </w:rPr>
        <w:t>called</w:t>
      </w:r>
      <w:r>
        <w:rPr>
          <w:rFonts w:eastAsia="Calibri" w:cs="Times New Roman"/>
        </w:rPr>
        <w:t xml:space="preserve"> </w:t>
      </w:r>
      <w:r w:rsidRPr="004C7D33">
        <w:rPr>
          <w:rFonts w:eastAsia="Calibri" w:cs="Times New Roman"/>
        </w:rPr>
        <w:t>“no-doc”</w:t>
      </w:r>
      <w:r>
        <w:rPr>
          <w:rFonts w:eastAsia="Calibri" w:cs="Times New Roman"/>
        </w:rPr>
        <w:t xml:space="preserve"> </w:t>
      </w:r>
      <w:r w:rsidRPr="004C7D33">
        <w:rPr>
          <w:rFonts w:eastAsia="Calibri" w:cs="Times New Roman"/>
        </w:rPr>
        <w:t>loans.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bank</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verify</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document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information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give</w:t>
      </w:r>
      <w:r>
        <w:rPr>
          <w:rFonts w:eastAsia="Calibri" w:cs="Times New Roman"/>
        </w:rPr>
        <w:t xml:space="preserve"> </w:t>
      </w:r>
      <w:r w:rsidRPr="004C7D33">
        <w:rPr>
          <w:rFonts w:eastAsia="Calibri" w:cs="Times New Roman"/>
        </w:rPr>
        <w:t>them.</w:t>
      </w:r>
      <w:r>
        <w:rPr>
          <w:rFonts w:eastAsia="Calibri" w:cs="Times New Roman"/>
        </w:rPr>
        <w:t xml:space="preserve"> </w:t>
      </w:r>
      <w:r w:rsidRPr="004C7D33">
        <w:rPr>
          <w:rFonts w:eastAsia="Calibri" w:cs="Times New Roman"/>
        </w:rPr>
        <w:t>Instead,</w:t>
      </w:r>
      <w:r>
        <w:rPr>
          <w:rFonts w:eastAsia="Calibri" w:cs="Times New Roman"/>
        </w:rPr>
        <w:t xml:space="preserve"> </w:t>
      </w:r>
      <w:r w:rsidRPr="004C7D33">
        <w:rPr>
          <w:rFonts w:eastAsia="Calibri" w:cs="Times New Roman"/>
        </w:rPr>
        <w:t>they</w:t>
      </w:r>
      <w:r>
        <w:rPr>
          <w:rFonts w:eastAsia="Calibri" w:cs="Times New Roman"/>
        </w:rPr>
        <w:t xml:space="preserve"> </w:t>
      </w:r>
      <w:r w:rsidRPr="004C7D33">
        <w:rPr>
          <w:rFonts w:eastAsia="Calibri" w:cs="Times New Roman"/>
        </w:rPr>
        <w:t>rely</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report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agrees</w:t>
      </w:r>
      <w:r>
        <w:rPr>
          <w:rFonts w:eastAsia="Calibri" w:cs="Times New Roman"/>
        </w:rPr>
        <w:t xml:space="preserve"> </w:t>
      </w:r>
      <w:r w:rsidRPr="004C7D33">
        <w:rPr>
          <w:rFonts w:eastAsia="Calibri" w:cs="Times New Roman"/>
        </w:rPr>
        <w:t>once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underlying</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8</w:t>
      </w:r>
      <w:r w:rsidRPr="004C7D33">
        <w:rPr>
          <w:rFonts w:eastAsia="Calibri" w:cs="Times New Roman"/>
        </w:rPr>
        <w:t>0,000</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remaining</w:t>
      </w:r>
      <w:r>
        <w:rPr>
          <w:rFonts w:eastAsia="Calibri" w:cs="Times New Roman"/>
        </w:rPr>
        <w:t xml:space="preserve"> </w:t>
      </w:r>
      <w:r w:rsidRPr="004C7D33">
        <w:rPr>
          <w:rFonts w:eastAsia="Calibri" w:cs="Times New Roman"/>
        </w:rPr>
        <w:t>balance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t>
      </w:r>
      <w:r>
        <w:rPr>
          <w:rFonts w:eastAsia="Calibri" w:cs="Times New Roman"/>
        </w:rPr>
        <w:t>30</w:t>
      </w:r>
      <w:r w:rsidRPr="004C7D33">
        <w:rPr>
          <w:rFonts w:eastAsia="Calibri" w:cs="Times New Roman"/>
        </w:rPr>
        <w:t>,000</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split</w:t>
      </w:r>
      <w:r>
        <w:rPr>
          <w:rFonts w:eastAsia="Calibri" w:cs="Times New Roman"/>
        </w:rPr>
        <w:t xml:space="preserve"> </w:t>
      </w:r>
      <w:r w:rsidRPr="004C7D33">
        <w:rPr>
          <w:rFonts w:eastAsia="Calibri" w:cs="Times New Roman"/>
        </w:rPr>
        <w:t>50/50.</w:t>
      </w:r>
    </w:p>
    <w:p w14:paraId="7F443B30"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pays off </w:t>
      </w:r>
      <w:r w:rsidRPr="004C7D33">
        <w:rPr>
          <w:rFonts w:eastAsia="Calibri" w:cs="Times New Roman"/>
        </w:rPr>
        <w:t>the</w:t>
      </w:r>
      <w:r>
        <w:rPr>
          <w:rFonts w:eastAsia="Calibri" w:cs="Times New Roman"/>
        </w:rPr>
        <w:t xml:space="preserve"> </w:t>
      </w:r>
      <w:r w:rsidRPr="004C7D33">
        <w:rPr>
          <w:rFonts w:eastAsia="Calibri" w:cs="Times New Roman"/>
        </w:rPr>
        <w:t>$</w:t>
      </w:r>
      <w:r>
        <w:rPr>
          <w:rFonts w:eastAsia="Calibri" w:cs="Times New Roman"/>
        </w:rPr>
        <w:t>8</w:t>
      </w:r>
      <w:r w:rsidRPr="004C7D33">
        <w:rPr>
          <w:rFonts w:eastAsia="Calibri" w:cs="Times New Roman"/>
        </w:rPr>
        <w:t>0,000</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pocketed</w:t>
      </w:r>
      <w:r>
        <w:rPr>
          <w:rFonts w:eastAsia="Calibri" w:cs="Times New Roman"/>
        </w:rPr>
        <w:t xml:space="preserve"> </w:t>
      </w:r>
      <w:r w:rsidRPr="004C7D33">
        <w:rPr>
          <w:rFonts w:eastAsia="Calibri" w:cs="Times New Roman"/>
        </w:rPr>
        <w:t>$</w:t>
      </w:r>
      <w:r>
        <w:rPr>
          <w:rFonts w:eastAsia="Calibri" w:cs="Times New Roman"/>
        </w:rPr>
        <w:t>15</w:t>
      </w:r>
      <w:r w:rsidRPr="004C7D33">
        <w:rPr>
          <w:rFonts w:eastAsia="Calibri" w:cs="Times New Roman"/>
        </w:rPr>
        <w:t>,</w:t>
      </w:r>
      <w:r>
        <w:rPr>
          <w:rFonts w:eastAsia="Calibri" w:cs="Times New Roman"/>
        </w:rPr>
        <w:t>0</w:t>
      </w:r>
      <w:r w:rsidRPr="004C7D33">
        <w:rPr>
          <w:rFonts w:eastAsia="Calibri" w:cs="Times New Roman"/>
        </w:rPr>
        <w:t>00</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Since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negotiated</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was</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00,000,</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still</w:t>
      </w:r>
      <w:r>
        <w:rPr>
          <w:rFonts w:eastAsia="Calibri" w:cs="Times New Roman"/>
        </w:rPr>
        <w:t xml:space="preserve"> </w:t>
      </w:r>
      <w:r w:rsidRPr="004C7D33">
        <w:rPr>
          <w:rFonts w:eastAsia="Calibri" w:cs="Times New Roman"/>
        </w:rPr>
        <w:t>owe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w:t>
      </w:r>
      <w:r>
        <w:rPr>
          <w:rFonts w:eastAsia="Calibri" w:cs="Times New Roman"/>
        </w:rPr>
        <w:t>105</w:t>
      </w:r>
      <w:r w:rsidRPr="004C7D33">
        <w:rPr>
          <w:rFonts w:eastAsia="Calibri" w:cs="Times New Roman"/>
        </w:rPr>
        <w:t>,000,</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received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form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While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paid</w:t>
      </w:r>
      <w:r>
        <w:rPr>
          <w:rFonts w:eastAsia="Calibri" w:cs="Times New Roman"/>
        </w:rPr>
        <w:t xml:space="preserve"> </w:t>
      </w:r>
      <w:r w:rsidRPr="004C7D33">
        <w:rPr>
          <w:rFonts w:eastAsia="Calibri" w:cs="Times New Roman"/>
        </w:rPr>
        <w:t>$</w:t>
      </w:r>
      <w:r>
        <w:rPr>
          <w:rFonts w:eastAsia="Calibri" w:cs="Times New Roman"/>
        </w:rPr>
        <w:t>215,0</w:t>
      </w:r>
      <w:r w:rsidRPr="004C7D33">
        <w:rPr>
          <w:rFonts w:eastAsia="Calibri" w:cs="Times New Roman"/>
        </w:rPr>
        <w:t>00</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paper,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put</w:t>
      </w:r>
      <w:r>
        <w:rPr>
          <w:rFonts w:eastAsia="Calibri" w:cs="Times New Roman"/>
        </w:rPr>
        <w:t xml:space="preserve"> </w:t>
      </w:r>
      <w:r w:rsidRPr="004C7D33">
        <w:rPr>
          <w:rFonts w:eastAsia="Calibri" w:cs="Times New Roman"/>
        </w:rPr>
        <w:t>$</w:t>
      </w:r>
      <w:r>
        <w:rPr>
          <w:rFonts w:eastAsia="Calibri" w:cs="Times New Roman"/>
        </w:rPr>
        <w:t>1</w:t>
      </w:r>
      <w:r w:rsidRPr="004C7D33">
        <w:rPr>
          <w:rFonts w:eastAsia="Calibri" w:cs="Times New Roman"/>
        </w:rPr>
        <w:t>5</w:t>
      </w:r>
      <w:r>
        <w:rPr>
          <w:rFonts w:eastAsia="Calibri" w:cs="Times New Roman"/>
        </w:rPr>
        <w:t>,0</w:t>
      </w:r>
      <w:r w:rsidRPr="004C7D33">
        <w:rPr>
          <w:rFonts w:eastAsia="Calibri" w:cs="Times New Roman"/>
        </w:rPr>
        <w:t>00</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pocket</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close.</w:t>
      </w:r>
    </w:p>
    <w:p w14:paraId="779FA968" w14:textId="77777777" w:rsidR="003439AF"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insufficient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obtain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“no-doc”</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bank,</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consider</w:t>
      </w:r>
      <w:r>
        <w:rPr>
          <w:rFonts w:eastAsia="Calibri" w:cs="Times New Roman"/>
        </w:rPr>
        <w:t xml:space="preserve"> </w:t>
      </w:r>
      <w:r w:rsidRPr="004C7D33">
        <w:rPr>
          <w:rFonts w:eastAsia="Calibri" w:cs="Times New Roman"/>
        </w:rPr>
        <w:t>going</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mortgage</w:t>
      </w:r>
      <w:r>
        <w:rPr>
          <w:rFonts w:eastAsia="Calibri" w:cs="Times New Roman"/>
        </w:rPr>
        <w:t xml:space="preserve"> </w:t>
      </w:r>
      <w:r w:rsidRPr="004C7D33">
        <w:rPr>
          <w:rFonts w:eastAsia="Calibri" w:cs="Times New Roman"/>
        </w:rPr>
        <w:t>broker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obtain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privately</w:t>
      </w:r>
      <w:r>
        <w:rPr>
          <w:rFonts w:eastAsia="Calibri" w:cs="Times New Roman"/>
        </w:rPr>
        <w:t xml:space="preserve"> </w:t>
      </w:r>
      <w:r w:rsidRPr="004C7D33">
        <w:rPr>
          <w:rFonts w:eastAsia="Calibri" w:cs="Times New Roman"/>
        </w:rPr>
        <w:t>financed</w:t>
      </w:r>
      <w:r>
        <w:rPr>
          <w:rFonts w:eastAsia="Calibri" w:cs="Times New Roman"/>
        </w:rPr>
        <w:t xml:space="preserve"> </w:t>
      </w:r>
      <w:r w:rsidRPr="004C7D33">
        <w:rPr>
          <w:rFonts w:eastAsia="Calibri" w:cs="Times New Roman"/>
        </w:rPr>
        <w:t>loan</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buying.</w:t>
      </w:r>
    </w:p>
    <w:p w14:paraId="4332E1A8" w14:textId="77777777" w:rsidR="003439AF" w:rsidRDefault="003439AF" w:rsidP="003439AF">
      <w:pPr>
        <w:rPr>
          <w:rFonts w:eastAsia="Calibri" w:cs="Times New Roman"/>
        </w:rPr>
      </w:pPr>
      <w:r w:rsidRPr="004C7D33">
        <w:rPr>
          <w:rFonts w:eastAsia="Calibri" w:cs="Times New Roman"/>
        </w:rPr>
        <w:t>Another</w:t>
      </w:r>
      <w:r>
        <w:rPr>
          <w:rFonts w:eastAsia="Calibri" w:cs="Times New Roman"/>
        </w:rPr>
        <w:t xml:space="preserve"> </w:t>
      </w:r>
      <w:r w:rsidRPr="004C7D33">
        <w:rPr>
          <w:rFonts w:eastAsia="Calibri" w:cs="Times New Roman"/>
        </w:rPr>
        <w:t>variation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this</w:t>
      </w:r>
      <w:r>
        <w:rPr>
          <w:rFonts w:eastAsia="Calibri" w:cs="Times New Roman"/>
        </w:rPr>
        <w:t xml:space="preserve"> strategy </w:t>
      </w:r>
      <w:r w:rsidRPr="004C7D33">
        <w:rPr>
          <w:rFonts w:eastAsia="Calibri" w:cs="Times New Roman"/>
        </w:rPr>
        <w:t>would</w:t>
      </w:r>
      <w:r>
        <w:rPr>
          <w:rFonts w:eastAsia="Calibri" w:cs="Times New Roman"/>
        </w:rPr>
        <w:t xml:space="preserve"> </w:t>
      </w:r>
      <w:r w:rsidRPr="004C7D33">
        <w:rPr>
          <w:rFonts w:eastAsia="Calibri" w:cs="Times New Roman"/>
        </w:rPr>
        <w:t>call</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rebate</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clos</w:t>
      </w:r>
      <w:r>
        <w:rPr>
          <w:rFonts w:eastAsia="Calibri" w:cs="Times New Roman"/>
        </w:rPr>
        <w:t xml:space="preserve">ing </w:t>
      </w:r>
      <w:r w:rsidRPr="004C7D33">
        <w:rPr>
          <w:rFonts w:eastAsia="Calibri" w:cs="Times New Roman"/>
        </w:rPr>
        <w:t>to</w:t>
      </w:r>
      <w:r>
        <w:rPr>
          <w:rFonts w:eastAsia="Calibri" w:cs="Times New Roman"/>
        </w:rPr>
        <w:t xml:space="preserve"> </w:t>
      </w:r>
      <w:r w:rsidRPr="004C7D33">
        <w:rPr>
          <w:rFonts w:eastAsia="Calibri" w:cs="Times New Roman"/>
        </w:rPr>
        <w:t>fix</w:t>
      </w:r>
      <w:r>
        <w:rPr>
          <w:rFonts w:eastAsia="Calibri" w:cs="Times New Roman"/>
        </w:rPr>
        <w:t xml:space="preserve"> </w:t>
      </w:r>
      <w:r w:rsidRPr="004C7D33">
        <w:rPr>
          <w:rFonts w:eastAsia="Calibri" w:cs="Times New Roman"/>
        </w:rPr>
        <w:t>up</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example</w:t>
      </w:r>
      <w:r>
        <w:rPr>
          <w:rFonts w:eastAsia="Calibri" w:cs="Times New Roman"/>
        </w:rPr>
        <w:t xml:space="preserve"> </w:t>
      </w:r>
      <w:r w:rsidRPr="004C7D33">
        <w:rPr>
          <w:rFonts w:eastAsia="Calibri" w:cs="Times New Roman"/>
        </w:rPr>
        <w:t>just</w:t>
      </w:r>
      <w:r>
        <w:rPr>
          <w:rFonts w:eastAsia="Calibri" w:cs="Times New Roman"/>
        </w:rPr>
        <w:t xml:space="preserve"> </w:t>
      </w:r>
      <w:r w:rsidRPr="004C7D33">
        <w:rPr>
          <w:rFonts w:eastAsia="Calibri" w:cs="Times New Roman"/>
        </w:rPr>
        <w:t>described,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rebate</w:t>
      </w:r>
      <w:r>
        <w:rPr>
          <w:rFonts w:eastAsia="Calibri" w:cs="Times New Roman"/>
        </w:rPr>
        <w:t xml:space="preserve"> </w:t>
      </w:r>
      <w:r w:rsidRPr="004C7D33">
        <w:rPr>
          <w:rFonts w:eastAsia="Calibri" w:cs="Times New Roman"/>
        </w:rPr>
        <w:t>$</w:t>
      </w:r>
      <w:r>
        <w:rPr>
          <w:rFonts w:eastAsia="Calibri" w:cs="Times New Roman"/>
        </w:rPr>
        <w:t xml:space="preserve">15,000 </w:t>
      </w:r>
      <w:r w:rsidRPr="004C7D33">
        <w:rPr>
          <w:rFonts w:eastAsia="Calibri" w:cs="Times New Roman"/>
        </w:rPr>
        <w:t>to</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close,</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still</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pay</w:t>
      </w:r>
      <w:r>
        <w:rPr>
          <w:rFonts w:eastAsia="Calibri" w:cs="Times New Roman"/>
        </w:rPr>
        <w:t xml:space="preserve"> </w:t>
      </w:r>
      <w:r w:rsidRPr="004C7D33">
        <w:rPr>
          <w:rFonts w:eastAsia="Calibri" w:cs="Times New Roman"/>
        </w:rPr>
        <w:t>$</w:t>
      </w:r>
      <w:r>
        <w:rPr>
          <w:rFonts w:eastAsia="Calibri" w:cs="Times New Roman"/>
        </w:rPr>
        <w:t>2</w:t>
      </w:r>
      <w:r w:rsidRPr="004C7D33">
        <w:rPr>
          <w:rFonts w:eastAsia="Calibri" w:cs="Times New Roman"/>
        </w:rPr>
        <w:t>00,000</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p>
    <w:p w14:paraId="1207D302" w14:textId="77777777" w:rsidR="003439AF" w:rsidRDefault="003439AF" w:rsidP="003439AF">
      <w:pPr>
        <w:pBdr>
          <w:bottom w:val="single" w:sz="4" w:space="1" w:color="auto"/>
        </w:pBdr>
        <w:rPr>
          <w:rFonts w:eastAsia="Calibri" w:cs="Times New Roman"/>
        </w:rPr>
      </w:pPr>
    </w:p>
    <w:p w14:paraId="5136B98F" w14:textId="77777777" w:rsidR="003439AF" w:rsidRPr="004C7D33" w:rsidRDefault="003439AF" w:rsidP="003439AF">
      <w:pPr>
        <w:rPr>
          <w:rFonts w:eastAsia="Calibri" w:cs="Times New Roman"/>
        </w:rPr>
      </w:pPr>
      <w:r>
        <w:rPr>
          <w:rFonts w:eastAsia="Calibri" w:cs="Times New Roman"/>
        </w:rPr>
        <w:t xml:space="preserve">When seeking to invest in real estate creatively, the bottom line is that you </w:t>
      </w:r>
      <w:r w:rsidRPr="004C7D33">
        <w:rPr>
          <w:rFonts w:eastAsia="Calibri" w:cs="Times New Roman"/>
        </w:rPr>
        <w:t>need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know</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situation</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thoroughly</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possible;</w:t>
      </w:r>
      <w:r>
        <w:rPr>
          <w:rFonts w:eastAsia="Calibri" w:cs="Times New Roman"/>
        </w:rPr>
        <w:t xml:space="preserve"> </w:t>
      </w:r>
      <w:r w:rsidRPr="004C7D33">
        <w:rPr>
          <w:rFonts w:eastAsia="Calibri" w:cs="Times New Roman"/>
        </w:rPr>
        <w:t>try</w:t>
      </w:r>
      <w:r>
        <w:rPr>
          <w:rFonts w:eastAsia="Calibri" w:cs="Times New Roman"/>
        </w:rPr>
        <w:t xml:space="preserve"> to </w:t>
      </w:r>
      <w:r w:rsidRPr="004C7D33">
        <w:rPr>
          <w:rFonts w:eastAsia="Calibri" w:cs="Times New Roman"/>
        </w:rPr>
        <w:t>get</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seller’s</w:t>
      </w:r>
      <w:r>
        <w:rPr>
          <w:rFonts w:eastAsia="Calibri" w:cs="Times New Roman"/>
        </w:rPr>
        <w:t xml:space="preserve"> </w:t>
      </w:r>
      <w:r w:rsidRPr="004C7D33">
        <w:rPr>
          <w:rFonts w:eastAsia="Calibri" w:cs="Times New Roman"/>
        </w:rPr>
        <w:t>mind,</w:t>
      </w:r>
      <w:r>
        <w:rPr>
          <w:rFonts w:eastAsia="Calibri" w:cs="Times New Roman"/>
        </w:rPr>
        <w:t xml:space="preserve"> </w:t>
      </w:r>
      <w:r w:rsidRPr="004C7D33">
        <w:rPr>
          <w:rFonts w:eastAsia="Calibri" w:cs="Times New Roman"/>
        </w:rPr>
        <w:t>prior</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making</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offer.</w:t>
      </w:r>
    </w:p>
    <w:p w14:paraId="3B7987E1" w14:textId="77777777" w:rsidR="003439AF" w:rsidRPr="004C7D33" w:rsidRDefault="003439AF" w:rsidP="003439AF">
      <w:pPr>
        <w:pStyle w:val="ListParagraph"/>
        <w:numPr>
          <w:ilvl w:val="0"/>
          <w:numId w:val="14"/>
        </w:numPr>
      </w:pPr>
      <w:r w:rsidRPr="004C7D33">
        <w:t>How</w:t>
      </w:r>
      <w:r>
        <w:t xml:space="preserve"> </w:t>
      </w:r>
      <w:r w:rsidRPr="004C7D33">
        <w:t>will</w:t>
      </w:r>
      <w:r>
        <w:t xml:space="preserve"> </w:t>
      </w:r>
      <w:r w:rsidRPr="004C7D33">
        <w:t>the</w:t>
      </w:r>
      <w:r>
        <w:t xml:space="preserve"> </w:t>
      </w:r>
      <w:r w:rsidRPr="004C7D33">
        <w:t>seller</w:t>
      </w:r>
      <w:r>
        <w:t xml:space="preserve"> </w:t>
      </w:r>
      <w:r w:rsidRPr="004C7D33">
        <w:t>use</w:t>
      </w:r>
      <w:r>
        <w:t xml:space="preserve"> </w:t>
      </w:r>
      <w:r w:rsidRPr="004C7D33">
        <w:t>any</w:t>
      </w:r>
      <w:r>
        <w:t xml:space="preserve"> </w:t>
      </w:r>
      <w:r w:rsidRPr="004C7D33">
        <w:t>cash</w:t>
      </w:r>
      <w:r>
        <w:t xml:space="preserve"> </w:t>
      </w:r>
      <w:r w:rsidRPr="004C7D33">
        <w:t>received?</w:t>
      </w:r>
    </w:p>
    <w:p w14:paraId="405E8FEA" w14:textId="77777777" w:rsidR="003439AF" w:rsidRPr="004C7D33" w:rsidRDefault="003439AF" w:rsidP="003439AF">
      <w:pPr>
        <w:pStyle w:val="ListParagraph"/>
        <w:numPr>
          <w:ilvl w:val="0"/>
          <w:numId w:val="14"/>
        </w:numPr>
      </w:pPr>
      <w:r w:rsidRPr="004C7D33">
        <w:t>Is</w:t>
      </w:r>
      <w:r>
        <w:t xml:space="preserve"> </w:t>
      </w:r>
      <w:r w:rsidRPr="004C7D33">
        <w:t>there</w:t>
      </w:r>
      <w:r>
        <w:t xml:space="preserve"> </w:t>
      </w:r>
      <w:r w:rsidRPr="004C7D33">
        <w:t>really</w:t>
      </w:r>
      <w:r>
        <w:t xml:space="preserve"> </w:t>
      </w:r>
      <w:r w:rsidRPr="004C7D33">
        <w:t>a</w:t>
      </w:r>
      <w:r>
        <w:t xml:space="preserve"> </w:t>
      </w:r>
      <w:r w:rsidRPr="004C7D33">
        <w:t>need</w:t>
      </w:r>
      <w:r>
        <w:t xml:space="preserve"> </w:t>
      </w:r>
      <w:r w:rsidRPr="004C7D33">
        <w:t>for</w:t>
      </w:r>
      <w:r>
        <w:t xml:space="preserve"> </w:t>
      </w:r>
      <w:r w:rsidRPr="004C7D33">
        <w:t>cash</w:t>
      </w:r>
      <w:r>
        <w:t xml:space="preserve"> </w:t>
      </w:r>
      <w:r w:rsidRPr="004C7D33">
        <w:t>or</w:t>
      </w:r>
      <w:r>
        <w:t xml:space="preserve"> </w:t>
      </w:r>
      <w:r w:rsidRPr="004C7D33">
        <w:t>just</w:t>
      </w:r>
      <w:r>
        <w:t xml:space="preserve"> </w:t>
      </w:r>
      <w:r w:rsidRPr="004C7D33">
        <w:t>a</w:t>
      </w:r>
      <w:r>
        <w:t xml:space="preserve"> </w:t>
      </w:r>
      <w:r w:rsidRPr="004C7D33">
        <w:t>want?</w:t>
      </w:r>
    </w:p>
    <w:p w14:paraId="06C3E14C" w14:textId="77777777" w:rsidR="003439AF" w:rsidRPr="004C7D33" w:rsidRDefault="003439AF" w:rsidP="003439AF">
      <w:pPr>
        <w:pStyle w:val="ListParagraph"/>
        <w:numPr>
          <w:ilvl w:val="0"/>
          <w:numId w:val="14"/>
        </w:numPr>
      </w:pPr>
      <w:r w:rsidRPr="004C7D33">
        <w:t>Is</w:t>
      </w:r>
      <w:r>
        <w:t xml:space="preserve"> </w:t>
      </w:r>
      <w:r w:rsidRPr="004C7D33">
        <w:t>the</w:t>
      </w:r>
      <w:r>
        <w:t xml:space="preserve"> </w:t>
      </w:r>
      <w:r w:rsidRPr="004C7D33">
        <w:t>seller</w:t>
      </w:r>
      <w:r>
        <w:t xml:space="preserve"> </w:t>
      </w:r>
      <w:r w:rsidRPr="004C7D33">
        <w:t>security</w:t>
      </w:r>
      <w:r>
        <w:t>-</w:t>
      </w:r>
      <w:r w:rsidRPr="004C7D33">
        <w:t>conscious?</w:t>
      </w:r>
    </w:p>
    <w:p w14:paraId="23A6D98F" w14:textId="77777777" w:rsidR="003439AF" w:rsidRPr="004C7D33" w:rsidRDefault="003439AF" w:rsidP="003439AF">
      <w:pPr>
        <w:pStyle w:val="ListParagraph"/>
        <w:numPr>
          <w:ilvl w:val="0"/>
          <w:numId w:val="14"/>
        </w:numPr>
      </w:pPr>
      <w:r w:rsidRPr="004C7D33">
        <w:t>Why</w:t>
      </w:r>
      <w:r>
        <w:t xml:space="preserve"> </w:t>
      </w:r>
      <w:r w:rsidRPr="004C7D33">
        <w:t>is</w:t>
      </w:r>
      <w:r>
        <w:t xml:space="preserve"> </w:t>
      </w:r>
      <w:r w:rsidRPr="004C7D33">
        <w:t>the</w:t>
      </w:r>
      <w:r>
        <w:t xml:space="preserve"> </w:t>
      </w:r>
      <w:r w:rsidRPr="004C7D33">
        <w:t>seller</w:t>
      </w:r>
      <w:r>
        <w:t xml:space="preserve"> </w:t>
      </w:r>
      <w:r w:rsidRPr="004C7D33">
        <w:t>offering</w:t>
      </w:r>
      <w:r>
        <w:t xml:space="preserve"> </w:t>
      </w:r>
      <w:r w:rsidRPr="004C7D33">
        <w:t>the</w:t>
      </w:r>
      <w:r>
        <w:t xml:space="preserve"> </w:t>
      </w:r>
      <w:r w:rsidRPr="004C7D33">
        <w:t>property</w:t>
      </w:r>
      <w:r>
        <w:t xml:space="preserve"> </w:t>
      </w:r>
      <w:r w:rsidRPr="004C7D33">
        <w:t>for</w:t>
      </w:r>
      <w:r>
        <w:t xml:space="preserve"> </w:t>
      </w:r>
      <w:r w:rsidRPr="004C7D33">
        <w:t>sale?</w:t>
      </w:r>
    </w:p>
    <w:p w14:paraId="52F4F839" w14:textId="77777777" w:rsidR="003439AF" w:rsidRPr="004C7D33" w:rsidRDefault="003439AF" w:rsidP="003439AF">
      <w:pPr>
        <w:pStyle w:val="ListParagraph"/>
        <w:numPr>
          <w:ilvl w:val="0"/>
          <w:numId w:val="14"/>
        </w:numPr>
      </w:pPr>
      <w:r w:rsidRPr="004C7D33">
        <w:t>What</w:t>
      </w:r>
      <w:r>
        <w:t xml:space="preserve"> is </w:t>
      </w:r>
      <w:r w:rsidRPr="004C7D33">
        <w:t>the</w:t>
      </w:r>
      <w:r>
        <w:t xml:space="preserve"> </w:t>
      </w:r>
      <w:r w:rsidRPr="004C7D33">
        <w:t>seller’s</w:t>
      </w:r>
      <w:r>
        <w:t xml:space="preserve"> </w:t>
      </w:r>
      <w:r w:rsidRPr="004C7D33">
        <w:t>attitude</w:t>
      </w:r>
      <w:r>
        <w:t xml:space="preserve"> </w:t>
      </w:r>
      <w:r w:rsidRPr="004C7D33">
        <w:t>toward</w:t>
      </w:r>
      <w:r>
        <w:t xml:space="preserve"> </w:t>
      </w:r>
      <w:r w:rsidRPr="004C7D33">
        <w:t>price</w:t>
      </w:r>
      <w:r>
        <w:t xml:space="preserve"> </w:t>
      </w:r>
      <w:r w:rsidRPr="004C7D33">
        <w:t>vs.</w:t>
      </w:r>
      <w:r>
        <w:t xml:space="preserve"> </w:t>
      </w:r>
      <w:r w:rsidRPr="004C7D33">
        <w:t>terms</w:t>
      </w:r>
      <w:r>
        <w:t xml:space="preserve"> </w:t>
      </w:r>
      <w:r w:rsidRPr="004C7D33">
        <w:t>(would</w:t>
      </w:r>
      <w:r>
        <w:t xml:space="preserve"> </w:t>
      </w:r>
      <w:r w:rsidRPr="004C7D33">
        <w:t>the</w:t>
      </w:r>
      <w:r>
        <w:t xml:space="preserve"> </w:t>
      </w:r>
      <w:r w:rsidRPr="004C7D33">
        <w:t>seller</w:t>
      </w:r>
      <w:r>
        <w:t xml:space="preserve"> </w:t>
      </w:r>
      <w:r w:rsidRPr="004C7D33">
        <w:t>take</w:t>
      </w:r>
      <w:r>
        <w:t xml:space="preserve"> </w:t>
      </w:r>
      <w:r w:rsidRPr="004C7D33">
        <w:t>a</w:t>
      </w:r>
      <w:r>
        <w:t xml:space="preserve"> </w:t>
      </w:r>
      <w:r w:rsidRPr="004C7D33">
        <w:t>higher</w:t>
      </w:r>
      <w:r>
        <w:t xml:space="preserve"> </w:t>
      </w:r>
      <w:r w:rsidRPr="004C7D33">
        <w:t>price</w:t>
      </w:r>
      <w:r>
        <w:t xml:space="preserve"> </w:t>
      </w:r>
      <w:r w:rsidRPr="004C7D33">
        <w:t>for</w:t>
      </w:r>
      <w:r>
        <w:t xml:space="preserve"> </w:t>
      </w:r>
      <w:r w:rsidRPr="004C7D33">
        <w:t>the</w:t>
      </w:r>
      <w:r>
        <w:t xml:space="preserve"> </w:t>
      </w:r>
      <w:r w:rsidRPr="004C7D33">
        <w:t>property</w:t>
      </w:r>
      <w:r>
        <w:t xml:space="preserve"> </w:t>
      </w:r>
      <w:r w:rsidRPr="004C7D33">
        <w:t>in</w:t>
      </w:r>
      <w:r>
        <w:t xml:space="preserve"> </w:t>
      </w:r>
      <w:r w:rsidRPr="004C7D33">
        <w:t>return</w:t>
      </w:r>
      <w:r>
        <w:t xml:space="preserve"> </w:t>
      </w:r>
      <w:r w:rsidRPr="004C7D33">
        <w:t>for</w:t>
      </w:r>
      <w:r>
        <w:t xml:space="preserve"> </w:t>
      </w:r>
      <w:r w:rsidRPr="004C7D33">
        <w:t>zero</w:t>
      </w:r>
      <w:r>
        <w:t xml:space="preserve"> </w:t>
      </w:r>
      <w:r w:rsidRPr="004C7D33">
        <w:t>interest)?</w:t>
      </w:r>
    </w:p>
    <w:p w14:paraId="1AE3822B" w14:textId="77777777" w:rsidR="003439AF" w:rsidRPr="001E7B91" w:rsidRDefault="003439AF" w:rsidP="003439AF">
      <w:pPr>
        <w:pStyle w:val="ListParagraph"/>
        <w:numPr>
          <w:ilvl w:val="0"/>
          <w:numId w:val="14"/>
        </w:numPr>
        <w:rPr>
          <w:rFonts w:eastAsia="Calibri"/>
        </w:rPr>
      </w:pPr>
      <w:r w:rsidRPr="001E7B91">
        <w:rPr>
          <w:rFonts w:eastAsia="Calibri"/>
        </w:rPr>
        <w:t>How desperate is the seller to sell the property quickly?</w:t>
      </w:r>
    </w:p>
    <w:p w14:paraId="25056ED5" w14:textId="77777777" w:rsidR="003439AF" w:rsidRPr="004C7D33" w:rsidRDefault="003439AF" w:rsidP="003439AF">
      <w:pPr>
        <w:rPr>
          <w:rFonts w:eastAsia="Calibri" w:cs="Times New Roman"/>
        </w:rPr>
      </w:pPr>
      <w:r w:rsidRPr="004C7D33">
        <w:rPr>
          <w:rFonts w:eastAsia="Calibri" w:cs="Times New Roman"/>
        </w:rPr>
        <w:t>These</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questions</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ideally</w:t>
      </w:r>
      <w:r>
        <w:rPr>
          <w:rFonts w:eastAsia="Calibri" w:cs="Times New Roman"/>
        </w:rPr>
        <w:t xml:space="preserve"> </w:t>
      </w:r>
      <w:r w:rsidRPr="004C7D33">
        <w:rPr>
          <w:rFonts w:eastAsia="Calibri" w:cs="Times New Roman"/>
        </w:rPr>
        <w:t>need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answered.</w:t>
      </w:r>
      <w:r>
        <w:rPr>
          <w:rFonts w:eastAsia="Calibri" w:cs="Times New Roman"/>
        </w:rPr>
        <w:t xml:space="preserve"> Additional q</w:t>
      </w:r>
      <w:r w:rsidRPr="004C7D33">
        <w:rPr>
          <w:rFonts w:eastAsia="Calibri" w:cs="Times New Roman"/>
        </w:rPr>
        <w:t>uestions</w:t>
      </w:r>
      <w:r>
        <w:rPr>
          <w:rFonts w:eastAsia="Calibri" w:cs="Times New Roman"/>
        </w:rPr>
        <w:t xml:space="preserve"> include:</w:t>
      </w:r>
    </w:p>
    <w:p w14:paraId="5C79B898" w14:textId="77777777" w:rsidR="003439AF" w:rsidRPr="004C7D33" w:rsidRDefault="003439AF" w:rsidP="003439AF">
      <w:pPr>
        <w:pStyle w:val="ListParagraph"/>
        <w:numPr>
          <w:ilvl w:val="0"/>
          <w:numId w:val="15"/>
        </w:numPr>
      </w:pPr>
      <w:r w:rsidRPr="004C7D33">
        <w:t>What</w:t>
      </w:r>
      <w:r>
        <w:t xml:space="preserve"> </w:t>
      </w:r>
      <w:r w:rsidRPr="004C7D33">
        <w:t>is</w:t>
      </w:r>
      <w:r>
        <w:t xml:space="preserve"> </w:t>
      </w:r>
      <w:r w:rsidRPr="004C7D33">
        <w:t>the</w:t>
      </w:r>
      <w:r>
        <w:t xml:space="preserve"> </w:t>
      </w:r>
      <w:r w:rsidRPr="004C7D33">
        <w:t>offering</w:t>
      </w:r>
      <w:r>
        <w:t xml:space="preserve"> </w:t>
      </w:r>
      <w:r w:rsidRPr="004C7D33">
        <w:t>price</w:t>
      </w:r>
      <w:r>
        <w:t xml:space="preserve"> </w:t>
      </w:r>
      <w:r w:rsidRPr="004C7D33">
        <w:t>of</w:t>
      </w:r>
      <w:r>
        <w:t xml:space="preserve"> </w:t>
      </w:r>
      <w:r w:rsidRPr="004C7D33">
        <w:t>the</w:t>
      </w:r>
      <w:r>
        <w:t xml:space="preserve"> </w:t>
      </w:r>
      <w:r w:rsidRPr="004C7D33">
        <w:t>property</w:t>
      </w:r>
      <w:r>
        <w:t xml:space="preserve"> </w:t>
      </w:r>
      <w:r w:rsidRPr="004C7D33">
        <w:t>relative</w:t>
      </w:r>
      <w:r>
        <w:t xml:space="preserve"> </w:t>
      </w:r>
      <w:r w:rsidRPr="004C7D33">
        <w:t>to</w:t>
      </w:r>
      <w:r>
        <w:t xml:space="preserve"> </w:t>
      </w:r>
      <w:r w:rsidRPr="004C7D33">
        <w:t>its</w:t>
      </w:r>
      <w:r>
        <w:t xml:space="preserve"> </w:t>
      </w:r>
      <w:r w:rsidRPr="004C7D33">
        <w:t>value</w:t>
      </w:r>
      <w:r>
        <w:t xml:space="preserve"> </w:t>
      </w:r>
      <w:r w:rsidRPr="004C7D33">
        <w:t>as</w:t>
      </w:r>
      <w:r>
        <w:t xml:space="preserve"> </w:t>
      </w:r>
      <w:r w:rsidRPr="004C7D33">
        <w:t>determined</w:t>
      </w:r>
      <w:r>
        <w:t xml:space="preserve"> </w:t>
      </w:r>
      <w:r w:rsidRPr="004C7D33">
        <w:t>by</w:t>
      </w:r>
      <w:r>
        <w:t xml:space="preserve"> </w:t>
      </w:r>
      <w:r w:rsidRPr="004C7D33">
        <w:t>doing</w:t>
      </w:r>
      <w:r>
        <w:t xml:space="preserve"> </w:t>
      </w:r>
      <w:r w:rsidRPr="004C7D33">
        <w:t>a</w:t>
      </w:r>
      <w:r>
        <w:t xml:space="preserve"> </w:t>
      </w:r>
      <w:r w:rsidRPr="004C7D33">
        <w:t>survey</w:t>
      </w:r>
      <w:r>
        <w:t xml:space="preserve"> </w:t>
      </w:r>
      <w:r w:rsidRPr="004C7D33">
        <w:t>of</w:t>
      </w:r>
      <w:r>
        <w:t xml:space="preserve"> </w:t>
      </w:r>
      <w:r w:rsidRPr="004C7D33">
        <w:t>comparable</w:t>
      </w:r>
      <w:r>
        <w:t xml:space="preserve"> </w:t>
      </w:r>
      <w:r w:rsidRPr="004C7D33">
        <w:t>property</w:t>
      </w:r>
      <w:r>
        <w:t xml:space="preserve"> </w:t>
      </w:r>
      <w:r w:rsidRPr="004C7D33">
        <w:t>sales?</w:t>
      </w:r>
    </w:p>
    <w:p w14:paraId="44AB898B" w14:textId="77777777" w:rsidR="003439AF" w:rsidRPr="004C7D33" w:rsidRDefault="003439AF" w:rsidP="003439AF">
      <w:pPr>
        <w:pStyle w:val="ListParagraph"/>
        <w:numPr>
          <w:ilvl w:val="0"/>
          <w:numId w:val="15"/>
        </w:numPr>
      </w:pPr>
      <w:r w:rsidRPr="004C7D33">
        <w:t>Are</w:t>
      </w:r>
      <w:r>
        <w:t xml:space="preserve"> </w:t>
      </w:r>
      <w:r w:rsidRPr="004C7D33">
        <w:t>there</w:t>
      </w:r>
      <w:r>
        <w:t xml:space="preserve"> </w:t>
      </w:r>
      <w:r w:rsidRPr="004C7D33">
        <w:t>any</w:t>
      </w:r>
      <w:r>
        <w:t xml:space="preserve"> </w:t>
      </w:r>
      <w:r w:rsidRPr="004C7D33">
        <w:t>“extras”</w:t>
      </w:r>
      <w:r>
        <w:t xml:space="preserve"> </w:t>
      </w:r>
      <w:r w:rsidRPr="004C7D33">
        <w:t>included</w:t>
      </w:r>
      <w:r>
        <w:t xml:space="preserve"> </w:t>
      </w:r>
      <w:r w:rsidRPr="004C7D33">
        <w:t>in</w:t>
      </w:r>
      <w:r>
        <w:t xml:space="preserve"> </w:t>
      </w:r>
      <w:r w:rsidRPr="004C7D33">
        <w:t>the</w:t>
      </w:r>
      <w:r>
        <w:t xml:space="preserve"> </w:t>
      </w:r>
      <w:r w:rsidRPr="004C7D33">
        <w:t>sale,</w:t>
      </w:r>
      <w:r>
        <w:t xml:space="preserve"> </w:t>
      </w:r>
      <w:r w:rsidRPr="004C7D33">
        <w:t>for</w:t>
      </w:r>
      <w:r>
        <w:t xml:space="preserve"> </w:t>
      </w:r>
      <w:r w:rsidRPr="004C7D33">
        <w:t>example,</w:t>
      </w:r>
      <w:r>
        <w:t xml:space="preserve"> </w:t>
      </w:r>
      <w:r w:rsidRPr="004C7D33">
        <w:t>an</w:t>
      </w:r>
      <w:r>
        <w:t xml:space="preserve"> </w:t>
      </w:r>
      <w:r w:rsidRPr="004C7D33">
        <w:t>extra</w:t>
      </w:r>
      <w:r>
        <w:t xml:space="preserve"> </w:t>
      </w:r>
      <w:r w:rsidRPr="004C7D33">
        <w:t>lot,</w:t>
      </w:r>
      <w:r>
        <w:t xml:space="preserve"> </w:t>
      </w:r>
      <w:r w:rsidRPr="004C7D33">
        <w:t>future,</w:t>
      </w:r>
      <w:r>
        <w:t xml:space="preserve"> </w:t>
      </w:r>
      <w:r w:rsidRPr="004C7D33">
        <w:t>appliances</w:t>
      </w:r>
      <w:r>
        <w:t xml:space="preserve"> </w:t>
      </w:r>
      <w:r w:rsidRPr="004C7D33">
        <w:t>or</w:t>
      </w:r>
      <w:r>
        <w:t xml:space="preserve"> </w:t>
      </w:r>
      <w:r w:rsidRPr="004C7D33">
        <w:t>an</w:t>
      </w:r>
      <w:r>
        <w:t xml:space="preserve"> </w:t>
      </w:r>
      <w:r w:rsidRPr="004C7D33">
        <w:t>automobile?</w:t>
      </w:r>
    </w:p>
    <w:p w14:paraId="03C869AC" w14:textId="77777777" w:rsidR="003439AF" w:rsidRPr="004C7D33" w:rsidRDefault="003439AF" w:rsidP="003439AF">
      <w:pPr>
        <w:pStyle w:val="ListParagraph"/>
        <w:numPr>
          <w:ilvl w:val="0"/>
          <w:numId w:val="15"/>
        </w:numPr>
      </w:pPr>
      <w:r w:rsidRPr="004C7D33">
        <w:t>If</w:t>
      </w:r>
      <w:r>
        <w:t xml:space="preserve"> </w:t>
      </w:r>
      <w:r w:rsidRPr="004C7D33">
        <w:t>the</w:t>
      </w:r>
      <w:r>
        <w:t xml:space="preserve"> </w:t>
      </w:r>
      <w:r w:rsidRPr="004C7D33">
        <w:t>property</w:t>
      </w:r>
      <w:r>
        <w:t xml:space="preserve"> </w:t>
      </w:r>
      <w:r w:rsidRPr="004C7D33">
        <w:t>is</w:t>
      </w:r>
      <w:r>
        <w:t xml:space="preserve"> </w:t>
      </w:r>
      <w:r w:rsidRPr="004C7D33">
        <w:t>rented,</w:t>
      </w:r>
      <w:r>
        <w:t xml:space="preserve"> </w:t>
      </w:r>
      <w:r w:rsidRPr="004C7D33">
        <w:t>how</w:t>
      </w:r>
      <w:r>
        <w:t xml:space="preserve"> </w:t>
      </w:r>
      <w:r w:rsidRPr="004C7D33">
        <w:t>do</w:t>
      </w:r>
      <w:r>
        <w:t xml:space="preserve"> </w:t>
      </w:r>
      <w:r w:rsidRPr="004C7D33">
        <w:t>the</w:t>
      </w:r>
      <w:r>
        <w:t xml:space="preserve"> </w:t>
      </w:r>
      <w:r w:rsidRPr="004C7D33">
        <w:t>rents</w:t>
      </w:r>
      <w:r>
        <w:t xml:space="preserve"> </w:t>
      </w:r>
      <w:r w:rsidRPr="004C7D33">
        <w:t>compare</w:t>
      </w:r>
      <w:r>
        <w:t xml:space="preserve"> </w:t>
      </w:r>
      <w:r w:rsidRPr="004C7D33">
        <w:t>to</w:t>
      </w:r>
      <w:r>
        <w:t xml:space="preserve"> </w:t>
      </w:r>
      <w:r w:rsidRPr="004C7D33">
        <w:t>the</w:t>
      </w:r>
      <w:r>
        <w:t xml:space="preserve"> </w:t>
      </w:r>
      <w:r w:rsidRPr="004C7D33">
        <w:t>true</w:t>
      </w:r>
      <w:r>
        <w:t xml:space="preserve"> </w:t>
      </w:r>
      <w:r w:rsidRPr="004C7D33">
        <w:t>market</w:t>
      </w:r>
      <w:r>
        <w:t xml:space="preserve"> </w:t>
      </w:r>
      <w:r w:rsidRPr="004C7D33">
        <w:t>value</w:t>
      </w:r>
      <w:r>
        <w:t xml:space="preserve"> </w:t>
      </w:r>
      <w:r w:rsidRPr="004C7D33">
        <w:t>rent?</w:t>
      </w:r>
    </w:p>
    <w:p w14:paraId="3A8AAC99" w14:textId="77777777" w:rsidR="003439AF" w:rsidRPr="004C7D33" w:rsidRDefault="003439AF" w:rsidP="003439AF">
      <w:pPr>
        <w:pStyle w:val="ListParagraph"/>
        <w:numPr>
          <w:ilvl w:val="0"/>
          <w:numId w:val="15"/>
        </w:numPr>
      </w:pPr>
      <w:r w:rsidRPr="004C7D33">
        <w:t>What</w:t>
      </w:r>
      <w:r>
        <w:t xml:space="preserve"> </w:t>
      </w:r>
      <w:r w:rsidRPr="004C7D33">
        <w:t>credits</w:t>
      </w:r>
      <w:r>
        <w:t xml:space="preserve"> </w:t>
      </w:r>
      <w:r w:rsidRPr="004C7D33">
        <w:t>will</w:t>
      </w:r>
      <w:r>
        <w:t xml:space="preserve"> </w:t>
      </w:r>
      <w:r w:rsidRPr="004C7D33">
        <w:t>you</w:t>
      </w:r>
      <w:r>
        <w:t xml:space="preserve"> </w:t>
      </w:r>
      <w:r w:rsidRPr="004C7D33">
        <w:t>receive</w:t>
      </w:r>
      <w:r>
        <w:t xml:space="preserve"> </w:t>
      </w:r>
      <w:r w:rsidRPr="004C7D33">
        <w:t>at</w:t>
      </w:r>
      <w:r>
        <w:t xml:space="preserve"> </w:t>
      </w:r>
      <w:r w:rsidRPr="004C7D33">
        <w:t>close?</w:t>
      </w:r>
    </w:p>
    <w:p w14:paraId="750C3D80" w14:textId="77777777" w:rsidR="003439AF" w:rsidRPr="004C7D33" w:rsidRDefault="003439AF" w:rsidP="003439AF">
      <w:pPr>
        <w:pStyle w:val="ListParagraph"/>
        <w:numPr>
          <w:ilvl w:val="0"/>
          <w:numId w:val="15"/>
        </w:numPr>
      </w:pPr>
      <w:r w:rsidRPr="004C7D33">
        <w:t>Is</w:t>
      </w:r>
      <w:r>
        <w:t xml:space="preserve"> </w:t>
      </w:r>
      <w:r w:rsidRPr="004C7D33">
        <w:t>there</w:t>
      </w:r>
      <w:r>
        <w:t xml:space="preserve"> </w:t>
      </w:r>
      <w:r w:rsidRPr="004C7D33">
        <w:t>a</w:t>
      </w:r>
      <w:r>
        <w:t xml:space="preserve"> </w:t>
      </w:r>
      <w:r w:rsidRPr="004C7D33">
        <w:t>broker</w:t>
      </w:r>
      <w:r>
        <w:t xml:space="preserve"> </w:t>
      </w:r>
      <w:r w:rsidRPr="004C7D33">
        <w:t>involved</w:t>
      </w:r>
      <w:r>
        <w:t xml:space="preserve"> </w:t>
      </w:r>
      <w:r w:rsidRPr="004C7D33">
        <w:t>in</w:t>
      </w:r>
      <w:r>
        <w:t xml:space="preserve"> </w:t>
      </w:r>
      <w:r w:rsidRPr="004C7D33">
        <w:t>the</w:t>
      </w:r>
      <w:r>
        <w:t xml:space="preserve"> </w:t>
      </w:r>
      <w:r w:rsidRPr="004C7D33">
        <w:t>sale</w:t>
      </w:r>
      <w:r>
        <w:t xml:space="preserve"> </w:t>
      </w:r>
      <w:r w:rsidRPr="004C7D33">
        <w:t>or</w:t>
      </w:r>
      <w:r>
        <w:t xml:space="preserve"> </w:t>
      </w:r>
      <w:r w:rsidRPr="004C7D33">
        <w:t>is</w:t>
      </w:r>
      <w:r>
        <w:t xml:space="preserve"> </w:t>
      </w:r>
      <w:r w:rsidRPr="004C7D33">
        <w:t>it</w:t>
      </w:r>
      <w:r>
        <w:t xml:space="preserve"> </w:t>
      </w:r>
      <w:r w:rsidRPr="004C7D33">
        <w:t>“F.S.B.O.”</w:t>
      </w:r>
      <w:r>
        <w:t xml:space="preserve"> </w:t>
      </w:r>
      <w:r w:rsidRPr="004C7D33">
        <w:t>(For</w:t>
      </w:r>
      <w:r>
        <w:t xml:space="preserve"> </w:t>
      </w:r>
      <w:r w:rsidRPr="004C7D33">
        <w:t>Sale</w:t>
      </w:r>
      <w:r>
        <w:t xml:space="preserve"> </w:t>
      </w:r>
      <w:r w:rsidRPr="004C7D33">
        <w:t>by</w:t>
      </w:r>
      <w:r>
        <w:t xml:space="preserve"> </w:t>
      </w:r>
      <w:r w:rsidRPr="004C7D33">
        <w:t>Owner)?</w:t>
      </w:r>
    </w:p>
    <w:p w14:paraId="71A0421F" w14:textId="77777777" w:rsidR="003439AF" w:rsidRPr="004C7D33" w:rsidRDefault="003439AF" w:rsidP="003439AF">
      <w:pPr>
        <w:pStyle w:val="ListParagraph"/>
        <w:numPr>
          <w:ilvl w:val="0"/>
          <w:numId w:val="15"/>
        </w:numPr>
      </w:pPr>
      <w:r w:rsidRPr="004C7D33">
        <w:t>What</w:t>
      </w:r>
      <w:r>
        <w:t xml:space="preserve"> </w:t>
      </w:r>
      <w:r w:rsidRPr="004C7D33">
        <w:t>is</w:t>
      </w:r>
      <w:r>
        <w:t xml:space="preserve"> </w:t>
      </w:r>
      <w:r w:rsidRPr="004C7D33">
        <w:t>the</w:t>
      </w:r>
      <w:r>
        <w:t xml:space="preserve"> </w:t>
      </w:r>
      <w:r w:rsidRPr="004C7D33">
        <w:t>condition</w:t>
      </w:r>
      <w:r>
        <w:t xml:space="preserve"> </w:t>
      </w:r>
      <w:r w:rsidRPr="004C7D33">
        <w:t>of</w:t>
      </w:r>
      <w:r>
        <w:t xml:space="preserve"> </w:t>
      </w:r>
      <w:r w:rsidRPr="004C7D33">
        <w:t>the</w:t>
      </w:r>
      <w:r>
        <w:t xml:space="preserve"> </w:t>
      </w:r>
      <w:r w:rsidRPr="004C7D33">
        <w:t>property?</w:t>
      </w:r>
    </w:p>
    <w:p w14:paraId="2C158B63" w14:textId="77777777" w:rsidR="003439AF" w:rsidRPr="004C7D33" w:rsidRDefault="003439AF" w:rsidP="003439AF">
      <w:pPr>
        <w:pStyle w:val="ListParagraph"/>
        <w:numPr>
          <w:ilvl w:val="0"/>
          <w:numId w:val="15"/>
        </w:numPr>
      </w:pPr>
      <w:r w:rsidRPr="004C7D33">
        <w:t>Are</w:t>
      </w:r>
      <w:r>
        <w:t xml:space="preserve"> </w:t>
      </w:r>
      <w:r w:rsidRPr="004C7D33">
        <w:t>any</w:t>
      </w:r>
      <w:r>
        <w:t xml:space="preserve"> </w:t>
      </w:r>
      <w:r w:rsidRPr="004C7D33">
        <w:t>mortgages</w:t>
      </w:r>
      <w:r>
        <w:t xml:space="preserve"> </w:t>
      </w:r>
      <w:r w:rsidRPr="004C7D33">
        <w:t>assumable?</w:t>
      </w:r>
    </w:p>
    <w:p w14:paraId="51910CA3" w14:textId="77777777" w:rsidR="003439AF" w:rsidRPr="004C7D33" w:rsidRDefault="003439AF" w:rsidP="003439AF">
      <w:pPr>
        <w:pStyle w:val="ListParagraph"/>
        <w:numPr>
          <w:ilvl w:val="0"/>
          <w:numId w:val="15"/>
        </w:numPr>
      </w:pPr>
      <w:r w:rsidRPr="004C7D33">
        <w:t>What</w:t>
      </w:r>
      <w:r>
        <w:t xml:space="preserve"> </w:t>
      </w:r>
      <w:r w:rsidRPr="004C7D33">
        <w:t>is</w:t>
      </w:r>
      <w:r>
        <w:t xml:space="preserve"> </w:t>
      </w:r>
      <w:r w:rsidRPr="004C7D33">
        <w:t>the</w:t>
      </w:r>
      <w:r>
        <w:t xml:space="preserve"> </w:t>
      </w:r>
      <w:r w:rsidRPr="004C7D33">
        <w:t>interest</w:t>
      </w:r>
      <w:r>
        <w:t xml:space="preserve"> </w:t>
      </w:r>
      <w:r w:rsidRPr="004C7D33">
        <w:t>rate?</w:t>
      </w:r>
    </w:p>
    <w:p w14:paraId="449EA17B" w14:textId="77777777" w:rsidR="003439AF" w:rsidRPr="00557F3B" w:rsidRDefault="003439AF" w:rsidP="003439AF">
      <w:pPr>
        <w:pStyle w:val="ListParagraph"/>
        <w:numPr>
          <w:ilvl w:val="0"/>
          <w:numId w:val="15"/>
        </w:numPr>
        <w:rPr>
          <w:rFonts w:eastAsia="Calibri"/>
        </w:rPr>
      </w:pPr>
      <w:r w:rsidRPr="001E7B91">
        <w:rPr>
          <w:rFonts w:eastAsia="Calibri"/>
        </w:rPr>
        <w:t>What is the blended interest rate, if applicable?</w:t>
      </w:r>
    </w:p>
    <w:p w14:paraId="14A5C47A" w14:textId="77777777" w:rsidR="003439AF" w:rsidRDefault="003439AF" w:rsidP="003439AF">
      <w:pPr>
        <w:pStyle w:val="Heading2"/>
        <w:sectPr w:rsidR="003439AF" w:rsidSect="00951655">
          <w:headerReference w:type="even" r:id="rId110"/>
          <w:footerReference w:type="first" r:id="rId111"/>
          <w:pgSz w:w="10714" w:h="13954" w:code="1"/>
          <w:pgMar w:top="1152" w:right="864" w:bottom="720" w:left="1296" w:header="432" w:footer="432" w:gutter="0"/>
          <w:cols w:space="720"/>
          <w:titlePg/>
          <w:docGrid w:linePitch="360"/>
        </w:sectPr>
      </w:pPr>
    </w:p>
    <w:p w14:paraId="366F392A" w14:textId="77777777" w:rsidR="003439AF" w:rsidRPr="006B5C7C" w:rsidRDefault="003439AF" w:rsidP="003439AF">
      <w:pPr>
        <w:pStyle w:val="Heading1"/>
      </w:pPr>
      <w:r w:rsidRPr="006B5C7C">
        <w:t>Lease</w:t>
      </w:r>
      <w:r>
        <w:t xml:space="preserve"> </w:t>
      </w:r>
      <w:r w:rsidRPr="006B5C7C">
        <w:t>Options</w:t>
      </w:r>
    </w:p>
    <w:p w14:paraId="63F0C69D" w14:textId="77777777" w:rsidR="003439AF" w:rsidRPr="00B46F1E" w:rsidRDefault="003439AF" w:rsidP="003439AF">
      <w:pPr>
        <w:rPr>
          <w:rFonts w:eastAsia="Calibri" w:cs="Times New Roman"/>
        </w:rPr>
      </w:pPr>
      <w:r>
        <w:rPr>
          <w:rFonts w:eastAsia="Calibri" w:cs="Times New Roman"/>
        </w:rPr>
        <w:t xml:space="preserve">Here is another great strategy you can use to invest creatively. </w:t>
      </w:r>
      <w:r>
        <w:t>Most people are familiar with automobile leases, as more than 50% of new car transactions are now leases rather than sales.</w:t>
      </w:r>
    </w:p>
    <w:p w14:paraId="27006461" w14:textId="77777777" w:rsidR="003439AF" w:rsidRDefault="003439AF" w:rsidP="003439AF">
      <w:r>
        <w:t>At the end of the automobile lease period, typically two or three years, the lessee has an option to buy the car. During the lease, the “tenant” gets to test the car and see if it meets the driver’s needs. At the end of the lease, the lessee can either return the car to the “landlord” dealer or exercise the option to buy the car.</w:t>
      </w:r>
    </w:p>
    <w:p w14:paraId="5517B3EE" w14:textId="77777777" w:rsidR="003439AF" w:rsidRDefault="003439AF" w:rsidP="003439AF">
      <w:r>
        <w:t>Real estate lease options are very similar, except the dollar amounts are larger.</w:t>
      </w:r>
    </w:p>
    <w:p w14:paraId="095E915F" w14:textId="77777777" w:rsidR="003439AF" w:rsidRDefault="003439AF" w:rsidP="003439AF">
      <w:r>
        <w:t>Such realty transactions are a combination rental, sales, and finance for a fixed term, such as one year, three years, five years, or longer.</w:t>
      </w:r>
    </w:p>
    <w:p w14:paraId="0BFBB02C" w14:textId="77777777" w:rsidR="003439AF" w:rsidRDefault="003439AF" w:rsidP="003439AF">
      <w:r>
        <w:t>The longest lease option I have negotiated, as the buyer, was for 15 years. But I have heard of commercial lease options as long as 45 years. However, as a lease option realty seller, I prefer one-year lease options so I can “adjust” the monthly rent and the option purchase price annually.</w:t>
      </w:r>
    </w:p>
    <w:p w14:paraId="51A24679" w14:textId="77777777" w:rsidR="003439AF" w:rsidRDefault="003439AF" w:rsidP="003439AF">
      <w:r>
        <w:t>Several years ago, a local residential real estate broker phoned to ask if I was interested in a lease option on a nice three-bedroom, two-bath house if I could act fast because his client was anxious to return to their home country. We agreed to meet the next morning at a nearby coffee shop.</w:t>
      </w:r>
    </w:p>
    <w:p w14:paraId="59767C87" w14:textId="77777777" w:rsidR="003439AF" w:rsidRDefault="003439AF" w:rsidP="003439AF">
      <w:r>
        <w:t>The broker suggested I prepare a lease option offer, along the guidelines he outlined, so we could discuss it with the owner. As I filled in the blanks on the printed lease option form, the only non-issue was the $125,000 fair market value option price the owner insisted on receiving.</w:t>
      </w:r>
    </w:p>
    <w:p w14:paraId="31942873" w14:textId="77777777" w:rsidR="003439AF" w:rsidRDefault="003439AF" w:rsidP="003439AF">
      <w:r>
        <w:t>My next issue was the lease option term. Having been cut down on my previous 10-year lease option offers for other houses to five years or less, I was thinking big when I filled in 15 years.</w:t>
      </w:r>
    </w:p>
    <w:p w14:paraId="1BE0A2B7" w14:textId="77777777" w:rsidR="003439AF" w:rsidRDefault="003439AF" w:rsidP="003439AF">
      <w:r>
        <w:t>Next, I decided to offer the owner $500 per month net rent. I agreed to pay his monthly mortgage payment, property taxes, insurance, and all necessary repairs. I also agreed to prepay one year’s net rent of $6,000. Also, I needed the right to sub-lease to a tenant.</w:t>
      </w:r>
    </w:p>
    <w:p w14:paraId="13CEFF47" w14:textId="77777777" w:rsidR="003439AF" w:rsidRDefault="003439AF" w:rsidP="003439AF">
      <w:r>
        <w:t>When I got to the line on the lease option form for the rent percent to be credited to my purchase price when I exercise the option, I filled in 50%.</w:t>
      </w:r>
    </w:p>
    <w:p w14:paraId="0724147F" w14:textId="77777777" w:rsidR="003439AF" w:rsidRDefault="003439AF" w:rsidP="003439AF">
      <w:r>
        <w:t>As for the realty broker’s commission, I agreed to pay half up-front and the other half if and when I exercised my purchase option.</w:t>
      </w:r>
    </w:p>
    <w:p w14:paraId="0E330D7A" w14:textId="77777777" w:rsidR="003439AF" w:rsidRDefault="003439AF" w:rsidP="003439AF">
      <w:r>
        <w:t>The meeting went smoothly. The only debate was about the rent credit. Neither the broker nor I recall how we agreed on the odd number of 17%. The owner and I signed the lease option, the broker agreed to arrange title insurance (at my expense), and a few days later my lease option was recorded.</w:t>
      </w:r>
    </w:p>
    <w:p w14:paraId="5798C3C8" w14:textId="77777777" w:rsidR="003439AF" w:rsidRDefault="003439AF" w:rsidP="003439AF">
      <w:r>
        <w:t>Thirteen years later, I elected to exercise my $125,000 purchase option. By then the owner had died of a heart attack and I acquired the title from his heir in Hong Kong. But that’s another story. Yes, the broker then received the remainder of his commission.</w:t>
      </w:r>
    </w:p>
    <w:p w14:paraId="1A9BADEB" w14:textId="77777777" w:rsidR="003439AF" w:rsidRPr="00D103F1" w:rsidRDefault="003439AF" w:rsidP="003439AF">
      <w:pPr>
        <w:pStyle w:val="Heading3"/>
      </w:pPr>
      <w:r w:rsidRPr="00D103F1">
        <w:t>When to Use a Lease</w:t>
      </w:r>
      <w:r>
        <w:t xml:space="preserve"> </w:t>
      </w:r>
      <w:r w:rsidRPr="00D103F1">
        <w:t>Option</w:t>
      </w:r>
    </w:p>
    <w:p w14:paraId="616BD72D" w14:textId="77777777" w:rsidR="003439AF" w:rsidRDefault="003439AF" w:rsidP="003439AF">
      <w:r>
        <w:t>There are always more lease option buyers than sellers. Buyers understand the benefits. But most sellers don’t understand their equal or greater benefits.</w:t>
      </w:r>
    </w:p>
    <w:p w14:paraId="012ACC24" w14:textId="77777777" w:rsidR="003439AF" w:rsidRDefault="003439AF" w:rsidP="003439AF">
      <w:r>
        <w:t>Lease option property owners often don’t comprehend what their benefits include: continued income tax deductions such as mortgage interest, property taxes, and rental depreciation. If the option purchase price terms annually “adjust” to reflect rising property values, the seller can benefit from increased market-value appreciation, too.</w:t>
      </w:r>
    </w:p>
    <w:p w14:paraId="61E63F0B" w14:textId="77777777" w:rsidR="003439AF" w:rsidRDefault="003439AF" w:rsidP="003439AF">
      <w:r>
        <w:t>Additional lease option benefits for sellers include an over-supply of eager lease option buyers; lease option tenants will pay higher-than-market rent in return for the rent credit toward the purchase price; tax-free, up-front option money until the option is exercised; lease option tenants will pay top dollar; and the lease option future owner tenant usually treats the house or condo extremely well.</w:t>
      </w:r>
    </w:p>
    <w:p w14:paraId="590D6B27" w14:textId="77777777" w:rsidR="003439AF" w:rsidRPr="00D103F1" w:rsidRDefault="003439AF" w:rsidP="003439AF">
      <w:pPr>
        <w:pStyle w:val="Heading3"/>
      </w:pPr>
      <w:r w:rsidRPr="00D103F1">
        <w:t xml:space="preserve">How Buyers View </w:t>
      </w:r>
      <w:r>
        <w:t>Lease Option</w:t>
      </w:r>
      <w:r w:rsidRPr="00D103F1">
        <w:t>s</w:t>
      </w:r>
    </w:p>
    <w:p w14:paraId="72D49A85" w14:textId="77777777" w:rsidR="003439AF" w:rsidRDefault="003439AF" w:rsidP="003439AF">
      <w:r>
        <w:t>At the closing table a few years ago, a couple who bought their rental house from me on a lease option revealed how they viewed their five-year residency before I practically forced them to exercise their option.</w:t>
      </w:r>
    </w:p>
    <w:p w14:paraId="6138DAF9" w14:textId="77777777" w:rsidR="003439AF" w:rsidRDefault="003439AF" w:rsidP="003439AF">
      <w:r>
        <w:t>The wife said their $1,500 per month rent seemed high, but she and her husband considered it as $1,000 very reasonable monthly rent, plus a $500 “forced savings account” for their rent credit toward the purchase price.</w:t>
      </w:r>
    </w:p>
    <w:p w14:paraId="5D3569A2" w14:textId="77777777" w:rsidR="003439AF" w:rsidRDefault="003439AF" w:rsidP="003439AF">
      <w:r>
        <w:t>Lease option buyer advantages include: 1) up-front “option money” is smaller than a typical down payment; 2) lack of mortgage interest and property tax deductions are outweighed by the “forced savings” rent credit (typically 10% to 100% of rent paid); 3) the buyer can try out the home before buying; 4) the option purchase price is locked-in for the specified term; 5) the buyer can move in within a few days after signing the lease option.</w:t>
      </w:r>
    </w:p>
    <w:p w14:paraId="65224A42" w14:textId="77777777" w:rsidR="003439AF" w:rsidRPr="00DF5A0B" w:rsidRDefault="003439AF" w:rsidP="003439AF">
      <w:pPr>
        <w:pStyle w:val="Heading3"/>
      </w:pPr>
      <w:r w:rsidRPr="00DF5A0B">
        <w:t xml:space="preserve">How </w:t>
      </w:r>
      <w:r>
        <w:t>t</w:t>
      </w:r>
      <w:r w:rsidRPr="00DF5A0B">
        <w:t xml:space="preserve">o Sell Homes </w:t>
      </w:r>
      <w:r>
        <w:t>o</w:t>
      </w:r>
      <w:r w:rsidRPr="00DF5A0B">
        <w:t>n Lease</w:t>
      </w:r>
      <w:r>
        <w:t xml:space="preserve"> </w:t>
      </w:r>
      <w:r w:rsidRPr="00DF5A0B">
        <w:t>Options</w:t>
      </w:r>
    </w:p>
    <w:p w14:paraId="6F87C115" w14:textId="77777777" w:rsidR="003439AF" w:rsidRDefault="003439AF" w:rsidP="003439AF">
      <w:r>
        <w:t>Although most local home sales markets are currently quite strong, there are pockets of slow home sales. Whether you are a home seller, builder, or realty agent, a delayed lease option sale is better than no sale. Lease options work in all price ranges, especially when there is little cash buyer demand.</w:t>
      </w:r>
    </w:p>
    <w:p w14:paraId="46072D2D" w14:textId="77777777" w:rsidR="003439AF" w:rsidRDefault="003439AF" w:rsidP="003439AF">
      <w:r>
        <w:t>My most effective lease option newspaper classified ad is headlined “$10,000 MOVES YOU IN.” Of course, change that amount up or down for your situation. Then describe the house or condo benefits, the monthly rent, and keywords “Rent to Own” or “Lease option.”</w:t>
      </w:r>
    </w:p>
    <w:p w14:paraId="1C5CFC94" w14:textId="77777777" w:rsidR="003439AF" w:rsidRDefault="003439AF" w:rsidP="003439AF">
      <w:r>
        <w:t>Saturday and Sunday advertised open houses usually provide quick results. Be prepared with at least 100 information sheet flyers describing the home with an attached rental application form.</w:t>
      </w:r>
    </w:p>
    <w:p w14:paraId="36527C74" w14:textId="77777777" w:rsidR="003439AF" w:rsidRDefault="003439AF" w:rsidP="003439AF">
      <w:r>
        <w:t>It’s best to insist on a $500 or $1,000 deposit check from serious prospects. Owners should then run credit checks on all lease option applicants before selecting the best qualified.</w:t>
      </w:r>
    </w:p>
    <w:p w14:paraId="157D3AF2" w14:textId="77777777" w:rsidR="003439AF" w:rsidRPr="00DF5A0B" w:rsidRDefault="003439AF" w:rsidP="003439AF">
      <w:pPr>
        <w:pStyle w:val="Heading3"/>
      </w:pPr>
      <w:r w:rsidRPr="00DF5A0B">
        <w:t>How Buyers Can Create Lease</w:t>
      </w:r>
      <w:r>
        <w:t xml:space="preserve"> </w:t>
      </w:r>
      <w:r w:rsidRPr="00DF5A0B">
        <w:t>Options</w:t>
      </w:r>
    </w:p>
    <w:p w14:paraId="004B105D" w14:textId="77777777" w:rsidR="003439AF" w:rsidRDefault="003439AF" w:rsidP="003439AF">
      <w:r>
        <w:t>Most cities have few or zero lease options advertised. However, prospective lease option buyers can create their own by reading the “homes for rent” classified ads and offering a lease option when you find a house or condo you want to eventually buy, or running your classified ad under “homes wanted,” such as “Executive needs 4 BR, 2.5 BA home on five-year lease with option to buy. Excellent references. Call Gary at 123-456-7890.”</w:t>
      </w:r>
    </w:p>
    <w:p w14:paraId="5ABF66F9" w14:textId="77777777" w:rsidR="003439AF" w:rsidRPr="00DF5A0B" w:rsidRDefault="003439AF" w:rsidP="003439AF">
      <w:r>
        <w:rPr>
          <w:b/>
          <w:bCs/>
        </w:rPr>
        <w:t>SUMMARY</w:t>
      </w:r>
      <w:r>
        <w:t>: Lease options offer major benefits for home sellers, buyers, and realty agents.</w:t>
      </w:r>
    </w:p>
    <w:p w14:paraId="7BDE3838" w14:textId="77777777" w:rsidR="003439AF" w:rsidRPr="004C7D33" w:rsidRDefault="003439AF" w:rsidP="003439AF">
      <w:pPr>
        <w:keepNext/>
        <w:keepLines/>
        <w:spacing w:before="240" w:after="120"/>
        <w:jc w:val="left"/>
        <w:outlineLvl w:val="2"/>
        <w:rPr>
          <w:rFonts w:eastAsia="Times New Roman" w:cs="Times New Roman"/>
          <w:b/>
          <w:szCs w:val="24"/>
        </w:rPr>
      </w:pPr>
      <w:r w:rsidRPr="004C7D33">
        <w:rPr>
          <w:rFonts w:eastAsia="Times New Roman" w:cs="Times New Roman"/>
          <w:b/>
          <w:szCs w:val="24"/>
        </w:rPr>
        <w:t>Summary</w:t>
      </w:r>
      <w:r>
        <w:rPr>
          <w:rFonts w:eastAsia="Times New Roman" w:cs="Times New Roman"/>
          <w:b/>
          <w:szCs w:val="24"/>
        </w:rPr>
        <w:t xml:space="preserve"> </w:t>
      </w:r>
      <w:r w:rsidRPr="004C7D33">
        <w:rPr>
          <w:rFonts w:eastAsia="Times New Roman" w:cs="Times New Roman"/>
          <w:b/>
          <w:szCs w:val="24"/>
        </w:rPr>
        <w:t>of</w:t>
      </w:r>
      <w:r>
        <w:rPr>
          <w:rFonts w:eastAsia="Times New Roman" w:cs="Times New Roman"/>
          <w:b/>
          <w:szCs w:val="24"/>
        </w:rPr>
        <w:t xml:space="preserve"> </w:t>
      </w:r>
      <w:r w:rsidRPr="004C7D33">
        <w:rPr>
          <w:rFonts w:eastAsia="Times New Roman" w:cs="Times New Roman"/>
          <w:b/>
          <w:szCs w:val="24"/>
        </w:rPr>
        <w:t>Benefits</w:t>
      </w:r>
      <w:r>
        <w:rPr>
          <w:rFonts w:eastAsia="Times New Roman" w:cs="Times New Roman"/>
          <w:b/>
          <w:szCs w:val="24"/>
        </w:rPr>
        <w:t xml:space="preserve"> </w:t>
      </w:r>
      <w:r w:rsidRPr="004C7D33">
        <w:rPr>
          <w:rFonts w:eastAsia="Times New Roman" w:cs="Times New Roman"/>
          <w:b/>
          <w:szCs w:val="24"/>
        </w:rPr>
        <w:t>to</w:t>
      </w:r>
      <w:r>
        <w:rPr>
          <w:rFonts w:eastAsia="Times New Roman" w:cs="Times New Roman"/>
          <w:b/>
          <w:szCs w:val="24"/>
        </w:rPr>
        <w:t xml:space="preserve"> </w:t>
      </w:r>
      <w:r w:rsidRPr="004C7D33">
        <w:rPr>
          <w:rFonts w:eastAsia="Times New Roman" w:cs="Times New Roman"/>
          <w:b/>
          <w:szCs w:val="24"/>
        </w:rPr>
        <w:t>Seller</w:t>
      </w:r>
    </w:p>
    <w:p w14:paraId="171FBBCD" w14:textId="77777777" w:rsidR="003439AF" w:rsidRPr="004C7D33" w:rsidRDefault="003439AF" w:rsidP="003439AF">
      <w:pPr>
        <w:pStyle w:val="ListParagraph"/>
        <w:numPr>
          <w:ilvl w:val="0"/>
          <w:numId w:val="16"/>
        </w:numPr>
      </w:pPr>
      <w:r w:rsidRPr="004C7D33">
        <w:t>Price</w:t>
      </w:r>
      <w:r>
        <w:t xml:space="preserve"> </w:t>
      </w:r>
      <w:r w:rsidRPr="004C7D33">
        <w:t>of</w:t>
      </w:r>
      <w:r>
        <w:t xml:space="preserve"> </w:t>
      </w:r>
      <w:r w:rsidRPr="004C7D33">
        <w:t>property</w:t>
      </w:r>
      <w:r>
        <w:t xml:space="preserve"> </w:t>
      </w:r>
      <w:r w:rsidRPr="004C7D33">
        <w:t>is</w:t>
      </w:r>
      <w:r>
        <w:t xml:space="preserve"> </w:t>
      </w:r>
      <w:r w:rsidRPr="004C7D33">
        <w:t>at</w:t>
      </w:r>
      <w:r>
        <w:t xml:space="preserve"> </w:t>
      </w:r>
      <w:r w:rsidRPr="004C7D33">
        <w:t>the</w:t>
      </w:r>
      <w:r>
        <w:t xml:space="preserve"> </w:t>
      </w:r>
      <w:r w:rsidRPr="004C7D33">
        <w:t>top</w:t>
      </w:r>
      <w:r>
        <w:t xml:space="preserve"> </w:t>
      </w:r>
      <w:r w:rsidRPr="004C7D33">
        <w:t>of</w:t>
      </w:r>
      <w:r>
        <w:t xml:space="preserve"> </w:t>
      </w:r>
      <w:r w:rsidRPr="004C7D33">
        <w:t>market</w:t>
      </w:r>
      <w:r>
        <w:t xml:space="preserve"> </w:t>
      </w:r>
      <w:r w:rsidRPr="004C7D33">
        <w:t>value</w:t>
      </w:r>
      <w:r>
        <w:t xml:space="preserve"> </w:t>
      </w:r>
      <w:r w:rsidRPr="004C7D33">
        <w:t>range</w:t>
      </w:r>
      <w:r>
        <w:t xml:space="preserve"> </w:t>
      </w:r>
      <w:r w:rsidRPr="004C7D33">
        <w:t>or</w:t>
      </w:r>
      <w:r>
        <w:t xml:space="preserve"> </w:t>
      </w:r>
      <w:r w:rsidRPr="004C7D33">
        <w:t>based</w:t>
      </w:r>
      <w:r>
        <w:t xml:space="preserve"> </w:t>
      </w:r>
      <w:r w:rsidRPr="004C7D33">
        <w:t>on</w:t>
      </w:r>
      <w:r>
        <w:t xml:space="preserve"> </w:t>
      </w:r>
      <w:r w:rsidRPr="004C7D33">
        <w:t>a</w:t>
      </w:r>
      <w:r>
        <w:t xml:space="preserve"> </w:t>
      </w:r>
      <w:r w:rsidRPr="004C7D33">
        <w:t>formula</w:t>
      </w:r>
      <w:r>
        <w:t xml:space="preserve"> </w:t>
      </w:r>
      <w:r w:rsidRPr="004C7D33">
        <w:t>to</w:t>
      </w:r>
      <w:r>
        <w:t xml:space="preserve"> </w:t>
      </w:r>
      <w:r w:rsidRPr="004C7D33">
        <w:t>include</w:t>
      </w:r>
      <w:r>
        <w:t xml:space="preserve"> </w:t>
      </w:r>
      <w:r w:rsidRPr="004C7D33">
        <w:t>inflation.</w:t>
      </w:r>
    </w:p>
    <w:p w14:paraId="377459E6" w14:textId="77777777" w:rsidR="003439AF" w:rsidRPr="004C7D33" w:rsidRDefault="003439AF" w:rsidP="003439AF">
      <w:pPr>
        <w:pStyle w:val="ListParagraph"/>
        <w:numPr>
          <w:ilvl w:val="0"/>
          <w:numId w:val="16"/>
        </w:numPr>
      </w:pPr>
      <w:r w:rsidRPr="004C7D33">
        <w:t>Option</w:t>
      </w:r>
      <w:r>
        <w:t xml:space="preserve"> </w:t>
      </w:r>
      <w:r w:rsidRPr="004C7D33">
        <w:t>money</w:t>
      </w:r>
      <w:r>
        <w:t xml:space="preserve"> </w:t>
      </w:r>
      <w:r w:rsidRPr="004C7D33">
        <w:t>received</w:t>
      </w:r>
      <w:r>
        <w:t xml:space="preserve"> </w:t>
      </w:r>
      <w:r w:rsidRPr="004C7D33">
        <w:t>is</w:t>
      </w:r>
      <w:r>
        <w:t xml:space="preserve"> </w:t>
      </w:r>
      <w:r w:rsidRPr="004C7D33">
        <w:t>tax</w:t>
      </w:r>
      <w:r>
        <w:t xml:space="preserve"> </w:t>
      </w:r>
      <w:r w:rsidRPr="004C7D33">
        <w:t>deferred.</w:t>
      </w:r>
    </w:p>
    <w:p w14:paraId="05A9AFC3" w14:textId="77777777" w:rsidR="003439AF" w:rsidRPr="004C7D33" w:rsidRDefault="003439AF" w:rsidP="003439AF">
      <w:pPr>
        <w:pStyle w:val="ListParagraph"/>
        <w:numPr>
          <w:ilvl w:val="0"/>
          <w:numId w:val="16"/>
        </w:numPr>
      </w:pPr>
      <w:r w:rsidRPr="004C7D33">
        <w:t>If</w:t>
      </w:r>
      <w:r>
        <w:t xml:space="preserve"> </w:t>
      </w:r>
      <w:r w:rsidRPr="004C7D33">
        <w:t>rent</w:t>
      </w:r>
      <w:r>
        <w:t xml:space="preserve"> </w:t>
      </w:r>
      <w:r w:rsidRPr="004C7D33">
        <w:t>is</w:t>
      </w:r>
      <w:r>
        <w:t xml:space="preserve"> </w:t>
      </w:r>
      <w:r w:rsidRPr="004C7D33">
        <w:t>not</w:t>
      </w:r>
      <w:r>
        <w:t xml:space="preserve"> </w:t>
      </w:r>
      <w:r w:rsidRPr="004C7D33">
        <w:t>paid</w:t>
      </w:r>
      <w:r>
        <w:t xml:space="preserve"> </w:t>
      </w:r>
      <w:r w:rsidRPr="004C7D33">
        <w:t>on</w:t>
      </w:r>
      <w:r>
        <w:t xml:space="preserve"> </w:t>
      </w:r>
      <w:r w:rsidRPr="004C7D33">
        <w:t>time,</w:t>
      </w:r>
      <w:r>
        <w:t xml:space="preserve"> </w:t>
      </w:r>
      <w:r w:rsidRPr="004C7D33">
        <w:t>the</w:t>
      </w:r>
      <w:r>
        <w:t xml:space="preserve"> </w:t>
      </w:r>
      <w:r w:rsidRPr="004C7D33">
        <w:t>option</w:t>
      </w:r>
      <w:r>
        <w:t xml:space="preserve"> </w:t>
      </w:r>
      <w:r w:rsidRPr="004C7D33">
        <w:t>is</w:t>
      </w:r>
      <w:r>
        <w:t xml:space="preserve"> </w:t>
      </w:r>
      <w:r w:rsidRPr="004C7D33">
        <w:t>forfeited.</w:t>
      </w:r>
      <w:r>
        <w:t xml:space="preserve"> </w:t>
      </w:r>
      <w:r w:rsidRPr="004C7D33">
        <w:t>(Thus,</w:t>
      </w:r>
      <w:r>
        <w:t xml:space="preserve"> </w:t>
      </w:r>
      <w:r w:rsidRPr="004C7D33">
        <w:t>the</w:t>
      </w:r>
      <w:r>
        <w:t xml:space="preserve"> </w:t>
      </w:r>
      <w:r w:rsidRPr="004C7D33">
        <w:t>rent</w:t>
      </w:r>
      <w:r>
        <w:t xml:space="preserve"> </w:t>
      </w:r>
      <w:r w:rsidRPr="004C7D33">
        <w:t>is</w:t>
      </w:r>
      <w:r>
        <w:t xml:space="preserve"> </w:t>
      </w:r>
      <w:r w:rsidRPr="004C7D33">
        <w:t>usually</w:t>
      </w:r>
      <w:r>
        <w:t xml:space="preserve"> </w:t>
      </w:r>
      <w:r w:rsidRPr="004C7D33">
        <w:t>paid</w:t>
      </w:r>
      <w:r>
        <w:t xml:space="preserve"> </w:t>
      </w:r>
      <w:r w:rsidRPr="004C7D33">
        <w:t>on</w:t>
      </w:r>
      <w:r>
        <w:t xml:space="preserve"> </w:t>
      </w:r>
      <w:r w:rsidRPr="004C7D33">
        <w:t>time!)</w:t>
      </w:r>
    </w:p>
    <w:p w14:paraId="59C89232" w14:textId="77777777" w:rsidR="003439AF" w:rsidRPr="004C7D33" w:rsidRDefault="003439AF" w:rsidP="003439AF">
      <w:pPr>
        <w:pStyle w:val="ListParagraph"/>
        <w:numPr>
          <w:ilvl w:val="0"/>
          <w:numId w:val="16"/>
        </w:numPr>
      </w:pPr>
      <w:r w:rsidRPr="004C7D33">
        <w:rPr>
          <w:noProof/>
        </w:rPr>
        <w:drawing>
          <wp:anchor distT="0" distB="0" distL="114300" distR="114300" simplePos="0" relativeHeight="251660288" behindDoc="0" locked="0" layoutInCell="1" allowOverlap="0" wp14:anchorId="0A3D6A4F" wp14:editId="71242114">
            <wp:simplePos x="0" y="0"/>
            <wp:positionH relativeFrom="page">
              <wp:posOffset>6949440</wp:posOffset>
            </wp:positionH>
            <wp:positionV relativeFrom="page">
              <wp:posOffset>791210</wp:posOffset>
            </wp:positionV>
            <wp:extent cx="4445" cy="4445"/>
            <wp:effectExtent l="0" t="0" r="0" b="0"/>
            <wp:wrapSquare wrapText="bothSides"/>
            <wp:docPr id="89" name="Picture 13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7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4C7D33">
        <w:t>The</w:t>
      </w:r>
      <w:r>
        <w:t xml:space="preserve"> </w:t>
      </w:r>
      <w:r w:rsidRPr="004C7D33">
        <w:t>tenant</w:t>
      </w:r>
      <w:r>
        <w:t xml:space="preserve"> </w:t>
      </w:r>
      <w:r w:rsidRPr="004C7D33">
        <w:t>has</w:t>
      </w:r>
      <w:r>
        <w:t xml:space="preserve"> </w:t>
      </w:r>
      <w:r w:rsidRPr="004C7D33">
        <w:t>“pride</w:t>
      </w:r>
      <w:r>
        <w:t xml:space="preserve"> </w:t>
      </w:r>
      <w:r w:rsidRPr="004C7D33">
        <w:t>of</w:t>
      </w:r>
      <w:r>
        <w:t xml:space="preserve"> </w:t>
      </w:r>
      <w:r w:rsidRPr="004C7D33">
        <w:t>ownership”</w:t>
      </w:r>
      <w:r>
        <w:t xml:space="preserve"> </w:t>
      </w:r>
      <w:r w:rsidRPr="004C7D33">
        <w:t>and</w:t>
      </w:r>
      <w:r>
        <w:t xml:space="preserve"> </w:t>
      </w:r>
      <w:r w:rsidRPr="004C7D33">
        <w:t>an</w:t>
      </w:r>
      <w:r>
        <w:t xml:space="preserve"> </w:t>
      </w:r>
      <w:r w:rsidRPr="004C7D33">
        <w:t>incentive</w:t>
      </w:r>
      <w:r>
        <w:t xml:space="preserve"> </w:t>
      </w:r>
      <w:r w:rsidRPr="004C7D33">
        <w:t>to</w:t>
      </w:r>
      <w:r>
        <w:t xml:space="preserve"> </w:t>
      </w:r>
      <w:r w:rsidRPr="004C7D33">
        <w:t>take</w:t>
      </w:r>
      <w:r>
        <w:t xml:space="preserve"> </w:t>
      </w:r>
      <w:r w:rsidRPr="004C7D33">
        <w:t>better</w:t>
      </w:r>
      <w:r>
        <w:t xml:space="preserve"> </w:t>
      </w:r>
      <w:r w:rsidRPr="004C7D33">
        <w:t>care</w:t>
      </w:r>
      <w:r>
        <w:t xml:space="preserve"> </w:t>
      </w:r>
      <w:r w:rsidRPr="004C7D33">
        <w:t>of</w:t>
      </w:r>
      <w:r>
        <w:t xml:space="preserve"> </w:t>
      </w:r>
      <w:r w:rsidRPr="004C7D33">
        <w:t>the</w:t>
      </w:r>
      <w:r>
        <w:t xml:space="preserve"> </w:t>
      </w:r>
      <w:r w:rsidRPr="004C7D33">
        <w:t>property.</w:t>
      </w:r>
    </w:p>
    <w:p w14:paraId="7E9D7781" w14:textId="77777777" w:rsidR="003439AF" w:rsidRPr="004C7D33" w:rsidRDefault="003439AF" w:rsidP="003439AF">
      <w:pPr>
        <w:pStyle w:val="ListParagraph"/>
        <w:numPr>
          <w:ilvl w:val="0"/>
          <w:numId w:val="16"/>
        </w:numPr>
      </w:pPr>
      <w:r w:rsidRPr="004C7D33">
        <w:t>The</w:t>
      </w:r>
      <w:r>
        <w:t xml:space="preserve"> </w:t>
      </w:r>
      <w:r w:rsidRPr="004C7D33">
        <w:t>rent,</w:t>
      </w:r>
      <w:r>
        <w:t xml:space="preserve"> </w:t>
      </w:r>
      <w:r w:rsidRPr="004C7D33">
        <w:t>including</w:t>
      </w:r>
      <w:r>
        <w:t xml:space="preserve"> </w:t>
      </w:r>
      <w:r w:rsidRPr="004C7D33">
        <w:t>option</w:t>
      </w:r>
      <w:r>
        <w:t xml:space="preserve"> </w:t>
      </w:r>
      <w:r w:rsidRPr="004C7D33">
        <w:t>payments,</w:t>
      </w:r>
      <w:r>
        <w:t xml:space="preserve"> </w:t>
      </w:r>
      <w:r w:rsidRPr="004C7D33">
        <w:t>is</w:t>
      </w:r>
      <w:r>
        <w:t xml:space="preserve"> </w:t>
      </w:r>
      <w:r w:rsidRPr="004C7D33">
        <w:t>usually</w:t>
      </w:r>
      <w:r>
        <w:t xml:space="preserve"> </w:t>
      </w:r>
      <w:r w:rsidRPr="004C7D33">
        <w:t>set</w:t>
      </w:r>
      <w:r>
        <w:t xml:space="preserve"> </w:t>
      </w:r>
      <w:r w:rsidRPr="004C7D33">
        <w:t>at</w:t>
      </w:r>
      <w:r>
        <w:t xml:space="preserve"> </w:t>
      </w:r>
      <w:r w:rsidRPr="004C7D33">
        <w:t>or</w:t>
      </w:r>
      <w:r>
        <w:t xml:space="preserve"> </w:t>
      </w:r>
      <w:r w:rsidRPr="004C7D33">
        <w:t>above</w:t>
      </w:r>
      <w:r>
        <w:t xml:space="preserve"> </w:t>
      </w:r>
      <w:r w:rsidRPr="004C7D33">
        <w:t>the</w:t>
      </w:r>
      <w:r>
        <w:t xml:space="preserve"> </w:t>
      </w:r>
      <w:r w:rsidRPr="004C7D33">
        <w:t>fair</w:t>
      </w:r>
      <w:r>
        <w:t xml:space="preserve"> </w:t>
      </w:r>
      <w:r w:rsidRPr="004C7D33">
        <w:t>market</w:t>
      </w:r>
      <w:r>
        <w:t xml:space="preserve"> </w:t>
      </w:r>
      <w:r w:rsidRPr="004C7D33">
        <w:t>rent.</w:t>
      </w:r>
    </w:p>
    <w:p w14:paraId="79FE8CEA" w14:textId="77777777" w:rsidR="003439AF" w:rsidRPr="004C7D33" w:rsidRDefault="003439AF" w:rsidP="003439AF">
      <w:pPr>
        <w:keepNext/>
        <w:keepLines/>
        <w:spacing w:before="240" w:after="120"/>
        <w:jc w:val="left"/>
        <w:outlineLvl w:val="2"/>
        <w:rPr>
          <w:rFonts w:eastAsia="Times New Roman" w:cs="Times New Roman"/>
          <w:b/>
          <w:szCs w:val="24"/>
        </w:rPr>
      </w:pPr>
      <w:r w:rsidRPr="004C7D33">
        <w:rPr>
          <w:rFonts w:eastAsia="Times New Roman" w:cs="Times New Roman"/>
          <w:b/>
          <w:szCs w:val="24"/>
        </w:rPr>
        <w:t>Summary</w:t>
      </w:r>
      <w:r>
        <w:rPr>
          <w:rFonts w:eastAsia="Times New Roman" w:cs="Times New Roman"/>
          <w:b/>
          <w:szCs w:val="24"/>
        </w:rPr>
        <w:t xml:space="preserve"> </w:t>
      </w:r>
      <w:r w:rsidRPr="004C7D33">
        <w:rPr>
          <w:rFonts w:eastAsia="Times New Roman" w:cs="Times New Roman"/>
          <w:b/>
          <w:szCs w:val="24"/>
        </w:rPr>
        <w:t>of</w:t>
      </w:r>
      <w:r>
        <w:rPr>
          <w:rFonts w:eastAsia="Times New Roman" w:cs="Times New Roman"/>
          <w:b/>
          <w:szCs w:val="24"/>
        </w:rPr>
        <w:t xml:space="preserve"> </w:t>
      </w:r>
      <w:r w:rsidRPr="004C7D33">
        <w:rPr>
          <w:rFonts w:eastAsia="Times New Roman" w:cs="Times New Roman"/>
          <w:b/>
          <w:szCs w:val="24"/>
        </w:rPr>
        <w:t>Benefits</w:t>
      </w:r>
      <w:r>
        <w:rPr>
          <w:rFonts w:eastAsia="Times New Roman" w:cs="Times New Roman"/>
          <w:b/>
          <w:szCs w:val="24"/>
        </w:rPr>
        <w:t xml:space="preserve"> </w:t>
      </w:r>
      <w:r w:rsidRPr="004C7D33">
        <w:rPr>
          <w:rFonts w:eastAsia="Times New Roman" w:cs="Times New Roman"/>
          <w:b/>
          <w:szCs w:val="24"/>
        </w:rPr>
        <w:t>to</w:t>
      </w:r>
      <w:r>
        <w:rPr>
          <w:rFonts w:eastAsia="Times New Roman" w:cs="Times New Roman"/>
          <w:b/>
          <w:szCs w:val="24"/>
        </w:rPr>
        <w:t xml:space="preserve"> </w:t>
      </w:r>
      <w:r w:rsidRPr="004C7D33">
        <w:rPr>
          <w:rFonts w:eastAsia="Times New Roman" w:cs="Times New Roman"/>
          <w:b/>
          <w:szCs w:val="24"/>
        </w:rPr>
        <w:t>Buyer</w:t>
      </w:r>
    </w:p>
    <w:p w14:paraId="3570F35B" w14:textId="77777777" w:rsidR="003439AF" w:rsidRPr="00DF5A0B" w:rsidRDefault="003439AF" w:rsidP="003439AF">
      <w:pPr>
        <w:pStyle w:val="ListParagraph"/>
        <w:numPr>
          <w:ilvl w:val="0"/>
          <w:numId w:val="4"/>
        </w:numPr>
        <w:rPr>
          <w:rFonts w:eastAsia="Calibri" w:cs="Times New Roman"/>
        </w:rPr>
      </w:pPr>
      <w:r w:rsidRPr="00DF5A0B">
        <w:rPr>
          <w:rFonts w:eastAsia="Calibri" w:cs="Times New Roman"/>
        </w:rPr>
        <w:t>Risk</w:t>
      </w:r>
      <w:r>
        <w:rPr>
          <w:rFonts w:eastAsia="Calibri" w:cs="Times New Roman"/>
        </w:rPr>
        <w:t xml:space="preserve"> </w:t>
      </w:r>
      <w:r w:rsidRPr="00DF5A0B">
        <w:rPr>
          <w:rFonts w:eastAsia="Calibri" w:cs="Times New Roman"/>
        </w:rPr>
        <w:t>is</w:t>
      </w:r>
      <w:r>
        <w:rPr>
          <w:rFonts w:eastAsia="Calibri" w:cs="Times New Roman"/>
        </w:rPr>
        <w:t xml:space="preserve"> </w:t>
      </w:r>
      <w:r w:rsidRPr="00DF5A0B">
        <w:rPr>
          <w:rFonts w:eastAsia="Calibri" w:cs="Times New Roman"/>
        </w:rPr>
        <w:t>reduced</w:t>
      </w:r>
      <w:r>
        <w:rPr>
          <w:rFonts w:eastAsia="Calibri" w:cs="Times New Roman"/>
        </w:rPr>
        <w:t xml:space="preserve"> </w:t>
      </w:r>
      <w:r w:rsidRPr="00DF5A0B">
        <w:rPr>
          <w:rFonts w:eastAsia="Calibri" w:cs="Times New Roman"/>
        </w:rPr>
        <w:t>while</w:t>
      </w:r>
      <w:r>
        <w:rPr>
          <w:rFonts w:eastAsia="Calibri" w:cs="Times New Roman"/>
        </w:rPr>
        <w:t xml:space="preserve"> </w:t>
      </w:r>
      <w:r w:rsidRPr="00DF5A0B">
        <w:rPr>
          <w:rFonts w:eastAsia="Calibri" w:cs="Times New Roman"/>
        </w:rPr>
        <w:t>financial</w:t>
      </w:r>
      <w:r>
        <w:rPr>
          <w:rFonts w:eastAsia="Calibri" w:cs="Times New Roman"/>
        </w:rPr>
        <w:t xml:space="preserve"> </w:t>
      </w:r>
      <w:r w:rsidRPr="00DF5A0B">
        <w:rPr>
          <w:rFonts w:eastAsia="Calibri" w:cs="Times New Roman"/>
        </w:rPr>
        <w:t>leverage</w:t>
      </w:r>
      <w:r>
        <w:rPr>
          <w:rFonts w:eastAsia="Calibri" w:cs="Times New Roman"/>
        </w:rPr>
        <w:t xml:space="preserve"> </w:t>
      </w:r>
      <w:r w:rsidRPr="00DF5A0B">
        <w:rPr>
          <w:rFonts w:eastAsia="Calibri" w:cs="Times New Roman"/>
        </w:rPr>
        <w:t>is</w:t>
      </w:r>
      <w:r>
        <w:rPr>
          <w:rFonts w:eastAsia="Calibri" w:cs="Times New Roman"/>
        </w:rPr>
        <w:t xml:space="preserve"> </w:t>
      </w:r>
      <w:r w:rsidRPr="00DF5A0B">
        <w:rPr>
          <w:rFonts w:eastAsia="Calibri" w:cs="Times New Roman"/>
        </w:rPr>
        <w:t>increased.</w:t>
      </w:r>
    </w:p>
    <w:p w14:paraId="4934B7C2" w14:textId="77777777" w:rsidR="003439AF" w:rsidRPr="00DF5A0B" w:rsidRDefault="003439AF" w:rsidP="003439AF">
      <w:pPr>
        <w:pStyle w:val="ListParagraph"/>
        <w:numPr>
          <w:ilvl w:val="0"/>
          <w:numId w:val="4"/>
        </w:numPr>
        <w:rPr>
          <w:rFonts w:eastAsia="Calibri" w:cs="Times New Roman"/>
        </w:rPr>
      </w:pPr>
      <w:r w:rsidRPr="00DF5A0B">
        <w:rPr>
          <w:rFonts w:eastAsia="Calibri" w:cs="Times New Roman"/>
        </w:rPr>
        <w:t>Option</w:t>
      </w:r>
      <w:r>
        <w:rPr>
          <w:rFonts w:eastAsia="Calibri" w:cs="Times New Roman"/>
        </w:rPr>
        <w:t xml:space="preserve"> </w:t>
      </w:r>
      <w:r w:rsidRPr="00DF5A0B">
        <w:rPr>
          <w:rFonts w:eastAsia="Calibri" w:cs="Times New Roman"/>
        </w:rPr>
        <w:t>consideration</w:t>
      </w:r>
      <w:r>
        <w:rPr>
          <w:rFonts w:eastAsia="Calibri" w:cs="Times New Roman"/>
        </w:rPr>
        <w:t xml:space="preserve"> </w:t>
      </w:r>
      <w:r w:rsidRPr="00DF5A0B">
        <w:rPr>
          <w:rFonts w:eastAsia="Calibri" w:cs="Times New Roman"/>
        </w:rPr>
        <w:t>is</w:t>
      </w:r>
      <w:r>
        <w:rPr>
          <w:rFonts w:eastAsia="Calibri" w:cs="Times New Roman"/>
        </w:rPr>
        <w:t xml:space="preserve"> </w:t>
      </w:r>
      <w:r w:rsidRPr="00DF5A0B">
        <w:rPr>
          <w:rFonts w:eastAsia="Calibri" w:cs="Times New Roman"/>
        </w:rPr>
        <w:t>small</w:t>
      </w:r>
      <w:r>
        <w:rPr>
          <w:rFonts w:eastAsia="Calibri" w:cs="Times New Roman"/>
        </w:rPr>
        <w:t xml:space="preserve"> </w:t>
      </w:r>
      <w:r w:rsidRPr="00DF5A0B">
        <w:rPr>
          <w:rFonts w:eastAsia="Calibri" w:cs="Times New Roman"/>
        </w:rPr>
        <w:t>compared</w:t>
      </w:r>
      <w:r>
        <w:rPr>
          <w:rFonts w:eastAsia="Calibri" w:cs="Times New Roman"/>
        </w:rPr>
        <w:t xml:space="preserve"> </w:t>
      </w:r>
      <w:r w:rsidRPr="00DF5A0B">
        <w:rPr>
          <w:rFonts w:eastAsia="Calibri" w:cs="Times New Roman"/>
        </w:rPr>
        <w:t>to</w:t>
      </w:r>
      <w:r>
        <w:rPr>
          <w:rFonts w:eastAsia="Calibri" w:cs="Times New Roman"/>
        </w:rPr>
        <w:t xml:space="preserve"> </w:t>
      </w:r>
      <w:r w:rsidRPr="00DF5A0B">
        <w:rPr>
          <w:rFonts w:eastAsia="Calibri" w:cs="Times New Roman"/>
        </w:rPr>
        <w:t>the</w:t>
      </w:r>
      <w:r>
        <w:rPr>
          <w:rFonts w:eastAsia="Calibri" w:cs="Times New Roman"/>
        </w:rPr>
        <w:t xml:space="preserve"> </w:t>
      </w:r>
      <w:r w:rsidRPr="00DF5A0B">
        <w:rPr>
          <w:rFonts w:eastAsia="Calibri" w:cs="Times New Roman"/>
        </w:rPr>
        <w:t>value</w:t>
      </w:r>
      <w:r>
        <w:rPr>
          <w:rFonts w:eastAsia="Calibri" w:cs="Times New Roman"/>
        </w:rPr>
        <w:t xml:space="preserve"> </w:t>
      </w:r>
      <w:r w:rsidRPr="00DF5A0B">
        <w:rPr>
          <w:rFonts w:eastAsia="Calibri" w:cs="Times New Roman"/>
        </w:rPr>
        <w:t>of</w:t>
      </w:r>
      <w:r>
        <w:rPr>
          <w:rFonts w:eastAsia="Calibri" w:cs="Times New Roman"/>
        </w:rPr>
        <w:t xml:space="preserve"> </w:t>
      </w:r>
      <w:r w:rsidRPr="00DF5A0B">
        <w:rPr>
          <w:rFonts w:eastAsia="Calibri" w:cs="Times New Roman"/>
        </w:rPr>
        <w:t>the</w:t>
      </w:r>
      <w:r>
        <w:rPr>
          <w:rFonts w:eastAsia="Calibri" w:cs="Times New Roman"/>
        </w:rPr>
        <w:t xml:space="preserve"> </w:t>
      </w:r>
      <w:r w:rsidRPr="00DF5A0B">
        <w:rPr>
          <w:rFonts w:eastAsia="Calibri" w:cs="Times New Roman"/>
        </w:rPr>
        <w:t>property.</w:t>
      </w:r>
    </w:p>
    <w:p w14:paraId="067A752E" w14:textId="77777777" w:rsidR="003439AF" w:rsidRPr="00DF5A0B" w:rsidRDefault="003439AF" w:rsidP="003439AF">
      <w:pPr>
        <w:pStyle w:val="ListParagraph"/>
        <w:numPr>
          <w:ilvl w:val="0"/>
          <w:numId w:val="4"/>
        </w:numPr>
        <w:rPr>
          <w:rFonts w:eastAsia="Calibri" w:cs="Times New Roman"/>
        </w:rPr>
      </w:pPr>
      <w:r w:rsidRPr="00DF5A0B">
        <w:rPr>
          <w:rFonts w:eastAsia="Calibri" w:cs="Times New Roman"/>
        </w:rPr>
        <w:t>If</w:t>
      </w:r>
      <w:r>
        <w:rPr>
          <w:rFonts w:eastAsia="Calibri" w:cs="Times New Roman"/>
        </w:rPr>
        <w:t xml:space="preserve"> </w:t>
      </w:r>
      <w:r w:rsidRPr="00DF5A0B">
        <w:rPr>
          <w:rFonts w:eastAsia="Calibri" w:cs="Times New Roman"/>
        </w:rPr>
        <w:t>the</w:t>
      </w:r>
      <w:r>
        <w:rPr>
          <w:rFonts w:eastAsia="Calibri" w:cs="Times New Roman"/>
        </w:rPr>
        <w:t xml:space="preserve"> </w:t>
      </w:r>
      <w:r w:rsidRPr="00DF5A0B">
        <w:rPr>
          <w:rFonts w:eastAsia="Calibri" w:cs="Times New Roman"/>
        </w:rPr>
        <w:t>property</w:t>
      </w:r>
      <w:r>
        <w:rPr>
          <w:rFonts w:eastAsia="Calibri" w:cs="Times New Roman"/>
        </w:rPr>
        <w:t xml:space="preserve"> </w:t>
      </w:r>
      <w:r w:rsidRPr="00DF5A0B">
        <w:rPr>
          <w:rFonts w:eastAsia="Calibri" w:cs="Times New Roman"/>
        </w:rPr>
        <w:t>is</w:t>
      </w:r>
      <w:r>
        <w:rPr>
          <w:rFonts w:eastAsia="Calibri" w:cs="Times New Roman"/>
        </w:rPr>
        <w:t xml:space="preserve"> </w:t>
      </w:r>
      <w:r w:rsidRPr="00DF5A0B">
        <w:rPr>
          <w:rFonts w:eastAsia="Calibri" w:cs="Times New Roman"/>
        </w:rPr>
        <w:t>not</w:t>
      </w:r>
      <w:r>
        <w:rPr>
          <w:rFonts w:eastAsia="Calibri" w:cs="Times New Roman"/>
        </w:rPr>
        <w:t xml:space="preserve"> </w:t>
      </w:r>
      <w:r w:rsidRPr="00DF5A0B">
        <w:rPr>
          <w:rFonts w:eastAsia="Calibri" w:cs="Times New Roman"/>
        </w:rPr>
        <w:t>worth</w:t>
      </w:r>
      <w:r>
        <w:rPr>
          <w:rFonts w:eastAsia="Calibri" w:cs="Times New Roman"/>
        </w:rPr>
        <w:t xml:space="preserve"> </w:t>
      </w:r>
      <w:r w:rsidRPr="00DF5A0B">
        <w:rPr>
          <w:rFonts w:eastAsia="Calibri" w:cs="Times New Roman"/>
        </w:rPr>
        <w:t>more</w:t>
      </w:r>
      <w:r>
        <w:rPr>
          <w:rFonts w:eastAsia="Calibri" w:cs="Times New Roman"/>
        </w:rPr>
        <w:t xml:space="preserve"> </w:t>
      </w:r>
      <w:r w:rsidRPr="00DF5A0B">
        <w:rPr>
          <w:rFonts w:eastAsia="Calibri" w:cs="Times New Roman"/>
        </w:rPr>
        <w:t>than</w:t>
      </w:r>
      <w:r>
        <w:rPr>
          <w:rFonts w:eastAsia="Calibri" w:cs="Times New Roman"/>
        </w:rPr>
        <w:t xml:space="preserve"> </w:t>
      </w:r>
      <w:r w:rsidRPr="00DF5A0B">
        <w:rPr>
          <w:rFonts w:eastAsia="Calibri" w:cs="Times New Roman"/>
        </w:rPr>
        <w:t>the</w:t>
      </w:r>
      <w:r>
        <w:rPr>
          <w:rFonts w:eastAsia="Calibri" w:cs="Times New Roman"/>
        </w:rPr>
        <w:t xml:space="preserve"> </w:t>
      </w:r>
      <w:r w:rsidRPr="00DF5A0B">
        <w:rPr>
          <w:rFonts w:eastAsia="Calibri" w:cs="Times New Roman"/>
        </w:rPr>
        <w:t>option</w:t>
      </w:r>
      <w:r>
        <w:rPr>
          <w:rFonts w:eastAsia="Calibri" w:cs="Times New Roman"/>
        </w:rPr>
        <w:t xml:space="preserve"> </w:t>
      </w:r>
      <w:r w:rsidRPr="00DF5A0B">
        <w:rPr>
          <w:rFonts w:eastAsia="Calibri" w:cs="Times New Roman"/>
        </w:rPr>
        <w:t>price,</w:t>
      </w:r>
      <w:r>
        <w:rPr>
          <w:rFonts w:eastAsia="Calibri" w:cs="Times New Roman"/>
        </w:rPr>
        <w:t xml:space="preserve"> </w:t>
      </w:r>
      <w:r w:rsidRPr="00DF5A0B">
        <w:rPr>
          <w:rFonts w:eastAsia="Calibri" w:cs="Times New Roman"/>
        </w:rPr>
        <w:t>the</w:t>
      </w:r>
      <w:r>
        <w:rPr>
          <w:rFonts w:eastAsia="Calibri" w:cs="Times New Roman"/>
        </w:rPr>
        <w:t xml:space="preserve"> </w:t>
      </w:r>
      <w:r w:rsidRPr="00DF5A0B">
        <w:rPr>
          <w:rFonts w:eastAsia="Calibri" w:cs="Times New Roman"/>
        </w:rPr>
        <w:t>buyer</w:t>
      </w:r>
      <w:r>
        <w:rPr>
          <w:rFonts w:eastAsia="Calibri" w:cs="Times New Roman"/>
        </w:rPr>
        <w:t xml:space="preserve"> </w:t>
      </w:r>
      <w:r w:rsidRPr="00DF5A0B">
        <w:rPr>
          <w:rFonts w:eastAsia="Calibri" w:cs="Times New Roman"/>
        </w:rPr>
        <w:t>can</w:t>
      </w:r>
      <w:r>
        <w:rPr>
          <w:rFonts w:eastAsia="Calibri" w:cs="Times New Roman"/>
        </w:rPr>
        <w:t xml:space="preserve"> </w:t>
      </w:r>
      <w:r w:rsidRPr="00DF5A0B">
        <w:rPr>
          <w:rFonts w:eastAsia="Calibri" w:cs="Times New Roman"/>
        </w:rPr>
        <w:t>walk</w:t>
      </w:r>
      <w:r>
        <w:rPr>
          <w:rFonts w:eastAsia="Calibri" w:cs="Times New Roman"/>
        </w:rPr>
        <w:t xml:space="preserve"> </w:t>
      </w:r>
      <w:r w:rsidRPr="00DF5A0B">
        <w:rPr>
          <w:rFonts w:eastAsia="Calibri" w:cs="Times New Roman"/>
        </w:rPr>
        <w:t>away</w:t>
      </w:r>
      <w:r>
        <w:rPr>
          <w:rFonts w:eastAsia="Calibri" w:cs="Times New Roman"/>
        </w:rPr>
        <w:t xml:space="preserve"> </w:t>
      </w:r>
      <w:r w:rsidRPr="00DF5A0B">
        <w:rPr>
          <w:rFonts w:eastAsia="Calibri" w:cs="Times New Roman"/>
        </w:rPr>
        <w:t>from</w:t>
      </w:r>
      <w:r>
        <w:rPr>
          <w:rFonts w:eastAsia="Calibri" w:cs="Times New Roman"/>
        </w:rPr>
        <w:t xml:space="preserve"> </w:t>
      </w:r>
      <w:r w:rsidRPr="00DF5A0B">
        <w:rPr>
          <w:rFonts w:eastAsia="Calibri" w:cs="Times New Roman"/>
        </w:rPr>
        <w:t>the</w:t>
      </w:r>
      <w:r>
        <w:rPr>
          <w:rFonts w:eastAsia="Calibri" w:cs="Times New Roman"/>
        </w:rPr>
        <w:t xml:space="preserve"> </w:t>
      </w:r>
      <w:r w:rsidRPr="00DF5A0B">
        <w:rPr>
          <w:rFonts w:eastAsia="Calibri" w:cs="Times New Roman"/>
        </w:rPr>
        <w:t>contract.</w:t>
      </w:r>
    </w:p>
    <w:p w14:paraId="22EE282D" w14:textId="77777777" w:rsidR="003439AF" w:rsidRPr="00DF5A0B" w:rsidRDefault="003439AF" w:rsidP="003439AF">
      <w:pPr>
        <w:pStyle w:val="ListParagraph"/>
        <w:numPr>
          <w:ilvl w:val="0"/>
          <w:numId w:val="4"/>
        </w:numPr>
        <w:rPr>
          <w:rFonts w:eastAsia="Calibri" w:cs="Times New Roman"/>
        </w:rPr>
      </w:pPr>
      <w:r w:rsidRPr="00DF5A0B">
        <w:rPr>
          <w:rFonts w:eastAsia="Calibri" w:cs="Times New Roman"/>
        </w:rPr>
        <w:t>Buyer</w:t>
      </w:r>
      <w:r>
        <w:rPr>
          <w:rFonts w:eastAsia="Calibri" w:cs="Times New Roman"/>
        </w:rPr>
        <w:t xml:space="preserve"> </w:t>
      </w:r>
      <w:r w:rsidRPr="00DF5A0B">
        <w:rPr>
          <w:rFonts w:eastAsia="Calibri" w:cs="Times New Roman"/>
        </w:rPr>
        <w:t>usually</w:t>
      </w:r>
      <w:r>
        <w:rPr>
          <w:rFonts w:eastAsia="Calibri" w:cs="Times New Roman"/>
        </w:rPr>
        <w:t xml:space="preserve"> </w:t>
      </w:r>
      <w:r w:rsidRPr="00DF5A0B">
        <w:rPr>
          <w:rFonts w:eastAsia="Calibri" w:cs="Times New Roman"/>
        </w:rPr>
        <w:t>receives</w:t>
      </w:r>
      <w:r>
        <w:rPr>
          <w:rFonts w:eastAsia="Calibri" w:cs="Times New Roman"/>
        </w:rPr>
        <w:t xml:space="preserve"> </w:t>
      </w:r>
      <w:r w:rsidRPr="00DF5A0B">
        <w:rPr>
          <w:rFonts w:eastAsia="Calibri" w:cs="Times New Roman"/>
        </w:rPr>
        <w:t>control</w:t>
      </w:r>
      <w:r>
        <w:rPr>
          <w:rFonts w:eastAsia="Calibri" w:cs="Times New Roman"/>
        </w:rPr>
        <w:t xml:space="preserve"> </w:t>
      </w:r>
      <w:r w:rsidRPr="00DF5A0B">
        <w:rPr>
          <w:rFonts w:eastAsia="Calibri" w:cs="Times New Roman"/>
        </w:rPr>
        <w:t>and</w:t>
      </w:r>
      <w:r>
        <w:rPr>
          <w:rFonts w:eastAsia="Calibri" w:cs="Times New Roman"/>
        </w:rPr>
        <w:t xml:space="preserve"> </w:t>
      </w:r>
      <w:r w:rsidRPr="00DF5A0B">
        <w:rPr>
          <w:rFonts w:eastAsia="Calibri" w:cs="Times New Roman"/>
        </w:rPr>
        <w:t>possession</w:t>
      </w:r>
      <w:r>
        <w:rPr>
          <w:rFonts w:eastAsia="Calibri" w:cs="Times New Roman"/>
        </w:rPr>
        <w:t xml:space="preserve"> </w:t>
      </w:r>
      <w:r w:rsidRPr="00DF5A0B">
        <w:rPr>
          <w:rFonts w:eastAsia="Calibri" w:cs="Times New Roman"/>
        </w:rPr>
        <w:t>of</w:t>
      </w:r>
      <w:r>
        <w:rPr>
          <w:rFonts w:eastAsia="Calibri" w:cs="Times New Roman"/>
        </w:rPr>
        <w:t xml:space="preserve"> </w:t>
      </w:r>
      <w:r w:rsidRPr="00DF5A0B">
        <w:rPr>
          <w:rFonts w:eastAsia="Calibri" w:cs="Times New Roman"/>
        </w:rPr>
        <w:t>the</w:t>
      </w:r>
      <w:r>
        <w:rPr>
          <w:rFonts w:eastAsia="Calibri" w:cs="Times New Roman"/>
        </w:rPr>
        <w:t xml:space="preserve"> </w:t>
      </w:r>
      <w:r w:rsidRPr="00DF5A0B">
        <w:rPr>
          <w:rFonts w:eastAsia="Calibri" w:cs="Times New Roman"/>
        </w:rPr>
        <w:t>property.</w:t>
      </w:r>
    </w:p>
    <w:p w14:paraId="2587FE3F" w14:textId="77777777" w:rsidR="003439AF" w:rsidRPr="00DF5A0B" w:rsidRDefault="003439AF" w:rsidP="003439AF">
      <w:pPr>
        <w:pStyle w:val="ListParagraph"/>
        <w:numPr>
          <w:ilvl w:val="0"/>
          <w:numId w:val="4"/>
        </w:numPr>
        <w:rPr>
          <w:rFonts w:eastAsia="Calibri" w:cs="Times New Roman"/>
        </w:rPr>
      </w:pPr>
      <w:r w:rsidRPr="00DF5A0B">
        <w:rPr>
          <w:rFonts w:eastAsia="Calibri" w:cs="Times New Roman"/>
        </w:rPr>
        <w:t>Purchaser</w:t>
      </w:r>
      <w:r>
        <w:rPr>
          <w:rFonts w:eastAsia="Calibri" w:cs="Times New Roman"/>
        </w:rPr>
        <w:t xml:space="preserve"> </w:t>
      </w:r>
      <w:r w:rsidRPr="00DF5A0B">
        <w:rPr>
          <w:rFonts w:eastAsia="Calibri" w:cs="Times New Roman"/>
        </w:rPr>
        <w:t>could</w:t>
      </w:r>
      <w:r>
        <w:rPr>
          <w:rFonts w:eastAsia="Calibri" w:cs="Times New Roman"/>
        </w:rPr>
        <w:t xml:space="preserve"> </w:t>
      </w:r>
      <w:r w:rsidRPr="00DF5A0B">
        <w:rPr>
          <w:rFonts w:eastAsia="Calibri" w:cs="Times New Roman"/>
        </w:rPr>
        <w:t>even</w:t>
      </w:r>
      <w:r>
        <w:rPr>
          <w:rFonts w:eastAsia="Calibri" w:cs="Times New Roman"/>
        </w:rPr>
        <w:t xml:space="preserve"> </w:t>
      </w:r>
      <w:r w:rsidRPr="00DF5A0B">
        <w:rPr>
          <w:rFonts w:eastAsia="Calibri" w:cs="Times New Roman"/>
        </w:rPr>
        <w:t>generate</w:t>
      </w:r>
      <w:r>
        <w:rPr>
          <w:rFonts w:eastAsia="Calibri" w:cs="Times New Roman"/>
        </w:rPr>
        <w:t xml:space="preserve"> </w:t>
      </w:r>
      <w:r w:rsidRPr="00DF5A0B">
        <w:rPr>
          <w:rFonts w:eastAsia="Calibri" w:cs="Times New Roman"/>
        </w:rPr>
        <w:t>profit</w:t>
      </w:r>
      <w:r>
        <w:rPr>
          <w:rFonts w:eastAsia="Calibri" w:cs="Times New Roman"/>
        </w:rPr>
        <w:t xml:space="preserve"> </w:t>
      </w:r>
      <w:r w:rsidRPr="00DF5A0B">
        <w:rPr>
          <w:rFonts w:eastAsia="Calibri" w:cs="Times New Roman"/>
        </w:rPr>
        <w:t>from</w:t>
      </w:r>
      <w:r>
        <w:rPr>
          <w:rFonts w:eastAsia="Calibri" w:cs="Times New Roman"/>
        </w:rPr>
        <w:t xml:space="preserve"> </w:t>
      </w:r>
      <w:r w:rsidRPr="00DF5A0B">
        <w:rPr>
          <w:rFonts w:eastAsia="Calibri" w:cs="Times New Roman"/>
        </w:rPr>
        <w:t>the</w:t>
      </w:r>
      <w:r>
        <w:rPr>
          <w:rFonts w:eastAsia="Calibri" w:cs="Times New Roman"/>
        </w:rPr>
        <w:t xml:space="preserve"> </w:t>
      </w:r>
      <w:r w:rsidRPr="00DF5A0B">
        <w:rPr>
          <w:rFonts w:eastAsia="Calibri" w:cs="Times New Roman"/>
        </w:rPr>
        <w:t>property</w:t>
      </w:r>
      <w:r>
        <w:rPr>
          <w:rFonts w:eastAsia="Calibri" w:cs="Times New Roman"/>
        </w:rPr>
        <w:t xml:space="preserve"> </w:t>
      </w:r>
      <w:r w:rsidRPr="00DF5A0B">
        <w:rPr>
          <w:rFonts w:eastAsia="Calibri" w:cs="Times New Roman"/>
        </w:rPr>
        <w:t>by</w:t>
      </w:r>
      <w:r>
        <w:rPr>
          <w:rFonts w:eastAsia="Calibri" w:cs="Times New Roman"/>
        </w:rPr>
        <w:t xml:space="preserve"> </w:t>
      </w:r>
      <w:r w:rsidRPr="00DF5A0B">
        <w:rPr>
          <w:rFonts w:eastAsia="Calibri" w:cs="Times New Roman"/>
        </w:rPr>
        <w:t>leasing</w:t>
      </w:r>
      <w:r>
        <w:rPr>
          <w:rFonts w:eastAsia="Calibri" w:cs="Times New Roman"/>
        </w:rPr>
        <w:t xml:space="preserve"> </w:t>
      </w:r>
      <w:r w:rsidRPr="00DF5A0B">
        <w:rPr>
          <w:rFonts w:eastAsia="Calibri" w:cs="Times New Roman"/>
        </w:rPr>
        <w:t>it</w:t>
      </w:r>
      <w:r>
        <w:rPr>
          <w:rFonts w:eastAsia="Calibri" w:cs="Times New Roman"/>
        </w:rPr>
        <w:t xml:space="preserve"> </w:t>
      </w:r>
      <w:r w:rsidRPr="00DF5A0B">
        <w:rPr>
          <w:rFonts w:eastAsia="Calibri" w:cs="Times New Roman"/>
        </w:rPr>
        <w:t>to</w:t>
      </w:r>
      <w:r>
        <w:rPr>
          <w:rFonts w:eastAsia="Calibri" w:cs="Times New Roman"/>
        </w:rPr>
        <w:t xml:space="preserve"> </w:t>
      </w:r>
      <w:r w:rsidRPr="00DF5A0B">
        <w:rPr>
          <w:rFonts w:eastAsia="Calibri" w:cs="Times New Roman"/>
        </w:rPr>
        <w:t>someone</w:t>
      </w:r>
      <w:r>
        <w:rPr>
          <w:rFonts w:eastAsia="Calibri" w:cs="Times New Roman"/>
        </w:rPr>
        <w:t xml:space="preserve"> </w:t>
      </w:r>
      <w:r w:rsidRPr="00DF5A0B">
        <w:rPr>
          <w:rFonts w:eastAsia="Calibri" w:cs="Times New Roman"/>
        </w:rPr>
        <w:t>else.</w:t>
      </w:r>
    </w:p>
    <w:p w14:paraId="6D317DB1" w14:textId="77777777" w:rsidR="003439AF" w:rsidRPr="00DF5A0B" w:rsidRDefault="003439AF" w:rsidP="003439AF">
      <w:pPr>
        <w:pStyle w:val="ListParagraph"/>
        <w:numPr>
          <w:ilvl w:val="0"/>
          <w:numId w:val="4"/>
        </w:numPr>
        <w:rPr>
          <w:rFonts w:eastAsia="Calibri" w:cs="Times New Roman"/>
        </w:rPr>
      </w:pPr>
      <w:r w:rsidRPr="00DF5A0B">
        <w:rPr>
          <w:rFonts w:eastAsia="Calibri" w:cs="Times New Roman"/>
        </w:rPr>
        <w:t>Consideration</w:t>
      </w:r>
      <w:r>
        <w:rPr>
          <w:rFonts w:eastAsia="Calibri" w:cs="Times New Roman"/>
        </w:rPr>
        <w:t xml:space="preserve"> </w:t>
      </w:r>
      <w:r w:rsidRPr="00DF5A0B">
        <w:rPr>
          <w:rFonts w:eastAsia="Calibri" w:cs="Times New Roman"/>
        </w:rPr>
        <w:t>paid</w:t>
      </w:r>
      <w:r>
        <w:rPr>
          <w:rFonts w:eastAsia="Calibri" w:cs="Times New Roman"/>
        </w:rPr>
        <w:t xml:space="preserve"> </w:t>
      </w:r>
      <w:r w:rsidRPr="00DF5A0B">
        <w:rPr>
          <w:rFonts w:eastAsia="Calibri" w:cs="Times New Roman"/>
        </w:rPr>
        <w:t>and</w:t>
      </w:r>
      <w:r>
        <w:rPr>
          <w:rFonts w:eastAsia="Calibri" w:cs="Times New Roman"/>
        </w:rPr>
        <w:t xml:space="preserve"> </w:t>
      </w:r>
      <w:r w:rsidRPr="00DF5A0B">
        <w:rPr>
          <w:rFonts w:eastAsia="Calibri" w:cs="Times New Roman"/>
        </w:rPr>
        <w:t>any</w:t>
      </w:r>
      <w:r>
        <w:rPr>
          <w:rFonts w:eastAsia="Calibri" w:cs="Times New Roman"/>
        </w:rPr>
        <w:t xml:space="preserve"> </w:t>
      </w:r>
      <w:r w:rsidRPr="00DF5A0B">
        <w:rPr>
          <w:rFonts w:eastAsia="Calibri" w:cs="Times New Roman"/>
        </w:rPr>
        <w:t>rent</w:t>
      </w:r>
      <w:r>
        <w:rPr>
          <w:rFonts w:eastAsia="Calibri" w:cs="Times New Roman"/>
        </w:rPr>
        <w:t xml:space="preserve"> </w:t>
      </w:r>
      <w:r w:rsidRPr="00DF5A0B">
        <w:rPr>
          <w:rFonts w:eastAsia="Calibri" w:cs="Times New Roman"/>
        </w:rPr>
        <w:t>credits</w:t>
      </w:r>
      <w:r>
        <w:rPr>
          <w:rFonts w:eastAsia="Calibri" w:cs="Times New Roman"/>
        </w:rPr>
        <w:t xml:space="preserve"> </w:t>
      </w:r>
      <w:r w:rsidRPr="00DF5A0B">
        <w:rPr>
          <w:rFonts w:eastAsia="Calibri" w:cs="Times New Roman"/>
        </w:rPr>
        <w:t>received.</w:t>
      </w:r>
    </w:p>
    <w:p w14:paraId="1EAFE218" w14:textId="77777777" w:rsidR="003439AF" w:rsidRPr="004C7D33" w:rsidRDefault="003439AF" w:rsidP="003439AF">
      <w:pPr>
        <w:keepNext/>
        <w:keepLines/>
        <w:spacing w:before="240" w:after="120"/>
        <w:jc w:val="left"/>
        <w:outlineLvl w:val="2"/>
        <w:rPr>
          <w:rFonts w:eastAsia="Calibri" w:cs="Times New Roman"/>
          <w:b/>
          <w:szCs w:val="24"/>
        </w:rPr>
      </w:pPr>
      <w:r w:rsidRPr="004C7D33">
        <w:rPr>
          <w:rFonts w:eastAsia="Times New Roman" w:cs="Times New Roman"/>
          <w:b/>
          <w:szCs w:val="24"/>
        </w:rPr>
        <w:t>Sublease</w:t>
      </w:r>
      <w:r>
        <w:rPr>
          <w:rFonts w:eastAsia="Times New Roman" w:cs="Times New Roman"/>
          <w:b/>
          <w:szCs w:val="24"/>
        </w:rPr>
        <w:t xml:space="preserve"> </w:t>
      </w:r>
      <w:r w:rsidRPr="004C7D33">
        <w:rPr>
          <w:rFonts w:eastAsia="Times New Roman" w:cs="Times New Roman"/>
          <w:b/>
          <w:szCs w:val="24"/>
        </w:rPr>
        <w:t>Income</w:t>
      </w:r>
      <w:r>
        <w:rPr>
          <w:rFonts w:eastAsia="Times New Roman" w:cs="Times New Roman"/>
          <w:b/>
          <w:szCs w:val="24"/>
        </w:rPr>
        <w:t xml:space="preserve"> </w:t>
      </w:r>
      <w:r w:rsidRPr="004C7D33">
        <w:rPr>
          <w:rFonts w:eastAsia="Times New Roman" w:cs="Times New Roman"/>
          <w:b/>
          <w:szCs w:val="24"/>
        </w:rPr>
        <w:t>Property</w:t>
      </w:r>
      <w:r>
        <w:rPr>
          <w:rFonts w:eastAsia="Times New Roman" w:cs="Times New Roman"/>
          <w:b/>
          <w:szCs w:val="24"/>
        </w:rPr>
        <w:t xml:space="preserve"> </w:t>
      </w:r>
      <w:r w:rsidRPr="004C7D33">
        <w:rPr>
          <w:rFonts w:eastAsia="Times New Roman" w:cs="Times New Roman"/>
          <w:b/>
          <w:szCs w:val="24"/>
        </w:rPr>
        <w:t>for</w:t>
      </w:r>
      <w:r>
        <w:rPr>
          <w:rFonts w:eastAsia="Times New Roman" w:cs="Times New Roman"/>
          <w:b/>
          <w:szCs w:val="24"/>
        </w:rPr>
        <w:t xml:space="preserve"> </w:t>
      </w:r>
      <w:r w:rsidRPr="004C7D33">
        <w:rPr>
          <w:rFonts w:eastAsia="Times New Roman" w:cs="Times New Roman"/>
          <w:b/>
          <w:szCs w:val="24"/>
        </w:rPr>
        <w:t>a</w:t>
      </w:r>
      <w:r>
        <w:rPr>
          <w:rFonts w:eastAsia="Times New Roman" w:cs="Times New Roman"/>
          <w:b/>
          <w:szCs w:val="24"/>
        </w:rPr>
        <w:t xml:space="preserve"> </w:t>
      </w:r>
      <w:r w:rsidRPr="004C7D33">
        <w:rPr>
          <w:rFonts w:eastAsia="Times New Roman" w:cs="Times New Roman"/>
          <w:b/>
          <w:szCs w:val="24"/>
        </w:rPr>
        <w:t>Profit</w:t>
      </w:r>
    </w:p>
    <w:p w14:paraId="5C8170AF" w14:textId="77777777" w:rsidR="003439AF" w:rsidRPr="004C7D33" w:rsidRDefault="003439AF" w:rsidP="003439AF">
      <w:pPr>
        <w:rPr>
          <w:rFonts w:eastAsia="Calibri" w:cs="Times New Roman"/>
        </w:rPr>
      </w:pPr>
      <w:r w:rsidRPr="004C7D33">
        <w:rPr>
          <w:rFonts w:eastAsia="Calibri" w:cs="Times New Roman"/>
        </w:rPr>
        <w:t>What</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single-family</w:t>
      </w:r>
      <w:r>
        <w:rPr>
          <w:rFonts w:eastAsia="Calibri" w:cs="Times New Roman"/>
        </w:rPr>
        <w:t xml:space="preserve"> </w:t>
      </w:r>
      <w:r w:rsidRPr="004C7D33">
        <w:rPr>
          <w:rFonts w:eastAsia="Calibri" w:cs="Times New Roman"/>
        </w:rPr>
        <w:t>home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offered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sale,</w:t>
      </w:r>
      <w:r>
        <w:rPr>
          <w:rFonts w:eastAsia="Calibri" w:cs="Times New Roman"/>
        </w:rPr>
        <w:t xml:space="preserve"> </w:t>
      </w:r>
      <w:r w:rsidRPr="004C7D33">
        <w:rPr>
          <w:rFonts w:eastAsia="Calibri" w:cs="Times New Roman"/>
        </w:rPr>
        <w:t>far</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less</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its</w:t>
      </w:r>
      <w:r>
        <w:rPr>
          <w:rFonts w:eastAsia="Calibri" w:cs="Times New Roman"/>
        </w:rPr>
        <w:t xml:space="preserve"> </w:t>
      </w:r>
      <w:r w:rsidRPr="004C7D33">
        <w:rPr>
          <w:rFonts w:eastAsia="Calibri" w:cs="Times New Roman"/>
        </w:rPr>
        <w:t>fair</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being</w:t>
      </w:r>
      <w:r>
        <w:rPr>
          <w:rFonts w:eastAsia="Calibri" w:cs="Times New Roman"/>
        </w:rPr>
        <w:t xml:space="preserve"> </w:t>
      </w:r>
      <w:r w:rsidRPr="004C7D33">
        <w:rPr>
          <w:rFonts w:eastAsia="Calibri" w:cs="Times New Roman"/>
        </w:rPr>
        <w:t>offered</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$50,000</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its</w:t>
      </w:r>
      <w:r>
        <w:rPr>
          <w:rFonts w:eastAsia="Calibri" w:cs="Times New Roman"/>
        </w:rPr>
        <w:t xml:space="preserve"> </w:t>
      </w:r>
      <w:r w:rsidRPr="004C7D33">
        <w:rPr>
          <w:rFonts w:eastAsia="Calibri" w:cs="Times New Roman"/>
        </w:rPr>
        <w:t>value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about</w:t>
      </w:r>
      <w:r>
        <w:rPr>
          <w:rFonts w:eastAsia="Calibri" w:cs="Times New Roman"/>
        </w:rPr>
        <w:t xml:space="preserve"> </w:t>
      </w:r>
      <w:r w:rsidRPr="004C7D33">
        <w:rPr>
          <w:rFonts w:eastAsia="Calibri" w:cs="Times New Roman"/>
        </w:rPr>
        <w:t>$100,000.</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rented,</w:t>
      </w:r>
      <w:r>
        <w:rPr>
          <w:rFonts w:eastAsia="Calibri" w:cs="Times New Roman"/>
        </w:rPr>
        <w:t xml:space="preserve"> </w:t>
      </w:r>
      <w:r w:rsidRPr="004C7D33">
        <w:rPr>
          <w:rFonts w:eastAsia="Calibri" w:cs="Times New Roman"/>
        </w:rPr>
        <w:t>its</w:t>
      </w:r>
      <w:r>
        <w:rPr>
          <w:rFonts w:eastAsia="Calibri" w:cs="Times New Roman"/>
        </w:rPr>
        <w:t xml:space="preserve"> </w:t>
      </w:r>
      <w:r w:rsidRPr="004C7D33">
        <w:rPr>
          <w:rFonts w:eastAsia="Calibri" w:cs="Times New Roman"/>
        </w:rPr>
        <w:t>fair</w:t>
      </w:r>
      <w:r>
        <w:rPr>
          <w:rFonts w:eastAsia="Calibri" w:cs="Times New Roman"/>
        </w:rPr>
        <w:t xml:space="preserve"> </w:t>
      </w:r>
      <w:r w:rsidRPr="004C7D33">
        <w:rPr>
          <w:rFonts w:eastAsia="Calibri" w:cs="Times New Roman"/>
        </w:rPr>
        <w:t>market</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approximately</w:t>
      </w:r>
      <w:r>
        <w:rPr>
          <w:rFonts w:eastAsia="Calibri" w:cs="Times New Roman"/>
        </w:rPr>
        <w:t xml:space="preserve"> </w:t>
      </w:r>
      <w:r w:rsidRPr="004C7D33">
        <w:rPr>
          <w:rFonts w:eastAsia="Calibri" w:cs="Times New Roman"/>
        </w:rPr>
        <w:t>$500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p>
    <w:p w14:paraId="6CCCCBBA" w14:textId="77777777" w:rsidR="003439AF" w:rsidRPr="004C7D33" w:rsidRDefault="003439AF" w:rsidP="003439AF">
      <w:pPr>
        <w:rPr>
          <w:rFonts w:eastAsia="Calibri" w:cs="Times New Roman"/>
        </w:rPr>
      </w:pP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offer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three-year</w:t>
      </w:r>
      <w:r>
        <w:rPr>
          <w:rFonts w:eastAsia="Calibri" w:cs="Times New Roman"/>
        </w:rPr>
        <w:t xml:space="preserve"> </w:t>
      </w:r>
      <w:r w:rsidRPr="004C7D33">
        <w:rPr>
          <w:rFonts w:eastAsia="Calibri" w:cs="Times New Roman"/>
        </w:rPr>
        <w:t>lease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payments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$550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$600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toward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minimum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$200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$300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sublease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tenant</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$600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depending</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terms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your</w:t>
      </w:r>
      <w:r>
        <w:rPr>
          <w:rFonts w:eastAsia="Calibri" w:cs="Times New Roman"/>
        </w:rPr>
        <w:t xml:space="preserve"> lease option</w:t>
      </w:r>
      <w:r w:rsidRPr="004C7D33">
        <w:rPr>
          <w:rFonts w:eastAsia="Calibri" w:cs="Times New Roman"/>
        </w:rPr>
        <w: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break-even</w:t>
      </w:r>
      <w:r>
        <w:rPr>
          <w:rFonts w:eastAsia="Calibri" w:cs="Times New Roman"/>
        </w:rPr>
        <w:t xml:space="preserve"> </w:t>
      </w:r>
      <w:r w:rsidRPr="004C7D33">
        <w:rPr>
          <w:rFonts w:eastAsia="Calibri" w:cs="Times New Roman"/>
        </w:rPr>
        <w:t>cashflow.</w:t>
      </w:r>
      <w:r>
        <w:rPr>
          <w:rFonts w:eastAsia="Calibri" w:cs="Times New Roman"/>
        </w:rPr>
        <w:t xml:space="preserve"> </w:t>
      </w:r>
      <w:r w:rsidRPr="004C7D33">
        <w:rPr>
          <w:rFonts w:eastAsia="Calibri" w:cs="Times New Roman"/>
        </w:rPr>
        <w:t>Even</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supplement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rental</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cash</w:t>
      </w:r>
      <w:r>
        <w:rPr>
          <w:rFonts w:eastAsia="Calibri" w:cs="Times New Roman"/>
        </w:rPr>
        <w:t xml:space="preserve"> </w:t>
      </w:r>
      <w:r w:rsidRPr="004C7D33">
        <w:rPr>
          <w:rFonts w:eastAsia="Calibri" w:cs="Times New Roman"/>
        </w:rPr>
        <w:t>out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pocket,</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probably</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temporary.</w:t>
      </w:r>
      <w:r>
        <w:rPr>
          <w:rFonts w:eastAsia="Calibri" w:cs="Times New Roman"/>
        </w:rPr>
        <w:t xml:space="preserve"> </w:t>
      </w:r>
      <w:r w:rsidRPr="004C7D33">
        <w:rPr>
          <w:rFonts w:eastAsia="Calibri" w:cs="Times New Roman"/>
        </w:rPr>
        <w:t>Over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next</w:t>
      </w:r>
      <w:r>
        <w:rPr>
          <w:rFonts w:eastAsia="Calibri" w:cs="Times New Roman"/>
        </w:rPr>
        <w:t xml:space="preserve"> </w:t>
      </w:r>
      <w:r w:rsidRPr="004C7D33">
        <w:rPr>
          <w:rFonts w:eastAsia="Calibri" w:cs="Times New Roman"/>
        </w:rPr>
        <w:t>three</w:t>
      </w:r>
      <w:r>
        <w:rPr>
          <w:rFonts w:eastAsia="Calibri" w:cs="Times New Roman"/>
        </w:rPr>
        <w:t xml:space="preserve"> </w:t>
      </w:r>
      <w:r w:rsidRPr="004C7D33">
        <w:rPr>
          <w:rFonts w:eastAsia="Calibri" w:cs="Times New Roman"/>
        </w:rPr>
        <w:t>years,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reasonably</w:t>
      </w:r>
      <w:r>
        <w:rPr>
          <w:rFonts w:eastAsia="Calibri" w:cs="Times New Roman"/>
        </w:rPr>
        <w:t xml:space="preserve"> </w:t>
      </w:r>
      <w:r w:rsidRPr="004C7D33">
        <w:rPr>
          <w:rFonts w:eastAsia="Calibri" w:cs="Times New Roman"/>
        </w:rPr>
        <w:t>expect</w:t>
      </w:r>
      <w:r>
        <w:rPr>
          <w:rFonts w:eastAsia="Calibri" w:cs="Times New Roman"/>
        </w:rPr>
        <w:t xml:space="preserve"> </w:t>
      </w:r>
      <w:r w:rsidRPr="004C7D33">
        <w:rPr>
          <w:rFonts w:eastAsia="Calibri" w:cs="Times New Roman"/>
        </w:rPr>
        <w:t>rents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go</w:t>
      </w:r>
      <w:r>
        <w:rPr>
          <w:rFonts w:eastAsia="Calibri" w:cs="Times New Roman"/>
        </w:rPr>
        <w:t xml:space="preserve"> </w:t>
      </w:r>
      <w:r w:rsidRPr="004C7D33">
        <w:rPr>
          <w:rFonts w:eastAsia="Calibri" w:cs="Times New Roman"/>
        </w:rPr>
        <w:t>up</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least</w:t>
      </w:r>
      <w:r>
        <w:rPr>
          <w:rFonts w:eastAsia="Calibri" w:cs="Times New Roman"/>
        </w:rPr>
        <w:t xml:space="preserve"> </w:t>
      </w:r>
      <w:r w:rsidRPr="004C7D33">
        <w:rPr>
          <w:rFonts w:eastAsia="Calibri" w:cs="Times New Roman"/>
        </w:rPr>
        <w:t>5%</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end</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almost</w:t>
      </w:r>
      <w:r>
        <w:rPr>
          <w:rFonts w:eastAsia="Calibri" w:cs="Times New Roman"/>
        </w:rPr>
        <w:t xml:space="preserve"> </w:t>
      </w:r>
      <w:r w:rsidRPr="004C7D33">
        <w:rPr>
          <w:rFonts w:eastAsia="Calibri" w:cs="Times New Roman"/>
        </w:rPr>
        <w:t>certainly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positive</w:t>
      </w:r>
      <w:r>
        <w:rPr>
          <w:rFonts w:eastAsia="Calibri" w:cs="Times New Roman"/>
        </w:rPr>
        <w:t xml:space="preserve"> </w:t>
      </w:r>
      <w:r w:rsidRPr="004C7D33">
        <w:rPr>
          <w:rFonts w:eastAsia="Calibri" w:cs="Times New Roman"/>
        </w:rPr>
        <w:t>cashflow.</w:t>
      </w:r>
    </w:p>
    <w:p w14:paraId="07B09CD4"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benefits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situation</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follows.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receive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asking</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but</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tax</w:t>
      </w:r>
      <w:r>
        <w:rPr>
          <w:rFonts w:eastAsia="Calibri" w:cs="Times New Roman"/>
        </w:rPr>
        <w:t xml:space="preserve"> </w:t>
      </w:r>
      <w:r w:rsidRPr="004C7D33">
        <w:rPr>
          <w:rFonts w:eastAsia="Calibri" w:cs="Times New Roman"/>
        </w:rPr>
        <w:t>benefits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owning</w:t>
      </w:r>
      <w:r>
        <w:rPr>
          <w:rFonts w:eastAsia="Calibri" w:cs="Times New Roman"/>
        </w:rPr>
        <w:t xml:space="preserve"> </w:t>
      </w:r>
      <w:r w:rsidRPr="004C7D33">
        <w:rPr>
          <w:rFonts w:eastAsia="Calibri" w:cs="Times New Roman"/>
        </w:rPr>
        <w:t>real</w:t>
      </w:r>
      <w:r>
        <w:rPr>
          <w:rFonts w:eastAsia="Calibri" w:cs="Times New Roman"/>
        </w:rPr>
        <w:t xml:space="preserve"> </w:t>
      </w:r>
      <w:r w:rsidRPr="004C7D33">
        <w:rPr>
          <w:rFonts w:eastAsia="Calibri" w:cs="Times New Roman"/>
        </w:rPr>
        <w:t>estate</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retained,</w:t>
      </w:r>
      <w:r>
        <w:rPr>
          <w:rFonts w:eastAsia="Calibri" w:cs="Times New Roman"/>
        </w:rPr>
        <w:t xml:space="preserve"> </w:t>
      </w:r>
      <w:r w:rsidRPr="004C7D33">
        <w:rPr>
          <w:rFonts w:eastAsia="Calibri" w:cs="Times New Roman"/>
        </w:rPr>
        <w:t>since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being</w:t>
      </w:r>
      <w:r>
        <w:rPr>
          <w:rFonts w:eastAsia="Calibri" w:cs="Times New Roman"/>
        </w:rPr>
        <w:t xml:space="preserve"> </w:t>
      </w:r>
      <w:r w:rsidRPr="004C7D33">
        <w:rPr>
          <w:rFonts w:eastAsia="Calibri" w:cs="Times New Roman"/>
        </w:rPr>
        <w:t>leased</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now</w:t>
      </w:r>
      <w:r>
        <w:rPr>
          <w:rFonts w:eastAsia="Calibri" w:cs="Times New Roman"/>
        </w:rPr>
        <w:t xml:space="preserve"> </w:t>
      </w:r>
      <w:r w:rsidRPr="004C7D33">
        <w:rPr>
          <w:rFonts w:eastAsia="Calibri" w:cs="Times New Roman"/>
        </w:rPr>
        <w:t>considered</w:t>
      </w:r>
      <w:r>
        <w:rPr>
          <w:rFonts w:eastAsia="Calibri" w:cs="Times New Roman"/>
        </w:rPr>
        <w:t xml:space="preserve"> </w:t>
      </w:r>
      <w:r w:rsidRPr="004C7D33">
        <w:rPr>
          <w:rFonts w:eastAsia="Calibri" w:cs="Times New Roman"/>
        </w:rPr>
        <w:t>investment</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portion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monthly</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credited</w:t>
      </w:r>
      <w:r>
        <w:rPr>
          <w:rFonts w:eastAsia="Calibri" w:cs="Times New Roman"/>
        </w:rPr>
        <w:t xml:space="preserve"> </w:t>
      </w:r>
      <w:r w:rsidRPr="004C7D33">
        <w:rPr>
          <w:rFonts w:eastAsia="Calibri" w:cs="Times New Roman"/>
        </w:rPr>
        <w:t>toward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($200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$300)</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exempt</w:t>
      </w:r>
      <w:r>
        <w:rPr>
          <w:rFonts w:eastAsia="Calibri" w:cs="Times New Roman"/>
        </w:rPr>
        <w:t xml:space="preserve"> </w:t>
      </w:r>
      <w:r w:rsidRPr="004C7D33">
        <w:rPr>
          <w:rFonts w:eastAsia="Calibri" w:cs="Times New Roman"/>
        </w:rPr>
        <w:t>from</w:t>
      </w:r>
      <w:r>
        <w:rPr>
          <w:rFonts w:eastAsia="Calibri" w:cs="Times New Roman"/>
        </w:rPr>
        <w:t xml:space="preserve"> </w:t>
      </w:r>
      <w:r w:rsidRPr="004C7D33">
        <w:rPr>
          <w:rFonts w:eastAsia="Calibri" w:cs="Times New Roman"/>
        </w:rPr>
        <w:t>income</w:t>
      </w:r>
      <w:r>
        <w:rPr>
          <w:rFonts w:eastAsia="Calibri" w:cs="Times New Roman"/>
        </w:rPr>
        <w:t xml:space="preserve"> </w:t>
      </w:r>
      <w:r w:rsidRPr="004C7D33">
        <w:rPr>
          <w:rFonts w:eastAsia="Calibri" w:cs="Times New Roman"/>
        </w:rPr>
        <w:t>tax,</w:t>
      </w:r>
      <w:r>
        <w:rPr>
          <w:rFonts w:eastAsia="Calibri" w:cs="Times New Roman"/>
        </w:rPr>
        <w:t xml:space="preserve"> </w:t>
      </w:r>
      <w:r w:rsidRPr="004C7D33">
        <w:rPr>
          <w:rFonts w:eastAsia="Calibri" w:cs="Times New Roman"/>
        </w:rPr>
        <w:t>until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exercised</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until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expires.</w:t>
      </w:r>
    </w:p>
    <w:p w14:paraId="1D7D270B" w14:textId="77777777" w:rsidR="003439AF" w:rsidRPr="004C7D33" w:rsidRDefault="003439AF" w:rsidP="003439AF">
      <w:pPr>
        <w:rPr>
          <w:rFonts w:eastAsia="Calibri" w:cs="Times New Roman"/>
        </w:rPr>
      </w:pPr>
      <w:r w:rsidRPr="004C7D33">
        <w:rPr>
          <w:rFonts w:eastAsia="Calibri" w:cs="Times New Roman"/>
        </w:rPr>
        <w:t>The</w:t>
      </w:r>
      <w:r>
        <w:rPr>
          <w:rFonts w:eastAsia="Calibri" w:cs="Times New Roman"/>
        </w:rPr>
        <w:t xml:space="preserve"> </w:t>
      </w:r>
      <w:r w:rsidRPr="004C7D33">
        <w:rPr>
          <w:rFonts w:eastAsia="Calibri" w:cs="Times New Roman"/>
        </w:rPr>
        <w:t>benefits</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obvious.</w:t>
      </w:r>
      <w:r>
        <w:rPr>
          <w:rFonts w:eastAsia="Calibri" w:cs="Times New Roman"/>
        </w:rPr>
        <w:t xml:space="preserve"> </w:t>
      </w:r>
      <w:r w:rsidRPr="004C7D33">
        <w:rPr>
          <w:rFonts w:eastAsia="Calibri" w:cs="Times New Roman"/>
        </w:rPr>
        <w:t>While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only</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break</w:t>
      </w:r>
      <w:r>
        <w:rPr>
          <w:rFonts w:eastAsia="Calibri" w:cs="Times New Roman"/>
        </w:rPr>
        <w:t>-</w:t>
      </w:r>
      <w:r w:rsidRPr="004C7D33">
        <w:rPr>
          <w:rFonts w:eastAsia="Calibri" w:cs="Times New Roman"/>
        </w:rPr>
        <w:t>even</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very</w:t>
      </w:r>
      <w:r>
        <w:rPr>
          <w:rFonts w:eastAsia="Calibri" w:cs="Times New Roman"/>
        </w:rPr>
        <w:t xml:space="preserve"> </w:t>
      </w:r>
      <w:r w:rsidRPr="004C7D33">
        <w:rPr>
          <w:rFonts w:eastAsia="Calibri" w:cs="Times New Roman"/>
        </w:rPr>
        <w:t>small</w:t>
      </w:r>
      <w:r>
        <w:rPr>
          <w:rFonts w:eastAsia="Calibri" w:cs="Times New Roman"/>
        </w:rPr>
        <w:t xml:space="preserve"> </w:t>
      </w:r>
      <w:r w:rsidRPr="004C7D33">
        <w:rPr>
          <w:rFonts w:eastAsia="Calibri" w:cs="Times New Roman"/>
        </w:rPr>
        <w:t>positive</w:t>
      </w:r>
      <w:r>
        <w:rPr>
          <w:rFonts w:eastAsia="Calibri" w:cs="Times New Roman"/>
        </w:rPr>
        <w:t xml:space="preserve"> </w:t>
      </w:r>
      <w:r w:rsidRPr="004C7D33">
        <w:rPr>
          <w:rFonts w:eastAsia="Calibri" w:cs="Times New Roman"/>
        </w:rPr>
        <w:t>cashflow,</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receiving</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$200</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$300</w:t>
      </w:r>
      <w:r>
        <w:rPr>
          <w:rFonts w:eastAsia="Calibri" w:cs="Times New Roman"/>
        </w:rPr>
        <w:t xml:space="preserve"> </w:t>
      </w:r>
      <w:r w:rsidRPr="004C7D33">
        <w:rPr>
          <w:rFonts w:eastAsia="Calibri" w:cs="Times New Roman"/>
        </w:rPr>
        <w:t>per</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credit</w:t>
      </w:r>
      <w:r>
        <w:rPr>
          <w:rFonts w:eastAsia="Calibri" w:cs="Times New Roman"/>
        </w:rPr>
        <w:t xml:space="preserve"> </w:t>
      </w:r>
      <w:r w:rsidRPr="004C7D33">
        <w:rPr>
          <w:rFonts w:eastAsia="Calibri" w:cs="Times New Roman"/>
        </w:rPr>
        <w:t>toward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w:t>
      </w:r>
      <w:r>
        <w:rPr>
          <w:rFonts w:eastAsia="Calibri" w:cs="Times New Roman"/>
        </w:rPr>
        <w:t xml:space="preserve"> </w:t>
      </w:r>
      <w:r w:rsidRPr="004C7D33">
        <w:rPr>
          <w:rFonts w:eastAsia="Calibri" w:cs="Times New Roman"/>
        </w:rPr>
        <w:t>price;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effect,</w:t>
      </w:r>
      <w:r>
        <w:rPr>
          <w:rFonts w:eastAsia="Calibri" w:cs="Times New Roman"/>
        </w:rPr>
        <w:t xml:space="preserve"> </w:t>
      </w:r>
      <w:r w:rsidRPr="004C7D33">
        <w:rPr>
          <w:rFonts w:eastAsia="Calibri" w:cs="Times New Roman"/>
        </w:rPr>
        <w:t>banking</w:t>
      </w:r>
      <w:r>
        <w:rPr>
          <w:rFonts w:eastAsia="Calibri" w:cs="Times New Roman"/>
        </w:rPr>
        <w:t xml:space="preserve"> </w:t>
      </w:r>
      <w:r w:rsidRPr="004C7D33">
        <w:rPr>
          <w:rFonts w:eastAsia="Calibri" w:cs="Times New Roman"/>
        </w:rPr>
        <w:t>money</w:t>
      </w:r>
      <w:r>
        <w:rPr>
          <w:rFonts w:eastAsia="Calibri" w:cs="Times New Roman"/>
        </w:rPr>
        <w:t xml:space="preserve"> </w:t>
      </w:r>
      <w:r w:rsidRPr="004C7D33">
        <w:rPr>
          <w:rFonts w:eastAsia="Calibri" w:cs="Times New Roman"/>
        </w:rPr>
        <w:t>each</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tenant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paying</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it.</w:t>
      </w:r>
    </w:p>
    <w:p w14:paraId="654F830C" w14:textId="77777777" w:rsidR="003439AF" w:rsidRDefault="003439AF" w:rsidP="003439AF">
      <w:r w:rsidRPr="004C7D33">
        <w:t>The</w:t>
      </w:r>
      <w:r>
        <w:t xml:space="preserve"> </w:t>
      </w:r>
      <w:r w:rsidRPr="004C7D33">
        <w:t>buyer</w:t>
      </w:r>
      <w:r>
        <w:t xml:space="preserve"> </w:t>
      </w:r>
      <w:r w:rsidRPr="004C7D33">
        <w:t>receives</w:t>
      </w:r>
      <w:r>
        <w:t xml:space="preserve"> </w:t>
      </w:r>
      <w:r w:rsidRPr="004C7D33">
        <w:t>a</w:t>
      </w:r>
      <w:r>
        <w:t xml:space="preserve"> </w:t>
      </w:r>
      <w:r w:rsidRPr="004C7D33">
        <w:t>$200</w:t>
      </w:r>
      <w:r>
        <w:t xml:space="preserve"> </w:t>
      </w:r>
      <w:r w:rsidRPr="004C7D33">
        <w:t>to</w:t>
      </w:r>
      <w:r>
        <w:t xml:space="preserve"> </w:t>
      </w:r>
      <w:r w:rsidRPr="004C7D33">
        <w:t>$300</w:t>
      </w:r>
      <w:r>
        <w:t xml:space="preserve"> </w:t>
      </w:r>
      <w:r w:rsidRPr="004C7D33">
        <w:t>per</w:t>
      </w:r>
      <w:r>
        <w:t xml:space="preserve"> </w:t>
      </w:r>
      <w:r w:rsidRPr="004C7D33">
        <w:t>month</w:t>
      </w:r>
      <w:r>
        <w:t xml:space="preserve"> </w:t>
      </w:r>
      <w:r w:rsidRPr="004C7D33">
        <w:t>credit</w:t>
      </w:r>
      <w:r>
        <w:t xml:space="preserve"> </w:t>
      </w:r>
      <w:r w:rsidRPr="004C7D33">
        <w:t>toward</w:t>
      </w:r>
      <w:r>
        <w:t xml:space="preserve"> </w:t>
      </w:r>
      <w:r w:rsidRPr="004C7D33">
        <w:t>the</w:t>
      </w:r>
      <w:r>
        <w:t xml:space="preserve"> </w:t>
      </w:r>
      <w:r w:rsidRPr="004C7D33">
        <w:t>purchase</w:t>
      </w:r>
      <w:r>
        <w:t xml:space="preserve"> </w:t>
      </w:r>
      <w:r w:rsidRPr="004C7D33">
        <w:t>price.</w:t>
      </w:r>
      <w:r>
        <w:t xml:space="preserve"> </w:t>
      </w:r>
      <w:r w:rsidRPr="004C7D33">
        <w:t>The</w:t>
      </w:r>
      <w:r>
        <w:t xml:space="preserve"> </w:t>
      </w:r>
      <w:r w:rsidRPr="004C7D33">
        <w:t>tenant</w:t>
      </w:r>
      <w:r>
        <w:t xml:space="preserve"> </w:t>
      </w:r>
      <w:r w:rsidRPr="004C7D33">
        <w:t>is,</w:t>
      </w:r>
      <w:r>
        <w:t xml:space="preserve"> </w:t>
      </w:r>
      <w:r w:rsidRPr="004C7D33">
        <w:t>in</w:t>
      </w:r>
      <w:r>
        <w:t xml:space="preserve"> </w:t>
      </w:r>
      <w:r w:rsidRPr="004C7D33">
        <w:t>effect,</w:t>
      </w:r>
      <w:r>
        <w:t xml:space="preserve"> </w:t>
      </w:r>
      <w:r w:rsidRPr="004C7D33">
        <w:t>paying</w:t>
      </w:r>
      <w:r>
        <w:t xml:space="preserve"> </w:t>
      </w:r>
      <w:r w:rsidRPr="004C7D33">
        <w:t>for</w:t>
      </w:r>
      <w:r>
        <w:t xml:space="preserve"> </w:t>
      </w:r>
      <w:r w:rsidRPr="004C7D33">
        <w:t>this</w:t>
      </w:r>
      <w:r>
        <w:t xml:space="preserve"> </w:t>
      </w:r>
      <w:r w:rsidRPr="004C7D33">
        <w:t>credit.</w:t>
      </w:r>
    </w:p>
    <w:p w14:paraId="36634A16" w14:textId="77777777" w:rsidR="003439AF" w:rsidRPr="004C7D33" w:rsidRDefault="003439AF" w:rsidP="003439AF">
      <w:r w:rsidRPr="004C7D33">
        <w:t>The</w:t>
      </w:r>
      <w:r>
        <w:t xml:space="preserve"> </w:t>
      </w:r>
      <w:r w:rsidRPr="004C7D33">
        <w:t>buyer</w:t>
      </w:r>
      <w:r>
        <w:t xml:space="preserve"> </w:t>
      </w:r>
      <w:r w:rsidRPr="004C7D33">
        <w:t>may</w:t>
      </w:r>
      <w:r>
        <w:t xml:space="preserve"> </w:t>
      </w:r>
      <w:r w:rsidRPr="004C7D33">
        <w:t>even</w:t>
      </w:r>
      <w:r>
        <w:t xml:space="preserve"> </w:t>
      </w:r>
      <w:r w:rsidRPr="004C7D33">
        <w:t>have</w:t>
      </w:r>
      <w:r>
        <w:t xml:space="preserve"> </w:t>
      </w:r>
      <w:r w:rsidRPr="004C7D33">
        <w:t>a</w:t>
      </w:r>
      <w:r>
        <w:t xml:space="preserve"> </w:t>
      </w:r>
      <w:r w:rsidRPr="004C7D33">
        <w:t>small</w:t>
      </w:r>
      <w:r>
        <w:t xml:space="preserve"> </w:t>
      </w:r>
      <w:r w:rsidRPr="004C7D33">
        <w:t>monthly</w:t>
      </w:r>
      <w:r>
        <w:t xml:space="preserve"> </w:t>
      </w:r>
      <w:r w:rsidRPr="004C7D33">
        <w:t>cashflow.</w:t>
      </w:r>
      <w:r>
        <w:t xml:space="preserve"> </w:t>
      </w:r>
      <w:r w:rsidRPr="004C7D33">
        <w:t>It</w:t>
      </w:r>
      <w:r>
        <w:t xml:space="preserve"> </w:t>
      </w:r>
      <w:r w:rsidRPr="004C7D33">
        <w:t>is</w:t>
      </w:r>
      <w:r>
        <w:t xml:space="preserve"> </w:t>
      </w:r>
      <w:r w:rsidRPr="004C7D33">
        <w:t>possible</w:t>
      </w:r>
      <w:r>
        <w:t xml:space="preserve"> </w:t>
      </w:r>
      <w:r w:rsidRPr="004C7D33">
        <w:t>that</w:t>
      </w:r>
      <w:r>
        <w:t xml:space="preserve"> </w:t>
      </w:r>
      <w:r w:rsidRPr="004C7D33">
        <w:t>the</w:t>
      </w:r>
      <w:r>
        <w:t xml:space="preserve"> </w:t>
      </w:r>
      <w:r w:rsidRPr="004C7D33">
        <w:t>property</w:t>
      </w:r>
      <w:r>
        <w:t xml:space="preserve"> </w:t>
      </w:r>
      <w:r w:rsidRPr="004C7D33">
        <w:t>value</w:t>
      </w:r>
      <w:r>
        <w:t xml:space="preserve"> </w:t>
      </w:r>
      <w:r w:rsidRPr="004C7D33">
        <w:t>will</w:t>
      </w:r>
      <w:r>
        <w:t xml:space="preserve"> </w:t>
      </w:r>
      <w:r w:rsidRPr="004C7D33">
        <w:t>exceed</w:t>
      </w:r>
      <w:r>
        <w:t xml:space="preserve"> </w:t>
      </w:r>
      <w:r w:rsidRPr="004C7D33">
        <w:t>the</w:t>
      </w:r>
      <w:r>
        <w:t xml:space="preserve"> </w:t>
      </w:r>
      <w:r w:rsidRPr="004C7D33">
        <w:t>option</w:t>
      </w:r>
      <w:r>
        <w:t xml:space="preserve"> </w:t>
      </w:r>
      <w:r w:rsidRPr="004C7D33">
        <w:t>price</w:t>
      </w:r>
      <w:r>
        <w:t xml:space="preserve"> </w:t>
      </w:r>
      <w:r w:rsidRPr="004C7D33">
        <w:t>at</w:t>
      </w:r>
      <w:r>
        <w:t xml:space="preserve"> </w:t>
      </w:r>
      <w:r w:rsidRPr="004C7D33">
        <w:t>the</w:t>
      </w:r>
      <w:r>
        <w:t xml:space="preserve"> </w:t>
      </w:r>
      <w:r w:rsidRPr="004C7D33">
        <w:t>end</w:t>
      </w:r>
      <w:r>
        <w:t xml:space="preserve"> </w:t>
      </w:r>
      <w:r w:rsidRPr="004C7D33">
        <w:t>of</w:t>
      </w:r>
      <w:r>
        <w:t xml:space="preserve"> </w:t>
      </w:r>
      <w:r w:rsidRPr="004C7D33">
        <w:t>the</w:t>
      </w:r>
      <w:r>
        <w:t xml:space="preserve"> </w:t>
      </w:r>
      <w:r w:rsidRPr="004C7D33">
        <w:t>option</w:t>
      </w:r>
      <w:r>
        <w:t xml:space="preserve"> </w:t>
      </w:r>
      <w:r w:rsidRPr="004C7D33">
        <w:t>period.</w:t>
      </w:r>
      <w:r>
        <w:t xml:space="preserve"> </w:t>
      </w:r>
      <w:r w:rsidRPr="004C7D33">
        <w:t>The</w:t>
      </w:r>
      <w:r>
        <w:t xml:space="preserve"> </w:t>
      </w:r>
      <w:r w:rsidRPr="004C7D33">
        <w:t>seller</w:t>
      </w:r>
      <w:r>
        <w:t xml:space="preserve"> </w:t>
      </w:r>
      <w:r w:rsidRPr="004C7D33">
        <w:t>receives</w:t>
      </w:r>
      <w:r>
        <w:t xml:space="preserve"> </w:t>
      </w:r>
      <w:r w:rsidRPr="004C7D33">
        <w:t>the</w:t>
      </w:r>
      <w:r>
        <w:t xml:space="preserve"> </w:t>
      </w:r>
      <w:r w:rsidRPr="004C7D33">
        <w:t>asking</w:t>
      </w:r>
      <w:r>
        <w:t xml:space="preserve"> </w:t>
      </w:r>
      <w:r w:rsidRPr="004C7D33">
        <w:t>price</w:t>
      </w:r>
      <w:r>
        <w:t xml:space="preserve"> </w:t>
      </w:r>
      <w:r w:rsidRPr="004C7D33">
        <w:t>for</w:t>
      </w:r>
      <w:r>
        <w:t xml:space="preserve"> </w:t>
      </w:r>
      <w:r w:rsidRPr="004C7D33">
        <w:t>the</w:t>
      </w:r>
      <w:r>
        <w:t xml:space="preserve"> </w:t>
      </w:r>
      <w:r w:rsidRPr="004C7D33">
        <w:t>property.</w:t>
      </w:r>
      <w:r>
        <w:t xml:space="preserve"> </w:t>
      </w:r>
      <w:r w:rsidRPr="004C7D33">
        <w:t>Tax</w:t>
      </w:r>
      <w:r>
        <w:t xml:space="preserve"> </w:t>
      </w:r>
      <w:r w:rsidRPr="004C7D33">
        <w:t>benefits</w:t>
      </w:r>
      <w:r>
        <w:t xml:space="preserve"> </w:t>
      </w:r>
      <w:r w:rsidRPr="004C7D33">
        <w:t>would</w:t>
      </w:r>
      <w:r>
        <w:t xml:space="preserve"> </w:t>
      </w:r>
      <w:r w:rsidRPr="004C7D33">
        <w:t>be</w:t>
      </w:r>
      <w:r>
        <w:t xml:space="preserve"> </w:t>
      </w:r>
      <w:r w:rsidRPr="004C7D33">
        <w:t>retained</w:t>
      </w:r>
      <w:r>
        <w:t xml:space="preserve"> </w:t>
      </w:r>
      <w:r w:rsidRPr="004C7D33">
        <w:t>on</w:t>
      </w:r>
      <w:r>
        <w:t xml:space="preserve"> </w:t>
      </w:r>
      <w:r w:rsidRPr="004C7D33">
        <w:t>investment</w:t>
      </w:r>
      <w:r>
        <w:t xml:space="preserve"> </w:t>
      </w:r>
      <w:r w:rsidRPr="004C7D33">
        <w:t>property.</w:t>
      </w:r>
      <w:r>
        <w:t xml:space="preserve"> </w:t>
      </w:r>
      <w:r w:rsidRPr="004C7D33">
        <w:t>Non-taxable</w:t>
      </w:r>
      <w:r>
        <w:t xml:space="preserve"> </w:t>
      </w:r>
      <w:r w:rsidRPr="004C7D33">
        <w:t>monthly</w:t>
      </w:r>
      <w:r>
        <w:t xml:space="preserve"> </w:t>
      </w:r>
      <w:r w:rsidRPr="004C7D33">
        <w:t>income</w:t>
      </w:r>
      <w:r>
        <w:t xml:space="preserve"> </w:t>
      </w:r>
      <w:r w:rsidRPr="004C7D33">
        <w:t>would</w:t>
      </w:r>
      <w:r>
        <w:t xml:space="preserve"> </w:t>
      </w:r>
      <w:r w:rsidRPr="004C7D33">
        <w:t>be</w:t>
      </w:r>
      <w:r>
        <w:t xml:space="preserve"> </w:t>
      </w:r>
      <w:r w:rsidRPr="004C7D33">
        <w:t>received</w:t>
      </w:r>
      <w:r>
        <w:t xml:space="preserve"> </w:t>
      </w:r>
      <w:r w:rsidRPr="004C7D33">
        <w:t>until</w:t>
      </w:r>
      <w:r>
        <w:t xml:space="preserve"> </w:t>
      </w:r>
      <w:r w:rsidRPr="004C7D33">
        <w:t>the</w:t>
      </w:r>
      <w:r>
        <w:t xml:space="preserve"> </w:t>
      </w:r>
      <w:r w:rsidRPr="004C7D33">
        <w:t>exercise</w:t>
      </w:r>
      <w:r>
        <w:t xml:space="preserve"> </w:t>
      </w:r>
      <w:r w:rsidRPr="004C7D33">
        <w:t>or</w:t>
      </w:r>
      <w:r>
        <w:t xml:space="preserve"> </w:t>
      </w:r>
      <w:r w:rsidRPr="004C7D33">
        <w:t>expiration</w:t>
      </w:r>
      <w:r>
        <w:t xml:space="preserve"> </w:t>
      </w:r>
      <w:r w:rsidRPr="004C7D33">
        <w:t>of</w:t>
      </w:r>
      <w:r>
        <w:t xml:space="preserve"> </w:t>
      </w:r>
      <w:r w:rsidRPr="004C7D33">
        <w:t>the</w:t>
      </w:r>
      <w:r>
        <w:t xml:space="preserve"> </w:t>
      </w:r>
      <w:r w:rsidRPr="004C7D33">
        <w:t>option.</w:t>
      </w:r>
    </w:p>
    <w:p w14:paraId="1A1E08F5" w14:textId="77777777" w:rsidR="003439AF" w:rsidRPr="004C7D33" w:rsidRDefault="003439AF" w:rsidP="003439AF">
      <w:pPr>
        <w:keepNext/>
        <w:keepLines/>
        <w:spacing w:before="240" w:after="120"/>
        <w:jc w:val="left"/>
        <w:outlineLvl w:val="2"/>
        <w:rPr>
          <w:rFonts w:eastAsia="Times New Roman" w:cs="Times New Roman"/>
          <w:b/>
          <w:szCs w:val="24"/>
        </w:rPr>
      </w:pPr>
      <w:r w:rsidRPr="004C7D33">
        <w:rPr>
          <w:rFonts w:eastAsia="Times New Roman" w:cs="Times New Roman"/>
          <w:b/>
          <w:szCs w:val="24"/>
        </w:rPr>
        <w:t>Protecting</w:t>
      </w:r>
      <w:r>
        <w:rPr>
          <w:rFonts w:eastAsia="Times New Roman" w:cs="Times New Roman"/>
          <w:b/>
          <w:szCs w:val="24"/>
        </w:rPr>
        <w:t xml:space="preserve"> </w:t>
      </w:r>
      <w:r w:rsidRPr="004C7D33">
        <w:rPr>
          <w:rFonts w:eastAsia="Times New Roman" w:cs="Times New Roman"/>
          <w:b/>
          <w:szCs w:val="24"/>
        </w:rPr>
        <w:t>Yourself</w:t>
      </w:r>
      <w:r>
        <w:rPr>
          <w:rFonts w:eastAsia="Times New Roman" w:cs="Times New Roman"/>
          <w:b/>
          <w:szCs w:val="24"/>
        </w:rPr>
        <w:t xml:space="preserve"> </w:t>
      </w:r>
      <w:r w:rsidRPr="004C7D33">
        <w:rPr>
          <w:rFonts w:eastAsia="Times New Roman" w:cs="Times New Roman"/>
          <w:b/>
          <w:szCs w:val="24"/>
        </w:rPr>
        <w:t>with</w:t>
      </w:r>
      <w:r>
        <w:rPr>
          <w:rFonts w:eastAsia="Times New Roman" w:cs="Times New Roman"/>
          <w:b/>
          <w:szCs w:val="24"/>
        </w:rPr>
        <w:t xml:space="preserve"> </w:t>
      </w:r>
      <w:r w:rsidRPr="004C7D33">
        <w:rPr>
          <w:rFonts w:eastAsia="Times New Roman" w:cs="Times New Roman"/>
          <w:b/>
          <w:szCs w:val="24"/>
        </w:rPr>
        <w:t>Lease</w:t>
      </w:r>
      <w:r>
        <w:rPr>
          <w:rFonts w:eastAsia="Times New Roman" w:cs="Times New Roman"/>
          <w:b/>
          <w:szCs w:val="24"/>
        </w:rPr>
        <w:t xml:space="preserve"> </w:t>
      </w:r>
      <w:r w:rsidRPr="004C7D33">
        <w:rPr>
          <w:rFonts w:eastAsia="Times New Roman" w:cs="Times New Roman"/>
          <w:b/>
          <w:szCs w:val="24"/>
        </w:rPr>
        <w:t>Options</w:t>
      </w:r>
    </w:p>
    <w:p w14:paraId="0D4A661D" w14:textId="77777777" w:rsidR="003439AF" w:rsidRPr="004C7D33" w:rsidRDefault="003439AF" w:rsidP="003439AF">
      <w:pPr>
        <w:rPr>
          <w:rFonts w:eastAsia="Calibri" w:cs="Times New Roman"/>
        </w:rPr>
      </w:pP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enter</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lease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agreement</w:t>
      </w:r>
      <w:r>
        <w:rPr>
          <w:rFonts w:eastAsia="Calibri" w:cs="Times New Roman"/>
        </w:rPr>
        <w:t xml:space="preserve"> – </w:t>
      </w:r>
      <w:r w:rsidRPr="004C7D33">
        <w:rPr>
          <w:rFonts w:eastAsia="Calibri" w:cs="Times New Roman"/>
        </w:rPr>
        <w:t>without</w:t>
      </w:r>
      <w:r>
        <w:rPr>
          <w:rFonts w:eastAsia="Calibri" w:cs="Times New Roman"/>
        </w:rPr>
        <w:t xml:space="preserve"> </w:t>
      </w:r>
      <w:r w:rsidRPr="004C7D33">
        <w:rPr>
          <w:rFonts w:eastAsia="Calibri" w:cs="Times New Roman"/>
        </w:rPr>
        <w:t>taking</w:t>
      </w:r>
      <w:r>
        <w:rPr>
          <w:rFonts w:eastAsia="Calibri" w:cs="Times New Roman"/>
        </w:rPr>
        <w:t xml:space="preserve"> </w:t>
      </w:r>
      <w:r w:rsidRPr="004C7D33">
        <w:rPr>
          <w:rFonts w:eastAsia="Calibri" w:cs="Times New Roman"/>
        </w:rPr>
        <w:t>care</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protecting</w:t>
      </w:r>
      <w:r>
        <w:rPr>
          <w:rFonts w:eastAsia="Calibri" w:cs="Times New Roman"/>
        </w:rPr>
        <w:t xml:space="preserve"> </w:t>
      </w:r>
      <w:r w:rsidRPr="004C7D33">
        <w:rPr>
          <w:rFonts w:eastAsia="Calibri" w:cs="Times New Roman"/>
        </w:rPr>
        <w:t>yourself</w:t>
      </w:r>
      <w:r>
        <w:rPr>
          <w:rFonts w:eastAsia="Calibri" w:cs="Times New Roman"/>
        </w:rPr>
        <w:t xml:space="preserve"> – </w:t>
      </w:r>
      <w:r w:rsidRPr="004C7D33">
        <w:rPr>
          <w:rFonts w:eastAsia="Calibri" w:cs="Times New Roman"/>
        </w:rPr>
        <w:t>then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might</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specific</w:t>
      </w:r>
      <w:r>
        <w:rPr>
          <w:rFonts w:eastAsia="Calibri" w:cs="Times New Roman"/>
        </w:rPr>
        <w:t xml:space="preserve"> </w:t>
      </w:r>
      <w:r w:rsidRPr="004C7D33">
        <w:rPr>
          <w:rFonts w:eastAsia="Calibri" w:cs="Times New Roman"/>
        </w:rPr>
        <w:t>terms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lease option </w:t>
      </w:r>
      <w:r w:rsidRPr="004C7D33">
        <w:rPr>
          <w:rFonts w:eastAsia="Calibri" w:cs="Times New Roman"/>
        </w:rPr>
        <w:t>binding,</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almost</w:t>
      </w:r>
      <w:r>
        <w:rPr>
          <w:rFonts w:eastAsia="Calibri" w:cs="Times New Roman"/>
        </w:rPr>
        <w:t xml:space="preserve"> </w:t>
      </w:r>
      <w:r w:rsidRPr="004C7D33">
        <w:rPr>
          <w:rFonts w:eastAsia="Calibri" w:cs="Times New Roman"/>
        </w:rPr>
        <w:t>impossible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exercise.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following</w:t>
      </w:r>
      <w:r>
        <w:rPr>
          <w:rFonts w:eastAsia="Calibri" w:cs="Times New Roman"/>
        </w:rPr>
        <w:t xml:space="preserve"> </w:t>
      </w:r>
      <w:r w:rsidRPr="004C7D33">
        <w:rPr>
          <w:rFonts w:eastAsia="Calibri" w:cs="Times New Roman"/>
        </w:rPr>
        <w:t>precautions</w:t>
      </w:r>
      <w:r>
        <w:rPr>
          <w:rFonts w:eastAsia="Calibri" w:cs="Times New Roman"/>
        </w:rPr>
        <w:t xml:space="preserve"> </w:t>
      </w:r>
      <w:r w:rsidRPr="004C7D33">
        <w:rPr>
          <w:rFonts w:eastAsia="Calibri" w:cs="Times New Roman"/>
        </w:rPr>
        <w:t>are</w:t>
      </w:r>
      <w:r>
        <w:rPr>
          <w:rFonts w:eastAsia="Calibri" w:cs="Times New Roman"/>
        </w:rPr>
        <w:t xml:space="preserve"> </w:t>
      </w:r>
      <w:r w:rsidRPr="004C7D33">
        <w:rPr>
          <w:rFonts w:eastAsia="Calibri" w:cs="Times New Roman"/>
        </w:rPr>
        <w:t>important.</w:t>
      </w:r>
    </w:p>
    <w:p w14:paraId="7A3C2878" w14:textId="77777777" w:rsidR="003439AF" w:rsidRPr="004C7D33" w:rsidRDefault="003439AF" w:rsidP="003439AF">
      <w:pPr>
        <w:spacing w:after="120"/>
        <w:rPr>
          <w:rFonts w:eastAsia="Calibri" w:cs="Times New Roman"/>
          <w:i/>
        </w:rPr>
      </w:pPr>
      <w:r w:rsidRPr="004C7D33">
        <w:rPr>
          <w:rFonts w:eastAsia="Calibri" w:cs="Times New Roman"/>
          <w:i/>
        </w:rPr>
        <w:t>Record</w:t>
      </w:r>
      <w:r>
        <w:rPr>
          <w:rFonts w:eastAsia="Calibri" w:cs="Times New Roman"/>
          <w:i/>
        </w:rPr>
        <w:t xml:space="preserve"> t</w:t>
      </w:r>
      <w:r w:rsidRPr="004C7D33">
        <w:rPr>
          <w:rFonts w:eastAsia="Calibri" w:cs="Times New Roman"/>
          <w:i/>
        </w:rPr>
        <w:t>he</w:t>
      </w:r>
      <w:r>
        <w:rPr>
          <w:rFonts w:eastAsia="Calibri" w:cs="Times New Roman"/>
          <w:i/>
        </w:rPr>
        <w:t xml:space="preserve"> </w:t>
      </w:r>
      <w:r w:rsidRPr="004C7D33">
        <w:rPr>
          <w:rFonts w:eastAsia="Calibri" w:cs="Times New Roman"/>
          <w:i/>
        </w:rPr>
        <w:t>Option:</w:t>
      </w:r>
    </w:p>
    <w:p w14:paraId="70E97DCD" w14:textId="77777777" w:rsidR="003439AF" w:rsidRPr="004C7D33" w:rsidRDefault="003439AF" w:rsidP="003439AF">
      <w:pPr>
        <w:rPr>
          <w:rFonts w:eastAsia="Calibri" w:cs="Times New Roman"/>
        </w:rPr>
      </w:pPr>
      <w:r w:rsidRPr="004C7D33">
        <w:rPr>
          <w:rFonts w:eastAsia="Calibri" w:cs="Times New Roman"/>
        </w:rPr>
        <w:t>Anytime</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enter</w:t>
      </w:r>
      <w:r>
        <w:rPr>
          <w:rFonts w:eastAsia="Calibri" w:cs="Times New Roman"/>
        </w:rPr>
        <w:t xml:space="preserve"> </w:t>
      </w:r>
      <w:r w:rsidRPr="004C7D33">
        <w:rPr>
          <w:rFonts w:eastAsia="Calibri" w:cs="Times New Roman"/>
        </w:rPr>
        <w:t>into</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agreement</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record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affidavit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memorandum</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agreement</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public</w:t>
      </w:r>
      <w:r>
        <w:rPr>
          <w:rFonts w:eastAsia="Calibri" w:cs="Times New Roman"/>
        </w:rPr>
        <w:t xml:space="preserve"> </w:t>
      </w:r>
      <w:r w:rsidRPr="004C7D33">
        <w:rPr>
          <w:rFonts w:eastAsia="Calibri" w:cs="Times New Roman"/>
        </w:rPr>
        <w:t>records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county.</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protects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purchaser</w:t>
      </w:r>
      <w:r>
        <w:rPr>
          <w:rFonts w:eastAsia="Calibri" w:cs="Times New Roman"/>
        </w:rPr>
        <w:t xml:space="preserve">, </w:t>
      </w:r>
      <w:r w:rsidRPr="004C7D33">
        <w:rPr>
          <w:rFonts w:eastAsia="Calibri" w:cs="Times New Roman"/>
        </w:rPr>
        <w:t>more</w:t>
      </w:r>
      <w:r>
        <w:rPr>
          <w:rFonts w:eastAsia="Calibri" w:cs="Times New Roman"/>
        </w:rPr>
        <w:t xml:space="preserve"> </w:t>
      </w:r>
      <w:r w:rsidRPr="004C7D33">
        <w:rPr>
          <w:rFonts w:eastAsia="Calibri" w:cs="Times New Roman"/>
        </w:rPr>
        <w:t>than</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provides</w:t>
      </w:r>
      <w:r>
        <w:rPr>
          <w:rFonts w:eastAsia="Calibri" w:cs="Times New Roman"/>
        </w:rPr>
        <w:t xml:space="preserve"> </w:t>
      </w:r>
      <w:r w:rsidRPr="004C7D33">
        <w:rPr>
          <w:rFonts w:eastAsia="Calibri" w:cs="Times New Roman"/>
        </w:rPr>
        <w:t>notice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world</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sell</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anyone</w:t>
      </w:r>
      <w:r>
        <w:rPr>
          <w:rFonts w:eastAsia="Calibri" w:cs="Times New Roman"/>
        </w:rPr>
        <w:t xml:space="preserve"> </w:t>
      </w:r>
      <w:r w:rsidRPr="004C7D33">
        <w:rPr>
          <w:rFonts w:eastAsia="Calibri" w:cs="Times New Roman"/>
        </w:rPr>
        <w:t>during</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new</w:t>
      </w:r>
      <w:r>
        <w:rPr>
          <w:rFonts w:eastAsia="Calibri" w:cs="Times New Roman"/>
        </w:rPr>
        <w:t xml:space="preserve"> </w:t>
      </w:r>
      <w:r w:rsidRPr="004C7D33">
        <w:rPr>
          <w:rFonts w:eastAsia="Calibri" w:cs="Times New Roman"/>
        </w:rPr>
        <w:t>purchaser</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knowing</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buy</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same</w:t>
      </w:r>
      <w:r>
        <w:rPr>
          <w:rFonts w:eastAsia="Calibri" w:cs="Times New Roman"/>
        </w:rPr>
        <w:t xml:space="preserve"> </w:t>
      </w:r>
      <w:r w:rsidRPr="004C7D33">
        <w:rPr>
          <w:rFonts w:eastAsia="Calibri" w:cs="Times New Roman"/>
        </w:rPr>
        <w:t>property.</w:t>
      </w:r>
    </w:p>
    <w:p w14:paraId="488C0534" w14:textId="77777777" w:rsidR="003439AF" w:rsidRPr="004C7D33" w:rsidRDefault="003439AF" w:rsidP="003439AF">
      <w:pPr>
        <w:rPr>
          <w:rFonts w:eastAsia="Calibri" w:cs="Times New Roman"/>
        </w:rPr>
      </w:pPr>
      <w:r w:rsidRPr="004C7D33">
        <w:rPr>
          <w:rFonts w:eastAsia="Calibri" w:cs="Times New Roman"/>
        </w:rPr>
        <w:t>To</w:t>
      </w:r>
      <w:r>
        <w:rPr>
          <w:rFonts w:eastAsia="Calibri" w:cs="Times New Roman"/>
        </w:rPr>
        <w:t xml:space="preserve"> </w:t>
      </w:r>
      <w:r w:rsidRPr="004C7D33">
        <w:rPr>
          <w:rFonts w:eastAsia="Calibri" w:cs="Times New Roman"/>
        </w:rPr>
        <w:t>record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notarized.</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agreement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signed</w:t>
      </w:r>
      <w:r>
        <w:rPr>
          <w:rFonts w:eastAsia="Calibri" w:cs="Times New Roman"/>
        </w:rPr>
        <w:t xml:space="preserve"> </w:t>
      </w:r>
      <w:r w:rsidRPr="004C7D33">
        <w:rPr>
          <w:rFonts w:eastAsia="Calibri" w:cs="Times New Roman"/>
        </w:rPr>
        <w:t>before</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notarization</w:t>
      </w:r>
      <w:r>
        <w:rPr>
          <w:rFonts w:eastAsia="Calibri" w:cs="Times New Roman"/>
        </w:rPr>
        <w:t xml:space="preserve"> </w:t>
      </w:r>
      <w:r w:rsidRPr="004C7D33">
        <w:rPr>
          <w:rFonts w:eastAsia="Calibri" w:cs="Times New Roman"/>
        </w:rPr>
        <w:t>takes</w:t>
      </w:r>
      <w:r>
        <w:rPr>
          <w:rFonts w:eastAsia="Calibri" w:cs="Times New Roman"/>
        </w:rPr>
        <w:t xml:space="preserve"> </w:t>
      </w:r>
      <w:r w:rsidRPr="004C7D33">
        <w:rPr>
          <w:rFonts w:eastAsia="Calibri" w:cs="Times New Roman"/>
        </w:rPr>
        <w:t>place,</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reluctant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later</w:t>
      </w:r>
      <w:r>
        <w:rPr>
          <w:rFonts w:eastAsia="Calibri" w:cs="Times New Roman"/>
        </w:rPr>
        <w:t xml:space="preserve"> </w:t>
      </w:r>
      <w:r w:rsidRPr="004C7D33">
        <w:rPr>
          <w:rFonts w:eastAsia="Calibri" w:cs="Times New Roman"/>
        </w:rPr>
        <w:t>sign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second</w:t>
      </w:r>
      <w:r>
        <w:rPr>
          <w:rFonts w:eastAsia="Calibri" w:cs="Times New Roman"/>
        </w:rPr>
        <w:t xml:space="preserve"> </w:t>
      </w:r>
      <w:r w:rsidRPr="004C7D33">
        <w:rPr>
          <w:rFonts w:eastAsia="Calibri" w:cs="Times New Roman"/>
        </w:rPr>
        <w:t>time,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front</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notary</w:t>
      </w:r>
      <w:r>
        <w:rPr>
          <w:rFonts w:eastAsia="Calibri" w:cs="Times New Roman"/>
        </w:rPr>
        <w:t xml:space="preserve"> </w:t>
      </w:r>
      <w:r w:rsidRPr="004C7D33">
        <w:rPr>
          <w:rFonts w:eastAsia="Calibri" w:cs="Times New Roman"/>
        </w:rPr>
        <w:t>public.</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sure</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done</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same</w:t>
      </w:r>
      <w:r>
        <w:rPr>
          <w:rFonts w:eastAsia="Calibri" w:cs="Times New Roman"/>
        </w:rPr>
        <w:t xml:space="preserve"> </w:t>
      </w:r>
      <w:r w:rsidRPr="004C7D33">
        <w:rPr>
          <w:rFonts w:eastAsia="Calibri" w:cs="Times New Roman"/>
        </w:rPr>
        <w:t>time.</w:t>
      </w:r>
    </w:p>
    <w:p w14:paraId="3EB06CBD" w14:textId="77777777" w:rsidR="003439AF" w:rsidRPr="004C7D33" w:rsidRDefault="003439AF" w:rsidP="003439AF">
      <w:pPr>
        <w:rPr>
          <w:rFonts w:eastAsia="Calibri" w:cs="Times New Roman"/>
          <w:i/>
        </w:rPr>
      </w:pPr>
      <w:r w:rsidRPr="004C7D33">
        <w:rPr>
          <w:rFonts w:eastAsia="Calibri" w:cs="Times New Roman"/>
          <w:i/>
        </w:rPr>
        <w:t>Right</w:t>
      </w:r>
      <w:r>
        <w:rPr>
          <w:rFonts w:eastAsia="Calibri" w:cs="Times New Roman"/>
          <w:i/>
        </w:rPr>
        <w:t xml:space="preserve"> </w:t>
      </w:r>
      <w:r w:rsidRPr="004C7D33">
        <w:rPr>
          <w:rFonts w:eastAsia="Calibri" w:cs="Times New Roman"/>
          <w:i/>
        </w:rPr>
        <w:t>to</w:t>
      </w:r>
      <w:r>
        <w:rPr>
          <w:rFonts w:eastAsia="Calibri" w:cs="Times New Roman"/>
          <w:i/>
        </w:rPr>
        <w:t xml:space="preserve"> </w:t>
      </w:r>
      <w:r w:rsidRPr="004C7D33">
        <w:rPr>
          <w:rFonts w:eastAsia="Calibri" w:cs="Times New Roman"/>
          <w:i/>
        </w:rPr>
        <w:t>Sublease:</w:t>
      </w:r>
    </w:p>
    <w:p w14:paraId="11486821" w14:textId="77777777" w:rsidR="003439AF" w:rsidRDefault="003439AF" w:rsidP="003439AF">
      <w:pPr>
        <w:rPr>
          <w:rFonts w:eastAsia="Calibri" w:cs="Times New Roman"/>
        </w:rPr>
      </w:pPr>
      <w:r w:rsidRPr="004C7D33">
        <w:rPr>
          <w:rFonts w:eastAsia="Calibri" w:cs="Times New Roman"/>
        </w:rPr>
        <w:t>Whether</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plan</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live</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always</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certain</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your</w:t>
      </w:r>
      <w:r>
        <w:rPr>
          <w:rFonts w:eastAsia="Calibri" w:cs="Times New Roman"/>
        </w:rPr>
        <w:t xml:space="preserve"> lease option </w:t>
      </w:r>
      <w:r w:rsidRPr="004C7D33">
        <w:rPr>
          <w:rFonts w:eastAsia="Calibri" w:cs="Times New Roman"/>
        </w:rPr>
        <w:t>gives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sublease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tenant.</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inherent</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lease,</w:t>
      </w:r>
      <w:r>
        <w:rPr>
          <w:rFonts w:eastAsia="Calibri" w:cs="Times New Roman"/>
        </w:rPr>
        <w:t xml:space="preserve"> </w:t>
      </w:r>
      <w:r w:rsidRPr="004C7D33">
        <w:rPr>
          <w:rFonts w:eastAsia="Calibri" w:cs="Times New Roman"/>
        </w:rPr>
        <w:t>unless</w:t>
      </w:r>
      <w:r>
        <w:rPr>
          <w:rFonts w:eastAsia="Calibri" w:cs="Times New Roman"/>
        </w:rPr>
        <w:t xml:space="preserve"> </w:t>
      </w:r>
      <w:r w:rsidRPr="004C7D33">
        <w:rPr>
          <w:rFonts w:eastAsia="Calibri" w:cs="Times New Roman"/>
        </w:rPr>
        <w:t>specifically</w:t>
      </w:r>
      <w:r>
        <w:rPr>
          <w:rFonts w:eastAsia="Calibri" w:cs="Times New Roman"/>
        </w:rPr>
        <w:t xml:space="preserve"> </w:t>
      </w:r>
      <w:r w:rsidRPr="004C7D33">
        <w:rPr>
          <w:rFonts w:eastAsia="Calibri" w:cs="Times New Roman"/>
        </w:rPr>
        <w:t>spelled</w:t>
      </w:r>
      <w:r>
        <w:rPr>
          <w:rFonts w:eastAsia="Calibri" w:cs="Times New Roman"/>
        </w:rPr>
        <w:t xml:space="preserve"> </w:t>
      </w:r>
      <w:r w:rsidRPr="004C7D33">
        <w:rPr>
          <w:rFonts w:eastAsia="Calibri" w:cs="Times New Roman"/>
        </w:rPr>
        <w:t>out.</w:t>
      </w:r>
    </w:p>
    <w:p w14:paraId="21CF68D2" w14:textId="77777777" w:rsidR="003439AF" w:rsidRPr="004C7D33" w:rsidRDefault="003439AF" w:rsidP="003439AF">
      <w:pPr>
        <w:rPr>
          <w:rFonts w:eastAsia="Calibri" w:cs="Times New Roman"/>
          <w:i/>
        </w:rPr>
      </w:pPr>
      <w:r w:rsidRPr="004C7D33">
        <w:rPr>
          <w:rFonts w:eastAsia="Calibri" w:cs="Times New Roman"/>
          <w:i/>
        </w:rPr>
        <w:t>Right</w:t>
      </w:r>
      <w:r>
        <w:rPr>
          <w:rFonts w:eastAsia="Calibri" w:cs="Times New Roman"/>
          <w:i/>
        </w:rPr>
        <w:t xml:space="preserve"> </w:t>
      </w:r>
      <w:r w:rsidRPr="004C7D33">
        <w:rPr>
          <w:rFonts w:eastAsia="Calibri" w:cs="Times New Roman"/>
          <w:i/>
        </w:rPr>
        <w:t>to</w:t>
      </w:r>
      <w:r>
        <w:rPr>
          <w:rFonts w:eastAsia="Calibri" w:cs="Times New Roman"/>
          <w:i/>
        </w:rPr>
        <w:t xml:space="preserve"> </w:t>
      </w:r>
      <w:r w:rsidRPr="004C7D33">
        <w:rPr>
          <w:rFonts w:eastAsia="Calibri" w:cs="Times New Roman"/>
          <w:i/>
        </w:rPr>
        <w:t>Assign:</w:t>
      </w:r>
    </w:p>
    <w:p w14:paraId="2CF507EC" w14:textId="77777777" w:rsidR="003439AF" w:rsidRPr="004C7D33" w:rsidRDefault="003439AF" w:rsidP="003439AF">
      <w:pPr>
        <w:rPr>
          <w:rFonts w:eastAsia="Calibri" w:cs="Times New Roman"/>
        </w:rPr>
      </w:pPr>
      <w:r w:rsidRPr="004C7D33">
        <w:rPr>
          <w:rFonts w:eastAsia="Calibri" w:cs="Times New Roman"/>
        </w:rPr>
        <w:t>In</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states,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assign</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protected</w:t>
      </w:r>
      <w:r>
        <w:rPr>
          <w:rFonts w:eastAsia="Calibri" w:cs="Times New Roman"/>
        </w:rPr>
        <w:t xml:space="preserve"> </w:t>
      </w:r>
      <w:r w:rsidRPr="004C7D33">
        <w:rPr>
          <w:rFonts w:eastAsia="Calibri" w:cs="Times New Roman"/>
        </w:rPr>
        <w:t>by</w:t>
      </w:r>
      <w:r>
        <w:rPr>
          <w:rFonts w:eastAsia="Calibri" w:cs="Times New Roman"/>
        </w:rPr>
        <w:t xml:space="preserve"> </w:t>
      </w:r>
      <w:r w:rsidRPr="004C7D33">
        <w:rPr>
          <w:rFonts w:eastAsia="Calibri" w:cs="Times New Roman"/>
        </w:rPr>
        <w:t>law.</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states,</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Assignment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transfer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rights</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someone</w:t>
      </w:r>
      <w:r>
        <w:rPr>
          <w:rFonts w:eastAsia="Calibri" w:cs="Times New Roman"/>
        </w:rPr>
        <w:t xml:space="preserve"> </w:t>
      </w:r>
      <w:r w:rsidRPr="004C7D33">
        <w:rPr>
          <w:rFonts w:eastAsia="Calibri" w:cs="Times New Roman"/>
        </w:rPr>
        <w:t>else.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avoid</w:t>
      </w:r>
      <w:r>
        <w:rPr>
          <w:rFonts w:eastAsia="Calibri" w:cs="Times New Roman"/>
        </w:rPr>
        <w:t xml:space="preserve"> </w:t>
      </w:r>
      <w:r w:rsidRPr="004C7D33">
        <w:rPr>
          <w:rFonts w:eastAsia="Calibri" w:cs="Times New Roman"/>
        </w:rPr>
        <w:t>any</w:t>
      </w:r>
      <w:r>
        <w:rPr>
          <w:rFonts w:eastAsia="Calibri" w:cs="Times New Roman"/>
        </w:rPr>
        <w:t xml:space="preserve"> </w:t>
      </w:r>
      <w:r w:rsidRPr="004C7D33">
        <w:rPr>
          <w:rFonts w:eastAsia="Calibri" w:cs="Times New Roman"/>
        </w:rPr>
        <w:t>misunderstanding</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litigation,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sure</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assign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spelled</w:t>
      </w:r>
      <w:r>
        <w:rPr>
          <w:rFonts w:eastAsia="Calibri" w:cs="Times New Roman"/>
        </w:rPr>
        <w:t xml:space="preserve"> </w:t>
      </w:r>
      <w:r w:rsidRPr="004C7D33">
        <w:rPr>
          <w:rFonts w:eastAsia="Calibri" w:cs="Times New Roman"/>
        </w:rPr>
        <w:t>out</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your</w:t>
      </w:r>
      <w:r>
        <w:rPr>
          <w:rFonts w:eastAsia="Calibri" w:cs="Times New Roman"/>
        </w:rPr>
        <w:t xml:space="preserve"> lease option </w:t>
      </w:r>
      <w:r w:rsidRPr="004C7D33">
        <w:rPr>
          <w:rFonts w:eastAsia="Calibri" w:cs="Times New Roman"/>
        </w:rPr>
        <w:t>contract.</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do</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exercise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yourself,</w:t>
      </w:r>
      <w:r>
        <w:rPr>
          <w:rFonts w:eastAsia="Calibri" w:cs="Times New Roman"/>
        </w:rPr>
        <w:t xml:space="preserve"> </w:t>
      </w:r>
      <w:r w:rsidRPr="004C7D33">
        <w:rPr>
          <w:rFonts w:eastAsia="Calibri" w:cs="Times New Roman"/>
        </w:rPr>
        <w:t>then</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should</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sell</w:t>
      </w:r>
      <w:r>
        <w:rPr>
          <w:rFonts w:eastAsia="Calibri" w:cs="Times New Roman"/>
        </w:rPr>
        <w:t xml:space="preserve"> </w:t>
      </w:r>
      <w:r w:rsidRPr="004C7D33">
        <w:rPr>
          <w:rFonts w:eastAsia="Calibri" w:cs="Times New Roman"/>
        </w:rPr>
        <w:t>it.</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“equity”</w:t>
      </w:r>
      <w:r>
        <w:rPr>
          <w:rFonts w:eastAsia="Calibri" w:cs="Times New Roman"/>
        </w:rPr>
        <w:t xml:space="preserve"> </w:t>
      </w:r>
      <w:r w:rsidRPr="004C7D33">
        <w:rPr>
          <w:rFonts w:eastAsia="Calibri" w:cs="Times New Roman"/>
        </w:rPr>
        <w:t>in</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valuable.</w:t>
      </w:r>
      <w:r>
        <w:rPr>
          <w:rFonts w:eastAsia="Calibri" w:cs="Times New Roman"/>
        </w:rPr>
        <w:t xml:space="preserve"> </w:t>
      </w:r>
      <w:r w:rsidRPr="004C7D33">
        <w:rPr>
          <w:rFonts w:eastAsia="Calibri" w:cs="Times New Roman"/>
        </w:rPr>
        <w:t>After</w:t>
      </w:r>
      <w:r>
        <w:rPr>
          <w:rFonts w:eastAsia="Calibri" w:cs="Times New Roman"/>
        </w:rPr>
        <w:t xml:space="preserve"> </w:t>
      </w:r>
      <w:r w:rsidRPr="004C7D33">
        <w:rPr>
          <w:rFonts w:eastAsia="Calibri" w:cs="Times New Roman"/>
        </w:rPr>
        <w:t>all,</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paying</w:t>
      </w:r>
      <w:r>
        <w:rPr>
          <w:rFonts w:eastAsia="Calibri" w:cs="Times New Roman"/>
        </w:rPr>
        <w:t xml:space="preserve"> </w:t>
      </w:r>
      <w:r w:rsidRPr="004C7D33">
        <w:rPr>
          <w:rFonts w:eastAsia="Calibri" w:cs="Times New Roman"/>
        </w:rPr>
        <w:t>rent</w:t>
      </w:r>
      <w:r>
        <w:rPr>
          <w:rFonts w:eastAsia="Calibri" w:cs="Times New Roman"/>
        </w:rPr>
        <w:t xml:space="preserve"> </w:t>
      </w:r>
      <w:r w:rsidRPr="004C7D33">
        <w:rPr>
          <w:rFonts w:eastAsia="Calibri" w:cs="Times New Roman"/>
        </w:rPr>
        <w:t>each</w:t>
      </w:r>
      <w:r>
        <w:rPr>
          <w:rFonts w:eastAsia="Calibri" w:cs="Times New Roman"/>
        </w:rPr>
        <w:t xml:space="preserve"> </w:t>
      </w:r>
      <w:r w:rsidRPr="004C7D33">
        <w:rPr>
          <w:rFonts w:eastAsia="Calibri" w:cs="Times New Roman"/>
        </w:rPr>
        <w:t>month</w:t>
      </w:r>
      <w:r>
        <w:rPr>
          <w:rFonts w:eastAsia="Calibri" w:cs="Times New Roman"/>
        </w:rPr>
        <w:t xml:space="preserve"> </w:t>
      </w:r>
      <w:r w:rsidRPr="004C7D33">
        <w:rPr>
          <w:rFonts w:eastAsia="Calibri" w:cs="Times New Roman"/>
        </w:rPr>
        <w:t>and</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portion</w:t>
      </w:r>
      <w:r>
        <w:rPr>
          <w:rFonts w:eastAsia="Calibri" w:cs="Times New Roman"/>
        </w:rPr>
        <w:t xml:space="preserve"> </w:t>
      </w:r>
      <w:r w:rsidRPr="004C7D33">
        <w:rPr>
          <w:rFonts w:eastAsia="Calibri" w:cs="Times New Roman"/>
        </w:rPr>
        <w:t>has</w:t>
      </w:r>
      <w:r>
        <w:rPr>
          <w:rFonts w:eastAsia="Calibri" w:cs="Times New Roman"/>
        </w:rPr>
        <w:t xml:space="preserve"> </w:t>
      </w:r>
      <w:r w:rsidRPr="004C7D33">
        <w:rPr>
          <w:rFonts w:eastAsia="Calibri" w:cs="Times New Roman"/>
        </w:rPr>
        <w:t>been</w:t>
      </w:r>
      <w:r>
        <w:rPr>
          <w:rFonts w:eastAsia="Calibri" w:cs="Times New Roman"/>
        </w:rPr>
        <w:t xml:space="preserve"> </w:t>
      </w:r>
      <w:r w:rsidRPr="004C7D33">
        <w:rPr>
          <w:rFonts w:eastAsia="Calibri" w:cs="Times New Roman"/>
        </w:rPr>
        <w:t>allocated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price.</w:t>
      </w:r>
    </w:p>
    <w:p w14:paraId="4F3DB516" w14:textId="77777777" w:rsidR="003439AF" w:rsidRPr="004C7D33" w:rsidRDefault="003439AF" w:rsidP="003439AF">
      <w:pPr>
        <w:rPr>
          <w:rFonts w:eastAsia="Calibri" w:cs="Times New Roman"/>
        </w:rPr>
      </w:pPr>
      <w:r w:rsidRPr="004C7D33">
        <w:rPr>
          <w:rFonts w:eastAsia="Calibri" w:cs="Times New Roman"/>
        </w:rPr>
        <w:t>By</w:t>
      </w:r>
      <w:r>
        <w:rPr>
          <w:rFonts w:eastAsia="Calibri" w:cs="Times New Roman"/>
        </w:rPr>
        <w:t xml:space="preserve"> </w:t>
      </w:r>
      <w:r w:rsidRPr="004C7D33">
        <w:rPr>
          <w:rFonts w:eastAsia="Calibri" w:cs="Times New Roman"/>
        </w:rPr>
        <w:t>providing</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assign</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also</w:t>
      </w:r>
      <w:r>
        <w:rPr>
          <w:rFonts w:eastAsia="Calibri" w:cs="Times New Roman"/>
        </w:rPr>
        <w:t xml:space="preserve"> </w:t>
      </w:r>
      <w:r w:rsidRPr="004C7D33">
        <w:rPr>
          <w:rFonts w:eastAsia="Calibri" w:cs="Times New Roman"/>
        </w:rPr>
        <w:t>benefits.</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seller</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find</w:t>
      </w:r>
      <w:r>
        <w:rPr>
          <w:rFonts w:eastAsia="Calibri" w:cs="Times New Roman"/>
        </w:rPr>
        <w:t xml:space="preserve"> </w:t>
      </w:r>
      <w:r w:rsidRPr="004C7D33">
        <w:rPr>
          <w:rFonts w:eastAsia="Calibri" w:cs="Times New Roman"/>
        </w:rPr>
        <w:t>another</w:t>
      </w:r>
      <w:r>
        <w:rPr>
          <w:rFonts w:eastAsia="Calibri" w:cs="Times New Roman"/>
        </w:rPr>
        <w:t xml:space="preserve"> </w:t>
      </w:r>
      <w:r w:rsidRPr="004C7D33">
        <w:rPr>
          <w:rFonts w:eastAsia="Calibri" w:cs="Times New Roman"/>
        </w:rPr>
        <w:t>buyer</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property.</w:t>
      </w:r>
      <w:r>
        <w:rPr>
          <w:rFonts w:eastAsia="Calibri" w:cs="Times New Roman"/>
        </w:rPr>
        <w:t xml:space="preserve"> </w:t>
      </w:r>
      <w:r w:rsidRPr="004C7D33">
        <w:rPr>
          <w:rFonts w:eastAsia="Calibri" w:cs="Times New Roman"/>
        </w:rPr>
        <w:t>As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would</w:t>
      </w:r>
      <w:r>
        <w:rPr>
          <w:rFonts w:eastAsia="Calibri" w:cs="Times New Roman"/>
        </w:rPr>
        <w:t xml:space="preserve"> </w:t>
      </w:r>
      <w:r w:rsidRPr="004C7D33">
        <w:rPr>
          <w:rFonts w:eastAsia="Calibri" w:cs="Times New Roman"/>
        </w:rPr>
        <w:t>expect,</w:t>
      </w:r>
      <w:r>
        <w:rPr>
          <w:rFonts w:eastAsia="Calibri" w:cs="Times New Roman"/>
        </w:rPr>
        <w:t xml:space="preserve"> </w:t>
      </w:r>
      <w:r w:rsidRPr="004C7D33">
        <w:rPr>
          <w:rFonts w:eastAsia="Calibri" w:cs="Times New Roman"/>
        </w:rPr>
        <w:t>the</w:t>
      </w:r>
      <w:r>
        <w:rPr>
          <w:rFonts w:eastAsia="Calibri" w:cs="Times New Roman"/>
        </w:rPr>
        <w:t xml:space="preserve"> lease option </w:t>
      </w:r>
      <w:r w:rsidRPr="004C7D33">
        <w:rPr>
          <w:rFonts w:eastAsia="Calibri" w:cs="Times New Roman"/>
        </w:rPr>
        <w:t>contract</w:t>
      </w:r>
      <w:r>
        <w:rPr>
          <w:rFonts w:eastAsia="Calibri" w:cs="Times New Roman"/>
        </w:rPr>
        <w:t xml:space="preserve"> </w:t>
      </w:r>
      <w:r w:rsidRPr="004C7D33">
        <w:rPr>
          <w:rFonts w:eastAsia="Calibri" w:cs="Times New Roman"/>
        </w:rPr>
        <w:t>provided</w:t>
      </w:r>
      <w:r>
        <w:rPr>
          <w:rFonts w:eastAsia="Calibri" w:cs="Times New Roman"/>
        </w:rPr>
        <w:t xml:space="preserve"> </w:t>
      </w:r>
      <w:r w:rsidRPr="004C7D33">
        <w:rPr>
          <w:rFonts w:eastAsia="Calibri" w:cs="Times New Roman"/>
        </w:rPr>
        <w:t>with</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course</w:t>
      </w:r>
      <w:r>
        <w:rPr>
          <w:rFonts w:eastAsia="Calibri" w:cs="Times New Roman"/>
        </w:rPr>
        <w:t xml:space="preserve"> </w:t>
      </w:r>
      <w:r w:rsidRPr="004C7D33">
        <w:rPr>
          <w:rFonts w:eastAsia="Calibri" w:cs="Times New Roman"/>
        </w:rPr>
        <w:t>gives</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assign.</w:t>
      </w:r>
    </w:p>
    <w:p w14:paraId="0D58EA5B" w14:textId="77777777" w:rsidR="003439AF" w:rsidRPr="004C7D33" w:rsidRDefault="003439AF" w:rsidP="003439AF">
      <w:pPr>
        <w:rPr>
          <w:rFonts w:eastAsia="Calibri" w:cs="Times New Roman"/>
          <w:i/>
        </w:rPr>
      </w:pPr>
      <w:r w:rsidRPr="004C7D33">
        <w:rPr>
          <w:rFonts w:eastAsia="Calibri" w:cs="Times New Roman"/>
          <w:i/>
        </w:rPr>
        <w:t>Right</w:t>
      </w:r>
      <w:r>
        <w:rPr>
          <w:rFonts w:eastAsia="Calibri" w:cs="Times New Roman"/>
          <w:i/>
        </w:rPr>
        <w:t xml:space="preserve"> </w:t>
      </w:r>
      <w:r w:rsidRPr="004C7D33">
        <w:rPr>
          <w:rFonts w:eastAsia="Calibri" w:cs="Times New Roman"/>
          <w:i/>
        </w:rPr>
        <w:t>to</w:t>
      </w:r>
      <w:r>
        <w:rPr>
          <w:rFonts w:eastAsia="Calibri" w:cs="Times New Roman"/>
          <w:i/>
        </w:rPr>
        <w:t xml:space="preserve"> </w:t>
      </w:r>
      <w:r w:rsidRPr="004C7D33">
        <w:rPr>
          <w:rFonts w:eastAsia="Calibri" w:cs="Times New Roman"/>
          <w:i/>
        </w:rPr>
        <w:t>Extend:</w:t>
      </w:r>
    </w:p>
    <w:p w14:paraId="272364F9" w14:textId="77777777" w:rsidR="003439AF" w:rsidRPr="004C7D33" w:rsidRDefault="003439AF" w:rsidP="003439AF">
      <w:pPr>
        <w:rPr>
          <w:rFonts w:eastAsia="Calibri" w:cs="Times New Roman"/>
        </w:rPr>
      </w:pPr>
      <w:r w:rsidRPr="004C7D33">
        <w:rPr>
          <w:rFonts w:eastAsia="Calibri" w:cs="Times New Roman"/>
        </w:rPr>
        <w:t>Some</w:t>
      </w:r>
      <w:r>
        <w:rPr>
          <w:rFonts w:eastAsia="Calibri" w:cs="Times New Roman"/>
        </w:rPr>
        <w:t xml:space="preserve"> </w:t>
      </w:r>
      <w:r w:rsidRPr="004C7D33">
        <w:rPr>
          <w:rFonts w:eastAsia="Calibri" w:cs="Times New Roman"/>
        </w:rPr>
        <w:t>lease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contracts</w:t>
      </w:r>
      <w:r>
        <w:rPr>
          <w:rFonts w:eastAsia="Calibri" w:cs="Times New Roman"/>
        </w:rPr>
        <w:t xml:space="preserve"> </w:t>
      </w:r>
      <w:r w:rsidRPr="004C7D33">
        <w:rPr>
          <w:rFonts w:eastAsia="Calibri" w:cs="Times New Roman"/>
        </w:rPr>
        <w:t>will</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a</w:t>
      </w:r>
      <w:r>
        <w:rPr>
          <w:rFonts w:eastAsia="Calibri" w:cs="Times New Roman"/>
        </w:rPr>
        <w:t xml:space="preserve"> </w:t>
      </w:r>
      <w:r w:rsidRPr="004C7D33">
        <w:rPr>
          <w:rFonts w:eastAsia="Calibri" w:cs="Times New Roman"/>
        </w:rPr>
        <w:t>section</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spells</w:t>
      </w:r>
      <w:r>
        <w:rPr>
          <w:rFonts w:eastAsia="Calibri" w:cs="Times New Roman"/>
        </w:rPr>
        <w:t xml:space="preserve"> </w:t>
      </w:r>
      <w:r w:rsidRPr="004C7D33">
        <w:rPr>
          <w:rFonts w:eastAsia="Calibri" w:cs="Times New Roman"/>
        </w:rPr>
        <w:t>out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terms</w:t>
      </w:r>
      <w:r>
        <w:rPr>
          <w:rFonts w:eastAsia="Calibri" w:cs="Times New Roman"/>
        </w:rPr>
        <w:t xml:space="preserve"> </w:t>
      </w:r>
      <w:r w:rsidRPr="004C7D33">
        <w:rPr>
          <w:rFonts w:eastAsia="Calibri" w:cs="Times New Roman"/>
        </w:rPr>
        <w:t>under</w:t>
      </w:r>
      <w:r>
        <w:rPr>
          <w:rFonts w:eastAsia="Calibri" w:cs="Times New Roman"/>
        </w:rPr>
        <w:t xml:space="preserve"> </w:t>
      </w:r>
      <w:r w:rsidRPr="004C7D33">
        <w:rPr>
          <w:rFonts w:eastAsia="Calibri" w:cs="Times New Roman"/>
        </w:rPr>
        <w:t>which</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extended.</w:t>
      </w:r>
      <w:r>
        <w:rPr>
          <w:rFonts w:eastAsia="Calibri" w:cs="Times New Roman"/>
        </w:rPr>
        <w:t xml:space="preserve"> </w:t>
      </w:r>
      <w:r w:rsidRPr="004C7D33">
        <w:rPr>
          <w:rFonts w:eastAsia="Calibri" w:cs="Times New Roman"/>
        </w:rPr>
        <w:t>Other</w:t>
      </w:r>
      <w:r>
        <w:rPr>
          <w:rFonts w:eastAsia="Calibri" w:cs="Times New Roman"/>
        </w:rPr>
        <w:t xml:space="preserve"> </w:t>
      </w:r>
      <w:r w:rsidRPr="004C7D33">
        <w:rPr>
          <w:rFonts w:eastAsia="Calibri" w:cs="Times New Roman"/>
        </w:rPr>
        <w:t>contracts</w:t>
      </w:r>
      <w:r>
        <w:rPr>
          <w:rFonts w:eastAsia="Calibri" w:cs="Times New Roman"/>
        </w:rPr>
        <w:t xml:space="preserve"> </w:t>
      </w:r>
      <w:r w:rsidRPr="004C7D33">
        <w:rPr>
          <w:rFonts w:eastAsia="Calibri" w:cs="Times New Roman"/>
        </w:rPr>
        <w:t>specifically</w:t>
      </w:r>
      <w:r>
        <w:rPr>
          <w:rFonts w:eastAsia="Calibri" w:cs="Times New Roman"/>
        </w:rPr>
        <w:t xml:space="preserve"> </w:t>
      </w:r>
      <w:r w:rsidRPr="004C7D33">
        <w:rPr>
          <w:rFonts w:eastAsia="Calibri" w:cs="Times New Roman"/>
        </w:rPr>
        <w:t>say</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extension</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lease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prohibited.</w:t>
      </w:r>
      <w:r>
        <w:rPr>
          <w:rFonts w:eastAsia="Calibri" w:cs="Times New Roman"/>
        </w:rPr>
        <w:t xml:space="preserve"> </w:t>
      </w:r>
      <w:r w:rsidRPr="004C7D33">
        <w:rPr>
          <w:rFonts w:eastAsia="Calibri" w:cs="Times New Roman"/>
        </w:rPr>
        <w:t>Some</w:t>
      </w:r>
      <w:r>
        <w:rPr>
          <w:rFonts w:eastAsia="Calibri" w:cs="Times New Roman"/>
        </w:rPr>
        <w:t xml:space="preserve"> </w:t>
      </w:r>
      <w:r w:rsidRPr="004C7D33">
        <w:rPr>
          <w:rFonts w:eastAsia="Calibri" w:cs="Times New Roman"/>
        </w:rPr>
        <w:t>contracts</w:t>
      </w:r>
      <w:r>
        <w:rPr>
          <w:rFonts w:eastAsia="Calibri" w:cs="Times New Roman"/>
        </w:rPr>
        <w:t xml:space="preserve"> </w:t>
      </w:r>
      <w:r w:rsidRPr="004C7D33">
        <w:rPr>
          <w:rFonts w:eastAsia="Calibri" w:cs="Times New Roman"/>
        </w:rPr>
        <w:t>may</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silent</w:t>
      </w:r>
      <w:r>
        <w:rPr>
          <w:rFonts w:eastAsia="Calibri" w:cs="Times New Roman"/>
        </w:rPr>
        <w:t xml:space="preserve"> </w:t>
      </w:r>
      <w:r w:rsidRPr="004C7D33">
        <w:rPr>
          <w:rFonts w:eastAsia="Calibri" w:cs="Times New Roman"/>
        </w:rPr>
        <w:t>on</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point.</w:t>
      </w:r>
      <w:r>
        <w:rPr>
          <w:rFonts w:eastAsia="Calibri" w:cs="Times New Roman"/>
        </w:rPr>
        <w:t xml:space="preserve"> </w:t>
      </w:r>
      <w:r w:rsidRPr="004C7D33">
        <w:rPr>
          <w:rFonts w:eastAsia="Calibri" w:cs="Times New Roman"/>
        </w:rPr>
        <w:t>Regardless</w:t>
      </w:r>
      <w:r>
        <w:rPr>
          <w:rFonts w:eastAsia="Calibri" w:cs="Times New Roman"/>
        </w:rPr>
        <w:t xml:space="preserve"> </w:t>
      </w:r>
      <w:r w:rsidRPr="004C7D33">
        <w:rPr>
          <w:rFonts w:eastAsia="Calibri" w:cs="Times New Roman"/>
        </w:rPr>
        <w:t>of</w:t>
      </w:r>
      <w:r>
        <w:rPr>
          <w:rFonts w:eastAsia="Calibri" w:cs="Times New Roman"/>
        </w:rPr>
        <w:t xml:space="preserve"> </w:t>
      </w:r>
      <w:r w:rsidRPr="004C7D33">
        <w:rPr>
          <w:rFonts w:eastAsia="Calibri" w:cs="Times New Roman"/>
        </w:rPr>
        <w:t>what</w:t>
      </w:r>
      <w:r>
        <w:rPr>
          <w:rFonts w:eastAsia="Calibri" w:cs="Times New Roman"/>
        </w:rPr>
        <w:t xml:space="preserve"> </w:t>
      </w:r>
      <w:r w:rsidRPr="004C7D33">
        <w:rPr>
          <w:rFonts w:eastAsia="Calibri" w:cs="Times New Roman"/>
        </w:rPr>
        <w:t>your</w:t>
      </w:r>
      <w:r>
        <w:rPr>
          <w:rFonts w:eastAsia="Calibri" w:cs="Times New Roman"/>
        </w:rPr>
        <w:t xml:space="preserve"> </w:t>
      </w:r>
      <w:r w:rsidRPr="004C7D33">
        <w:rPr>
          <w:rFonts w:eastAsia="Calibri" w:cs="Times New Roman"/>
        </w:rPr>
        <w:t>lease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says</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does</w:t>
      </w:r>
      <w:r>
        <w:rPr>
          <w:rFonts w:eastAsia="Calibri" w:cs="Times New Roman"/>
        </w:rPr>
        <w:t xml:space="preserve"> </w:t>
      </w:r>
      <w:r w:rsidRPr="004C7D33">
        <w:rPr>
          <w:rFonts w:eastAsia="Calibri" w:cs="Times New Roman"/>
        </w:rPr>
        <w:t>not</w:t>
      </w:r>
      <w:r>
        <w:rPr>
          <w:rFonts w:eastAsia="Calibri" w:cs="Times New Roman"/>
        </w:rPr>
        <w:t xml:space="preserve"> </w:t>
      </w:r>
      <w:r w:rsidRPr="004C7D33">
        <w:rPr>
          <w:rFonts w:eastAsia="Calibri" w:cs="Times New Roman"/>
        </w:rPr>
        <w:t>say,</w:t>
      </w:r>
      <w:r>
        <w:rPr>
          <w:rFonts w:eastAsia="Calibri" w:cs="Times New Roman"/>
        </w:rPr>
        <w:t xml:space="preserve"> </w:t>
      </w:r>
      <w:r w:rsidRPr="004C7D33">
        <w:rPr>
          <w:rFonts w:eastAsia="Calibri" w:cs="Times New Roman"/>
        </w:rPr>
        <w:t>make</w:t>
      </w:r>
      <w:r>
        <w:rPr>
          <w:rFonts w:eastAsia="Calibri" w:cs="Times New Roman"/>
        </w:rPr>
        <w:t xml:space="preserve"> </w:t>
      </w:r>
      <w:r w:rsidRPr="004C7D33">
        <w:rPr>
          <w:rFonts w:eastAsia="Calibri" w:cs="Times New Roman"/>
        </w:rPr>
        <w:t>certain</w:t>
      </w:r>
      <w:r>
        <w:rPr>
          <w:rFonts w:eastAsia="Calibri" w:cs="Times New Roman"/>
        </w:rPr>
        <w:t xml:space="preserve"> </w:t>
      </w:r>
      <w:r w:rsidRPr="004C7D33">
        <w:rPr>
          <w:rFonts w:eastAsia="Calibri" w:cs="Times New Roman"/>
        </w:rPr>
        <w:t>that</w:t>
      </w:r>
      <w:r>
        <w:rPr>
          <w:rFonts w:eastAsia="Calibri" w:cs="Times New Roman"/>
        </w:rPr>
        <w:t xml:space="preserve"> </w:t>
      </w:r>
      <w:r w:rsidRPr="004C7D33">
        <w:rPr>
          <w:rFonts w:eastAsia="Calibri" w:cs="Times New Roman"/>
        </w:rPr>
        <w:t>you</w:t>
      </w:r>
      <w:r>
        <w:rPr>
          <w:rFonts w:eastAsia="Calibri" w:cs="Times New Roman"/>
        </w:rPr>
        <w:t xml:space="preserve"> </w:t>
      </w:r>
      <w:r w:rsidRPr="004C7D33">
        <w:rPr>
          <w:rFonts w:eastAsia="Calibri" w:cs="Times New Roman"/>
        </w:rPr>
        <w:t>have</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right</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extend</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period</w:t>
      </w:r>
      <w:r>
        <w:rPr>
          <w:rFonts w:eastAsia="Calibri" w:cs="Times New Roman"/>
        </w:rPr>
        <w:t xml:space="preserve"> </w:t>
      </w:r>
      <w:r w:rsidRPr="004C7D33">
        <w:rPr>
          <w:rFonts w:eastAsia="Calibri" w:cs="Times New Roman"/>
        </w:rPr>
        <w:t>for</w:t>
      </w:r>
      <w:r>
        <w:rPr>
          <w:rFonts w:eastAsia="Calibri" w:cs="Times New Roman"/>
        </w:rPr>
        <w:t xml:space="preserve"> </w:t>
      </w:r>
      <w:r w:rsidRPr="004C7D33">
        <w:rPr>
          <w:rFonts w:eastAsia="Calibri" w:cs="Times New Roman"/>
        </w:rPr>
        <w:t>at</w:t>
      </w:r>
      <w:r>
        <w:rPr>
          <w:rFonts w:eastAsia="Calibri" w:cs="Times New Roman"/>
        </w:rPr>
        <w:t xml:space="preserve"> </w:t>
      </w:r>
      <w:r w:rsidRPr="004C7D33">
        <w:rPr>
          <w:rFonts w:eastAsia="Calibri" w:cs="Times New Roman"/>
        </w:rPr>
        <w:t>least</w:t>
      </w:r>
      <w:r>
        <w:rPr>
          <w:rFonts w:eastAsia="Calibri" w:cs="Times New Roman"/>
        </w:rPr>
        <w:t xml:space="preserve"> </w:t>
      </w:r>
      <w:r w:rsidRPr="004C7D33">
        <w:rPr>
          <w:rFonts w:eastAsia="Calibri" w:cs="Times New Roman"/>
        </w:rPr>
        <w:t>one</w:t>
      </w:r>
      <w:r>
        <w:rPr>
          <w:rFonts w:eastAsia="Calibri" w:cs="Times New Roman"/>
        </w:rPr>
        <w:t xml:space="preserve"> </w:t>
      </w:r>
      <w:r w:rsidRPr="004C7D33">
        <w:rPr>
          <w:rFonts w:eastAsia="Calibri" w:cs="Times New Roman"/>
        </w:rPr>
        <w:t>year.</w:t>
      </w:r>
      <w:r>
        <w:rPr>
          <w:rFonts w:eastAsia="Calibri" w:cs="Times New Roman"/>
        </w:rPr>
        <w:t xml:space="preserve"> </w:t>
      </w:r>
      <w:r w:rsidRPr="004C7D33">
        <w:rPr>
          <w:rFonts w:eastAsia="Calibri" w:cs="Times New Roman"/>
        </w:rPr>
        <w:t>This</w:t>
      </w:r>
      <w:r>
        <w:rPr>
          <w:rFonts w:eastAsia="Calibri" w:cs="Times New Roman"/>
        </w:rPr>
        <w:t xml:space="preserve"> </w:t>
      </w:r>
      <w:r w:rsidRPr="004C7D33">
        <w:rPr>
          <w:rFonts w:eastAsia="Calibri" w:cs="Times New Roman"/>
        </w:rPr>
        <w:t>extension</w:t>
      </w:r>
      <w:r>
        <w:rPr>
          <w:rFonts w:eastAsia="Calibri" w:cs="Times New Roman"/>
        </w:rPr>
        <w:t xml:space="preserve"> </w:t>
      </w:r>
      <w:r w:rsidRPr="004C7D33">
        <w:rPr>
          <w:rFonts w:eastAsia="Calibri" w:cs="Times New Roman"/>
        </w:rPr>
        <w:t>clause</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added</w:t>
      </w:r>
      <w:r>
        <w:rPr>
          <w:rFonts w:eastAsia="Calibri" w:cs="Times New Roman"/>
        </w:rPr>
        <w:t xml:space="preserve"> </w:t>
      </w:r>
      <w:r w:rsidRPr="004C7D33">
        <w:rPr>
          <w:rFonts w:eastAsia="Calibri" w:cs="Times New Roman"/>
        </w:rPr>
        <w:t>to</w:t>
      </w:r>
      <w:r>
        <w:rPr>
          <w:rFonts w:eastAsia="Calibri" w:cs="Times New Roman"/>
        </w:rPr>
        <w:t xml:space="preserve"> </w:t>
      </w:r>
      <w:r w:rsidRPr="004C7D33">
        <w:rPr>
          <w:rFonts w:eastAsia="Calibri" w:cs="Times New Roman"/>
        </w:rPr>
        <w:t>the</w:t>
      </w:r>
      <w:r>
        <w:rPr>
          <w:rFonts w:eastAsia="Calibri" w:cs="Times New Roman"/>
        </w:rPr>
        <w:t xml:space="preserve"> </w:t>
      </w:r>
      <w:r w:rsidRPr="004C7D33">
        <w:rPr>
          <w:rFonts w:eastAsia="Calibri" w:cs="Times New Roman"/>
        </w:rPr>
        <w:t>“lease</w:t>
      </w:r>
      <w:r>
        <w:rPr>
          <w:rFonts w:eastAsia="Calibri" w:cs="Times New Roman"/>
        </w:rPr>
        <w:t xml:space="preserve"> </w:t>
      </w:r>
      <w:r w:rsidRPr="004C7D33">
        <w:rPr>
          <w:rFonts w:eastAsia="Calibri" w:cs="Times New Roman"/>
        </w:rPr>
        <w:t>option”</w:t>
      </w:r>
      <w:r>
        <w:rPr>
          <w:rFonts w:eastAsia="Calibri" w:cs="Times New Roman"/>
        </w:rPr>
        <w:t xml:space="preserve"> </w:t>
      </w:r>
      <w:r w:rsidRPr="004C7D33">
        <w:rPr>
          <w:rFonts w:eastAsia="Calibri" w:cs="Times New Roman"/>
        </w:rPr>
        <w:t>contract</w:t>
      </w:r>
      <w:r>
        <w:rPr>
          <w:rFonts w:eastAsia="Calibri" w:cs="Times New Roman"/>
        </w:rPr>
        <w:t xml:space="preserve"> </w:t>
      </w:r>
      <w:r w:rsidRPr="004C7D33">
        <w:rPr>
          <w:rFonts w:eastAsia="Calibri" w:cs="Times New Roman"/>
        </w:rPr>
        <w:t>or</w:t>
      </w:r>
      <w:r>
        <w:rPr>
          <w:rFonts w:eastAsia="Calibri" w:cs="Times New Roman"/>
        </w:rPr>
        <w:t xml:space="preserve">, </w:t>
      </w:r>
      <w:r w:rsidRPr="004C7D33">
        <w:rPr>
          <w:rFonts w:eastAsia="Calibri" w:cs="Times New Roman"/>
        </w:rPr>
        <w:t>if</w:t>
      </w:r>
      <w:r>
        <w:rPr>
          <w:rFonts w:eastAsia="Calibri" w:cs="Times New Roman"/>
        </w:rPr>
        <w:t xml:space="preserve"> </w:t>
      </w:r>
      <w:r w:rsidRPr="004C7D33">
        <w:rPr>
          <w:rFonts w:eastAsia="Calibri" w:cs="Times New Roman"/>
        </w:rPr>
        <w:t>there</w:t>
      </w:r>
      <w:r>
        <w:rPr>
          <w:rFonts w:eastAsia="Calibri" w:cs="Times New Roman"/>
        </w:rPr>
        <w:t xml:space="preserve"> </w:t>
      </w:r>
      <w:r w:rsidRPr="004C7D33">
        <w:rPr>
          <w:rFonts w:eastAsia="Calibri" w:cs="Times New Roman"/>
        </w:rPr>
        <w:t>is</w:t>
      </w:r>
      <w:r>
        <w:rPr>
          <w:rFonts w:eastAsia="Calibri" w:cs="Times New Roman"/>
        </w:rPr>
        <w:t xml:space="preserve"> </w:t>
      </w:r>
      <w:r w:rsidRPr="004C7D33">
        <w:rPr>
          <w:rFonts w:eastAsia="Calibri" w:cs="Times New Roman"/>
        </w:rPr>
        <w:t>inadequate</w:t>
      </w:r>
      <w:r>
        <w:rPr>
          <w:rFonts w:eastAsia="Calibri" w:cs="Times New Roman"/>
        </w:rPr>
        <w:t xml:space="preserve"> </w:t>
      </w:r>
      <w:r w:rsidRPr="004C7D33">
        <w:rPr>
          <w:rFonts w:eastAsia="Calibri" w:cs="Times New Roman"/>
        </w:rPr>
        <w:t>room</w:t>
      </w:r>
      <w:r>
        <w:rPr>
          <w:rFonts w:eastAsia="Calibri" w:cs="Times New Roman"/>
        </w:rPr>
        <w:t xml:space="preserve">, </w:t>
      </w:r>
      <w:r w:rsidRPr="004C7D33">
        <w:rPr>
          <w:rFonts w:eastAsia="Calibri" w:cs="Times New Roman"/>
        </w:rPr>
        <w:t>an</w:t>
      </w:r>
      <w:r>
        <w:rPr>
          <w:rFonts w:eastAsia="Calibri" w:cs="Times New Roman"/>
        </w:rPr>
        <w:t xml:space="preserve"> </w:t>
      </w:r>
      <w:r w:rsidRPr="004C7D33">
        <w:rPr>
          <w:rFonts w:eastAsia="Calibri" w:cs="Times New Roman"/>
        </w:rPr>
        <w:t>“addendum”</w:t>
      </w:r>
      <w:r>
        <w:rPr>
          <w:rFonts w:eastAsia="Calibri" w:cs="Times New Roman"/>
        </w:rPr>
        <w:t xml:space="preserve"> </w:t>
      </w:r>
      <w:r w:rsidRPr="004C7D33">
        <w:rPr>
          <w:rFonts w:eastAsia="Calibri" w:cs="Times New Roman"/>
        </w:rPr>
        <w:t>could</w:t>
      </w:r>
      <w:r>
        <w:rPr>
          <w:rFonts w:eastAsia="Calibri" w:cs="Times New Roman"/>
        </w:rPr>
        <w:t xml:space="preserve"> </w:t>
      </w:r>
      <w:r w:rsidRPr="004C7D33">
        <w:rPr>
          <w:rFonts w:eastAsia="Calibri" w:cs="Times New Roman"/>
        </w:rPr>
        <w:t>be</w:t>
      </w:r>
      <w:r>
        <w:rPr>
          <w:rFonts w:eastAsia="Calibri" w:cs="Times New Roman"/>
        </w:rPr>
        <w:t xml:space="preserve"> </w:t>
      </w:r>
      <w:r w:rsidRPr="004C7D33">
        <w:rPr>
          <w:rFonts w:eastAsia="Calibri" w:cs="Times New Roman"/>
        </w:rPr>
        <w:t>used.</w:t>
      </w:r>
    </w:p>
    <w:p w14:paraId="13E57BFA" w14:textId="77777777" w:rsidR="003439AF" w:rsidRDefault="003439AF" w:rsidP="003439AF">
      <w:pPr>
        <w:pStyle w:val="Heading2"/>
        <w:rPr>
          <w:rFonts w:eastAsia="Times New Roman"/>
        </w:rPr>
        <w:sectPr w:rsidR="003439AF" w:rsidSect="00951655">
          <w:pgSz w:w="10714" w:h="13954" w:code="1"/>
          <w:pgMar w:top="1152" w:right="864" w:bottom="720" w:left="1296" w:header="432" w:footer="432" w:gutter="0"/>
          <w:cols w:space="720"/>
          <w:titlePg/>
          <w:docGrid w:linePitch="360"/>
        </w:sectPr>
      </w:pPr>
    </w:p>
    <w:p w14:paraId="65D1DF4A" w14:textId="77777777" w:rsidR="003439AF" w:rsidRDefault="003439AF" w:rsidP="003439AF">
      <w:pPr>
        <w:pStyle w:val="Heading1"/>
        <w:rPr>
          <w:rFonts w:eastAsia="Times New Roman"/>
        </w:rPr>
      </w:pPr>
      <w:r w:rsidRPr="004C7D33">
        <w:rPr>
          <w:rFonts w:eastAsia="Times New Roman"/>
        </w:rPr>
        <w:t>1031</w:t>
      </w:r>
      <w:r>
        <w:rPr>
          <w:rFonts w:eastAsia="Times New Roman"/>
        </w:rPr>
        <w:t xml:space="preserve"> </w:t>
      </w:r>
      <w:r w:rsidRPr="004C7D33">
        <w:rPr>
          <w:rFonts w:eastAsia="Times New Roman"/>
        </w:rPr>
        <w:t>Exchanges</w:t>
      </w:r>
    </w:p>
    <w:p w14:paraId="3F6FFFEF" w14:textId="77777777" w:rsidR="003439AF" w:rsidRDefault="003439AF" w:rsidP="003439AF">
      <w:r>
        <w:t>Whenever you sell business or investment property and you have a gain, you generally have to pay tax on the gain at the time of sale. IRC Section 1031 provides an exception and allows you to postpone paying tax on the gain if you reinvest the proceeds in similar property as part of a qualifying like-kind exchange. Gain deferred in a like-kind exchange under IRC Section 1031 is tax-deferred, but it is not tax-free.</w:t>
      </w:r>
    </w:p>
    <w:p w14:paraId="46BA5CCC" w14:textId="77777777" w:rsidR="003439AF" w:rsidRDefault="003439AF" w:rsidP="003439AF">
      <w:r>
        <w:t>The exchange can include like-kind property exclusively or it can include like-kind property along with cash, liabilities, and property that are not like-kind. If you receive cash, relief from debt, or property that is not like-kind however, you may trigger some taxable gain in the year of the exchange. There can be both deferred and recognized gain in the same transaction when a taxpayer exchanges for like-kind property of lesser value.</w:t>
      </w:r>
    </w:p>
    <w:p w14:paraId="7686EA4E" w14:textId="77777777" w:rsidR="003439AF" w:rsidRPr="003A676B" w:rsidRDefault="003439AF" w:rsidP="003439AF">
      <w:pPr>
        <w:rPr>
          <w:i/>
        </w:rPr>
      </w:pPr>
      <w:r w:rsidRPr="003A676B">
        <w:rPr>
          <w:i/>
        </w:rPr>
        <w:t>Who qualifies for the Section 1031 exchange?</w:t>
      </w:r>
    </w:p>
    <w:p w14:paraId="30D79744" w14:textId="77777777" w:rsidR="003439AF" w:rsidRDefault="003439AF" w:rsidP="003439AF">
      <w:r>
        <w:t>Owners of investment and business property may qualify for a Section 1031 deferral. Individuals, C corporations, S corporations, partnerships (general or limited), limited liability companies, trusts and any other taxpaying entity may set up an exchange of business or investment properties for business or investment properties under Section 1031.</w:t>
      </w:r>
    </w:p>
    <w:p w14:paraId="59D2D8F4" w14:textId="77777777" w:rsidR="003439AF" w:rsidRPr="003A676B" w:rsidRDefault="003439AF" w:rsidP="003439AF">
      <w:pPr>
        <w:rPr>
          <w:i/>
        </w:rPr>
      </w:pPr>
      <w:r w:rsidRPr="003A676B">
        <w:rPr>
          <w:i/>
        </w:rPr>
        <w:t>What are the different structures of a Section 1031 Exchange?</w:t>
      </w:r>
    </w:p>
    <w:p w14:paraId="08D9ECE6" w14:textId="77777777" w:rsidR="003439AF" w:rsidRDefault="003439AF" w:rsidP="003439AF">
      <w:r>
        <w:t>To accomplish a Section 1031 exchange, there must be an exchange of properties. The simplest type of Section 1031 exchange is a simultaneous swap of one property for another.</w:t>
      </w:r>
    </w:p>
    <w:p w14:paraId="2B61E861" w14:textId="77777777" w:rsidR="003439AF" w:rsidRDefault="003439AF" w:rsidP="003439AF">
      <w:r>
        <w:t>Deferred exchanges are more complex but allow flexibility. They allow you to dispose of property and subsequently acquire one or more other like-kind replacement properties.</w:t>
      </w:r>
    </w:p>
    <w:p w14:paraId="661CAD40" w14:textId="77777777" w:rsidR="003439AF" w:rsidRDefault="003439AF" w:rsidP="003439AF">
      <w:r>
        <w:t>To qualify as a Section 1031 exchange, a deferred exchange must be distinguished from the case of a taxpayer simply selling one property and using the proceeds to purchase another property (which is a taxable transaction). Rather, in a deferred exchange, the disposition of the relinquished property and acquisition of the replacement property must be mutually dependent parts of an integrated transaction constituting an exchange of property. Taxpayers engaging in deferred exchanges generally use exchange facilitators under exchange agreements pursuant to rules provided in the Income Tax Regulations.</w:t>
      </w:r>
    </w:p>
    <w:p w14:paraId="752F4C2F" w14:textId="77777777" w:rsidR="003439AF" w:rsidRDefault="003439AF" w:rsidP="003439AF">
      <w:r>
        <w:t>A reverse exchange is somewhat more complex than a deferred exchange. It involves the acquisition of replacement property through an exchange accommodation titleholder, with whom it is parked for no more than 180 days. During this parking period the taxpayer disposes of its relinquished property to close the exchange.</w:t>
      </w:r>
    </w:p>
    <w:p w14:paraId="328AA268" w14:textId="77777777" w:rsidR="003439AF" w:rsidRPr="003A676B" w:rsidRDefault="003439AF" w:rsidP="003439AF">
      <w:pPr>
        <w:rPr>
          <w:i/>
        </w:rPr>
      </w:pPr>
      <w:r w:rsidRPr="003A676B">
        <w:rPr>
          <w:i/>
        </w:rPr>
        <w:t>What property qualifies for a Like-Kind Exchange?</w:t>
      </w:r>
    </w:p>
    <w:p w14:paraId="0B854906" w14:textId="77777777" w:rsidR="003439AF" w:rsidRDefault="003439AF" w:rsidP="003439AF">
      <w:r>
        <w:t>Both the relinquished property you sell and the replacement property you buy must meet certain requirements.</w:t>
      </w:r>
    </w:p>
    <w:p w14:paraId="134F2B79" w14:textId="77777777" w:rsidR="003439AF" w:rsidRDefault="003439AF" w:rsidP="003439AF">
      <w:r>
        <w:t>Both properties must be held for use in a trade or business or for investment. Property used primarily for personal use, like a primary residence or a second home or vacation home, does not qualify for like-kind exchange treatment.</w:t>
      </w:r>
    </w:p>
    <w:p w14:paraId="5F436E96" w14:textId="77777777" w:rsidR="003439AF" w:rsidRDefault="003439AF" w:rsidP="003439AF">
      <w:r>
        <w:t>Both properties must be similar enough to qualify as “like-kind.” Like-kind property is property of the same nature, character, or class. Quality or grade does not matter. Most real estate will be like-kind to other real estate. For example, real property that is improved with a residential rental house is like-kind to vacant land. One exception for real estate is that property within the United States is not like-kind to property outside of the United States. Also, improvements that are conveyed without land are not of like-kind to land.</w:t>
      </w:r>
    </w:p>
    <w:p w14:paraId="38F66216" w14:textId="77777777" w:rsidR="003439AF" w:rsidRDefault="003439AF" w:rsidP="003439AF">
      <w:r>
        <w:t>Real property and personal property can both qualify as exchange properties under Section 1031; but real property can never be like-kind to personal property. In personal property exchanges, the rules pertaining to what qualifies as like-kind are more restrictive than the rules pertaining to real property. As an example, cars are not like-kind to trucks.</w:t>
      </w:r>
    </w:p>
    <w:p w14:paraId="5F1DA78E" w14:textId="77777777" w:rsidR="003439AF" w:rsidRDefault="003439AF" w:rsidP="003439AF">
      <w:r>
        <w:t>Finally, certain types of property are specifically excluded from Section 1031 treatment. Section 1031 does not apply to exchanges of:</w:t>
      </w:r>
    </w:p>
    <w:p w14:paraId="0FB1C9F5" w14:textId="77777777" w:rsidR="003439AF" w:rsidRDefault="003439AF" w:rsidP="003439AF">
      <w:pPr>
        <w:pStyle w:val="ListParagraph"/>
        <w:numPr>
          <w:ilvl w:val="0"/>
          <w:numId w:val="17"/>
        </w:numPr>
      </w:pPr>
      <w:r>
        <w:t>Inventory or stock in trade</w:t>
      </w:r>
    </w:p>
    <w:p w14:paraId="329D678A" w14:textId="77777777" w:rsidR="003439AF" w:rsidRDefault="003439AF" w:rsidP="003439AF">
      <w:pPr>
        <w:pStyle w:val="ListParagraph"/>
        <w:numPr>
          <w:ilvl w:val="0"/>
          <w:numId w:val="17"/>
        </w:numPr>
      </w:pPr>
      <w:r>
        <w:t>Stocks, bonds, or notes</w:t>
      </w:r>
    </w:p>
    <w:p w14:paraId="5B99E110" w14:textId="77777777" w:rsidR="003439AF" w:rsidRDefault="003439AF" w:rsidP="003439AF">
      <w:pPr>
        <w:pStyle w:val="ListParagraph"/>
        <w:numPr>
          <w:ilvl w:val="0"/>
          <w:numId w:val="17"/>
        </w:numPr>
      </w:pPr>
      <w:r>
        <w:t>Other securities or debt</w:t>
      </w:r>
    </w:p>
    <w:p w14:paraId="395C0B0A" w14:textId="77777777" w:rsidR="003439AF" w:rsidRDefault="003439AF" w:rsidP="003439AF">
      <w:pPr>
        <w:pStyle w:val="ListParagraph"/>
        <w:numPr>
          <w:ilvl w:val="0"/>
          <w:numId w:val="17"/>
        </w:numPr>
      </w:pPr>
      <w:r>
        <w:t>Partnership interests</w:t>
      </w:r>
    </w:p>
    <w:p w14:paraId="1B204B83" w14:textId="77777777" w:rsidR="003439AF" w:rsidRDefault="003439AF" w:rsidP="003439AF">
      <w:pPr>
        <w:pStyle w:val="ListParagraph"/>
        <w:numPr>
          <w:ilvl w:val="0"/>
          <w:numId w:val="17"/>
        </w:numPr>
      </w:pPr>
      <w:r>
        <w:t>Certificates of trust</w:t>
      </w:r>
    </w:p>
    <w:p w14:paraId="40FDA201" w14:textId="77777777" w:rsidR="003439AF" w:rsidRDefault="003439AF" w:rsidP="003439AF">
      <w:pPr>
        <w:rPr>
          <w:i/>
        </w:rPr>
      </w:pPr>
    </w:p>
    <w:p w14:paraId="5D3CC9CB" w14:textId="77777777" w:rsidR="003439AF" w:rsidRDefault="003439AF" w:rsidP="003439AF">
      <w:pPr>
        <w:rPr>
          <w:i/>
        </w:rPr>
      </w:pPr>
    </w:p>
    <w:p w14:paraId="00164AE4" w14:textId="77777777" w:rsidR="003439AF" w:rsidRPr="003A676B" w:rsidRDefault="003439AF" w:rsidP="003439AF">
      <w:pPr>
        <w:rPr>
          <w:i/>
        </w:rPr>
      </w:pPr>
      <w:r w:rsidRPr="003A676B">
        <w:rPr>
          <w:i/>
        </w:rPr>
        <w:t>What are the time limits to complete a Section 1031 Deferred Like-Kind Exchange?</w:t>
      </w:r>
    </w:p>
    <w:p w14:paraId="7243ADA5" w14:textId="77777777" w:rsidR="003439AF" w:rsidRDefault="003439AF" w:rsidP="003439AF">
      <w:r>
        <w:t>While a like-kind exchange does not have to be a simultaneous swap of properties, you must meet two time limits or the entire gain will be taxable. These limits cannot be extended for any circumstance or hardship except in the case of presidentially declared disasters.</w:t>
      </w:r>
    </w:p>
    <w:p w14:paraId="29698237" w14:textId="77777777" w:rsidR="003439AF" w:rsidRDefault="003439AF" w:rsidP="003439AF">
      <w:r>
        <w:t>The first limit is that you have 45 days from the date you sell the relinquished property to identify potential replacement properties. The identification must be in writing, signed by you, and delivered to a person involved in the exchange like the seller of the replacement property or the qualified intermediary. However, notice to your attorney, real estate agent, accountant, or similar persons acting as your agent is not sufficient.</w:t>
      </w:r>
    </w:p>
    <w:p w14:paraId="4FB52F0D" w14:textId="77777777" w:rsidR="003439AF" w:rsidRDefault="003439AF" w:rsidP="003439AF">
      <w:r>
        <w:t>Replacement properties must be clearly described in the written identification. In the case of real estate, this means a legal description, street address, or distinguishable name. Follow the IRS guidelines for the maximum number and value of properties that can be identified.</w:t>
      </w:r>
    </w:p>
    <w:p w14:paraId="74DAF2F7" w14:textId="77777777" w:rsidR="003439AF" w:rsidRDefault="003439AF" w:rsidP="003439AF">
      <w:r>
        <w:t>The second limit is that the replacement property must be received and the exchange completed no later than 180 days after the sale of the exchanged property or the due date (with extensions) of the income tax return for the tax year in which the relinquished property was sold, whichever is earlier. The replacement property received must be substantially the same as property identified within the 45-day limit described above.</w:t>
      </w:r>
    </w:p>
    <w:p w14:paraId="0EA7E77E" w14:textId="77777777" w:rsidR="003439AF" w:rsidRDefault="003439AF" w:rsidP="003439AF">
      <w:r>
        <w:rPr>
          <w:i/>
          <w:iCs/>
        </w:rPr>
        <w:t>Are there restrictions for deferred and reverse exchanges?</w:t>
      </w:r>
    </w:p>
    <w:p w14:paraId="5A6886B1" w14:textId="77777777" w:rsidR="003439AF" w:rsidRDefault="003439AF" w:rsidP="003439AF">
      <w:r>
        <w:t>It is important to know that taking control of cash or other proceeds before the exchange is complete may disqualify the entire transaction from like-kind exchange treatment and make ALL gain immediately taxable.</w:t>
      </w:r>
    </w:p>
    <w:p w14:paraId="77041DCC" w14:textId="77777777" w:rsidR="003439AF" w:rsidRDefault="003439AF" w:rsidP="003439AF">
      <w:r>
        <w:t>If cash or other proceeds that are not like-kind property are received at the conclusion of the exchange, the transaction will still qualify as a like-kind exchange. Gain may be taxable, but only to the extent of the proceeds that are not like-kind property.</w:t>
      </w:r>
    </w:p>
    <w:p w14:paraId="73F811B8" w14:textId="77777777" w:rsidR="003439AF" w:rsidRDefault="003439AF" w:rsidP="003439AF">
      <w:r>
        <w:t>One way to avoid premature receipt of cash or other proceeds is to use a qualified intermediary or other exchange facilitator to hold those proceeds until the exchange is complete.</w:t>
      </w:r>
    </w:p>
    <w:p w14:paraId="0ECCAE5E" w14:textId="77777777" w:rsidR="003439AF" w:rsidRDefault="003439AF" w:rsidP="003439AF">
      <w:r>
        <w:t>You cannot act as your own facilitator. In addition, your agent (including your real estate agent or broker, investment banker or broker, accountant, attorney, employee or anyone who has worked for you in those capacities within the previous two years) cannot act as your facilitator.</w:t>
      </w:r>
    </w:p>
    <w:p w14:paraId="5D49FCA0" w14:textId="77777777" w:rsidR="003439AF" w:rsidRDefault="003439AF" w:rsidP="003439AF">
      <w:r>
        <w:t>Be careful in your selection of a qualified intermediary as there have been recent incidents of intermediaries declaring bankruptcy or otherwise being unable to meet their contractual obligations to the taxpayer. These situations have resulted in taxpayers not meeting the strict timelines set for a deferred or reverse exchange, thereby disqualifying the transaction from Section 1031 deferral of gain. The gain may be taxable in the current year while any losses the taxpayer suffered would be considered under separate code sections.</w:t>
      </w:r>
    </w:p>
    <w:p w14:paraId="7A6D73F7" w14:textId="77777777" w:rsidR="003439AF" w:rsidRDefault="003439AF" w:rsidP="003439AF">
      <w:r>
        <w:rPr>
          <w:i/>
          <w:iCs/>
        </w:rPr>
        <w:t>How do you compute the basis in the new property?</w:t>
      </w:r>
    </w:p>
    <w:p w14:paraId="5406D5DF" w14:textId="77777777" w:rsidR="003439AF" w:rsidRDefault="003439AF" w:rsidP="003439AF">
      <w:r>
        <w:t>It is critical that you and your tax representative adjust and track basis correctly to comply with Section 1031 regulations.</w:t>
      </w:r>
    </w:p>
    <w:p w14:paraId="2547B1B1" w14:textId="77777777" w:rsidR="003439AF" w:rsidRDefault="003439AF" w:rsidP="003439AF">
      <w:r>
        <w:t>Gain is deferred, but not forgiven, in a like-kind exchange. You must calculate and keep track of your basis in the new property you acquired in the exchange.</w:t>
      </w:r>
    </w:p>
    <w:p w14:paraId="4A78996F" w14:textId="77777777" w:rsidR="003439AF" w:rsidRDefault="003439AF" w:rsidP="003439AF">
      <w:r>
        <w:t>The basis of property acquired in a Section 1031 exchange is the basis of the property given up with some adjustments. This transfer of basis from the relinquished to the replacement property preserves the deferred gain for later recognition. A collateral effect is that the resulting depreciable basis is generally lower than what would otherwise be available if the replacement property were acquired in a taxable transaction.</w:t>
      </w:r>
    </w:p>
    <w:p w14:paraId="0FA311C4" w14:textId="77777777" w:rsidR="003439AF" w:rsidRDefault="003439AF" w:rsidP="003439AF">
      <w:r>
        <w:t>When the replacement property is ultimately sold (not as part of another exchange), the original deferred gain, plus any additional gain realized since the purchase of the replacement property, is subject to tax.</w:t>
      </w:r>
    </w:p>
    <w:p w14:paraId="7DED48E4" w14:textId="77777777" w:rsidR="003439AF" w:rsidRPr="003A676B" w:rsidRDefault="003439AF" w:rsidP="003439AF">
      <w:pPr>
        <w:rPr>
          <w:i/>
        </w:rPr>
      </w:pPr>
      <w:r w:rsidRPr="003A676B">
        <w:rPr>
          <w:i/>
        </w:rPr>
        <w:t>How do you report Section 1031 Like-Kind Exchanges to the IRS?</w:t>
      </w:r>
    </w:p>
    <w:p w14:paraId="131257FB" w14:textId="77777777" w:rsidR="003439AF" w:rsidRDefault="003439AF" w:rsidP="003439AF">
      <w:r>
        <w:t>You must report an exchange to the IRS on Form 8824, Like-Kind Exchanges and file it with your tax return for the year in which the exchange occurred.</w:t>
      </w:r>
    </w:p>
    <w:p w14:paraId="41C5E31E" w14:textId="77777777" w:rsidR="003439AF" w:rsidRDefault="003439AF" w:rsidP="003439AF">
      <w:r>
        <w:t>Form 8824 asks for:</w:t>
      </w:r>
    </w:p>
    <w:p w14:paraId="5FA6D2CF" w14:textId="77777777" w:rsidR="003439AF" w:rsidRDefault="003439AF" w:rsidP="003439AF">
      <w:pPr>
        <w:pStyle w:val="ListParagraph"/>
        <w:numPr>
          <w:ilvl w:val="0"/>
          <w:numId w:val="18"/>
        </w:numPr>
      </w:pPr>
      <w:r>
        <w:t>Descriptions of the properties exchanged</w:t>
      </w:r>
    </w:p>
    <w:p w14:paraId="1DF23208" w14:textId="77777777" w:rsidR="003439AF" w:rsidRDefault="003439AF" w:rsidP="003439AF">
      <w:pPr>
        <w:pStyle w:val="ListParagraph"/>
        <w:numPr>
          <w:ilvl w:val="0"/>
          <w:numId w:val="18"/>
        </w:numPr>
      </w:pPr>
      <w:r>
        <w:t>Dates that properties were identified and transferred</w:t>
      </w:r>
    </w:p>
    <w:p w14:paraId="6F7626C8" w14:textId="77777777" w:rsidR="003439AF" w:rsidRDefault="003439AF" w:rsidP="003439AF">
      <w:pPr>
        <w:pStyle w:val="ListParagraph"/>
        <w:numPr>
          <w:ilvl w:val="0"/>
          <w:numId w:val="18"/>
        </w:numPr>
      </w:pPr>
      <w:r>
        <w:t>Any relationship between the parties to the exchange</w:t>
      </w:r>
    </w:p>
    <w:p w14:paraId="22BACA9B" w14:textId="77777777" w:rsidR="003439AF" w:rsidRDefault="003439AF" w:rsidP="003439AF">
      <w:pPr>
        <w:pStyle w:val="ListParagraph"/>
        <w:numPr>
          <w:ilvl w:val="0"/>
          <w:numId w:val="18"/>
        </w:numPr>
      </w:pPr>
      <w:r>
        <w:t>Value of the like-kind and other property received</w:t>
      </w:r>
    </w:p>
    <w:p w14:paraId="72FB7133" w14:textId="77777777" w:rsidR="003439AF" w:rsidRDefault="003439AF" w:rsidP="003439AF">
      <w:pPr>
        <w:pStyle w:val="ListParagraph"/>
        <w:numPr>
          <w:ilvl w:val="0"/>
          <w:numId w:val="18"/>
        </w:numPr>
      </w:pPr>
      <w:r>
        <w:t>Gain or loss on sale of other (non-like-kind) property given up</w:t>
      </w:r>
    </w:p>
    <w:p w14:paraId="3332AA03" w14:textId="77777777" w:rsidR="003439AF" w:rsidRDefault="003439AF" w:rsidP="003439AF">
      <w:pPr>
        <w:pStyle w:val="ListParagraph"/>
        <w:numPr>
          <w:ilvl w:val="0"/>
          <w:numId w:val="18"/>
        </w:numPr>
      </w:pPr>
      <w:r>
        <w:t>Cash received or paid; liabilities relieved or assumed</w:t>
      </w:r>
    </w:p>
    <w:p w14:paraId="39B111ED" w14:textId="77777777" w:rsidR="003439AF" w:rsidRDefault="003439AF" w:rsidP="003439AF">
      <w:pPr>
        <w:pStyle w:val="ListParagraph"/>
        <w:numPr>
          <w:ilvl w:val="0"/>
          <w:numId w:val="18"/>
        </w:numPr>
      </w:pPr>
      <w:r>
        <w:t>Adjusted basis of like-kind property given up; realized gain</w:t>
      </w:r>
    </w:p>
    <w:p w14:paraId="59098CF5" w14:textId="77777777" w:rsidR="003439AF" w:rsidRDefault="003439AF" w:rsidP="003439AF">
      <w:r>
        <w:t>If you do not specifically follow the rules for like-kind exchanges, you may be held liable for taxes, penalties, and interest on your transactions.</w:t>
      </w:r>
    </w:p>
    <w:p w14:paraId="5E71875E" w14:textId="77777777" w:rsidR="003439AF" w:rsidRDefault="003439AF" w:rsidP="003439AF">
      <w:pPr>
        <w:pStyle w:val="Heading3"/>
      </w:pPr>
      <w:r>
        <w:t>Beware of schemes</w:t>
      </w:r>
    </w:p>
    <w:p w14:paraId="4462FE5C" w14:textId="77777777" w:rsidR="003439AF" w:rsidRDefault="003439AF" w:rsidP="003439AF">
      <w:r>
        <w:t>Taxpayers should be wary of individuals promoting improper use of like-kind exchanges. Typically they are not tax professionals. Sales pitches may encourage taxpayers to exchange non-qualifying vacation or second homes. Many promoters of like-kind exchanges refer to them as “tax-free” exchanges not “tax-deferred” exchanges. Taxpayers may also be advised to claim an exchange despite the fact that they have taken possession of cash proceeds from the sale.</w:t>
      </w:r>
    </w:p>
    <w:p w14:paraId="24C4E7C4" w14:textId="77777777" w:rsidR="003439AF" w:rsidRDefault="003439AF" w:rsidP="003439AF">
      <w:r>
        <w:t>Consult a tax professional or refer to IRS publications listed below for additional assistance with IRC Section 1031 Like-Kind Exchanges.</w:t>
      </w:r>
    </w:p>
    <w:p w14:paraId="30FC0399" w14:textId="77777777" w:rsidR="003439AF" w:rsidRDefault="003439AF" w:rsidP="003439AF">
      <w:pPr>
        <w:pStyle w:val="Heading3"/>
      </w:pPr>
      <w:r>
        <w:t>References/Related Topics</w:t>
      </w:r>
    </w:p>
    <w:p w14:paraId="4F22E3AA" w14:textId="77777777" w:rsidR="003439AF" w:rsidRPr="004A2AA8" w:rsidRDefault="007D0FFF" w:rsidP="003439AF">
      <w:pPr>
        <w:pStyle w:val="ListParagraph"/>
        <w:numPr>
          <w:ilvl w:val="0"/>
          <w:numId w:val="19"/>
        </w:numPr>
        <w:rPr>
          <w:rFonts w:cs="Times New Roman"/>
          <w:color w:val="000000" w:themeColor="text1"/>
          <w:szCs w:val="24"/>
        </w:rPr>
      </w:pPr>
      <w:hyperlink r:id="rId113" w:tooltip="2016 Publ 544                            (PDF)" w:history="1">
        <w:r w:rsidR="003439AF" w:rsidRPr="004A2AA8">
          <w:rPr>
            <w:rStyle w:val="Hyperlink"/>
            <w:rFonts w:cs="Times New Roman"/>
            <w:color w:val="000000" w:themeColor="text1"/>
          </w:rPr>
          <w:t>Publication 544,</w:t>
        </w:r>
      </w:hyperlink>
      <w:r w:rsidR="003439AF" w:rsidRPr="004A2AA8">
        <w:rPr>
          <w:rFonts w:cs="Times New Roman"/>
          <w:color w:val="000000" w:themeColor="text1"/>
        </w:rPr>
        <w:t xml:space="preserve"> Sales and Other Dispositions of Assets</w:t>
      </w:r>
    </w:p>
    <w:p w14:paraId="0884DDDB" w14:textId="77777777" w:rsidR="003439AF" w:rsidRPr="004A2AA8" w:rsidRDefault="007D0FFF" w:rsidP="003439AF">
      <w:pPr>
        <w:pStyle w:val="ListParagraph"/>
        <w:numPr>
          <w:ilvl w:val="0"/>
          <w:numId w:val="19"/>
        </w:numPr>
        <w:rPr>
          <w:rFonts w:cs="Times New Roman"/>
          <w:color w:val="000000" w:themeColor="text1"/>
        </w:rPr>
      </w:pPr>
      <w:hyperlink r:id="rId114" w:tooltip="2016 Form 8824                           (PDF) 1" w:history="1">
        <w:r w:rsidR="003439AF" w:rsidRPr="004A2AA8">
          <w:rPr>
            <w:rStyle w:val="Hyperlink"/>
            <w:rFonts w:cs="Times New Roman"/>
            <w:color w:val="000000" w:themeColor="text1"/>
          </w:rPr>
          <w:t>Form 8824</w:t>
        </w:r>
      </w:hyperlink>
      <w:r w:rsidR="003439AF" w:rsidRPr="004A2AA8">
        <w:rPr>
          <w:rFonts w:cs="Times New Roman"/>
          <w:color w:val="000000" w:themeColor="text1"/>
        </w:rPr>
        <w:t>, Like-Kind Exchanges</w:t>
      </w:r>
    </w:p>
    <w:p w14:paraId="6C3FE004" w14:textId="77777777" w:rsidR="003439AF" w:rsidRPr="004A2AA8" w:rsidRDefault="007D0FFF" w:rsidP="003439AF">
      <w:pPr>
        <w:pStyle w:val="ListParagraph"/>
        <w:numPr>
          <w:ilvl w:val="0"/>
          <w:numId w:val="19"/>
        </w:numPr>
        <w:rPr>
          <w:rFonts w:cs="Times New Roman"/>
          <w:color w:val="000000" w:themeColor="text1"/>
        </w:rPr>
      </w:pPr>
      <w:hyperlink r:id="rId115" w:tooltip="2016 Form 4797                           (PDF) 1" w:history="1">
        <w:r w:rsidR="003439AF" w:rsidRPr="004A2AA8">
          <w:rPr>
            <w:rStyle w:val="Hyperlink"/>
            <w:rFonts w:cs="Times New Roman"/>
            <w:color w:val="000000" w:themeColor="text1"/>
          </w:rPr>
          <w:t>Form 4797</w:t>
        </w:r>
      </w:hyperlink>
      <w:r w:rsidR="003439AF" w:rsidRPr="004A2AA8">
        <w:rPr>
          <w:rFonts w:cs="Times New Roman"/>
          <w:color w:val="000000" w:themeColor="text1"/>
        </w:rPr>
        <w:t>, Sales of Business Property</w:t>
      </w:r>
    </w:p>
    <w:p w14:paraId="6981E1E7" w14:textId="77777777" w:rsidR="003439AF" w:rsidRDefault="003439AF" w:rsidP="003439AF">
      <w:pPr>
        <w:keepNext/>
        <w:keepLines/>
        <w:spacing w:before="240" w:after="120"/>
        <w:jc w:val="left"/>
        <w:outlineLvl w:val="2"/>
        <w:rPr>
          <w:rFonts w:eastAsia="Times New Roman" w:cs="Times New Roman"/>
          <w:b/>
          <w:szCs w:val="24"/>
        </w:rPr>
      </w:pPr>
    </w:p>
    <w:p w14:paraId="36C43CDA" w14:textId="77777777" w:rsidR="003439AF" w:rsidRDefault="003439AF" w:rsidP="003439AF">
      <w:pPr>
        <w:pStyle w:val="Heading2"/>
        <w:sectPr w:rsidR="003439AF" w:rsidSect="00951655">
          <w:pgSz w:w="10714" w:h="13954" w:code="1"/>
          <w:pgMar w:top="1152" w:right="864" w:bottom="720" w:left="1296" w:header="432" w:footer="432" w:gutter="0"/>
          <w:cols w:space="720"/>
          <w:titlePg/>
          <w:docGrid w:linePitch="360"/>
        </w:sectPr>
      </w:pPr>
    </w:p>
    <w:p w14:paraId="215F3A2F" w14:textId="77777777" w:rsidR="003439AF" w:rsidRPr="008B10E6" w:rsidRDefault="003439AF" w:rsidP="003439AF">
      <w:pPr>
        <w:pStyle w:val="Heading1"/>
      </w:pPr>
      <w:r w:rsidRPr="008B10E6">
        <w:t>Partnerships</w:t>
      </w:r>
    </w:p>
    <w:p w14:paraId="5D47DF62" w14:textId="77777777" w:rsidR="003439AF" w:rsidRPr="004C7D33" w:rsidRDefault="003439AF" w:rsidP="003439AF">
      <w:pPr>
        <w:rPr>
          <w:rFonts w:eastAsia="Calibri" w:cs="Times New Roman"/>
        </w:rPr>
      </w:pPr>
      <w:r>
        <w:rPr>
          <w:shd w:val="clear" w:color="auto" w:fill="FFFFFF"/>
        </w:rPr>
        <w:t>Getting started flipping or buying rental properties can be very difficult for aspiring investors. The biggest problem for most investors is finding the money to flip or the down payment for rentals. In some cases an investor has a lot of money, but no time to find deals, renovate houses or perform the other tasks needed to invest in real estate. In other cases an investor may have the knowledge and time to invest, but no money. A partnership can be a mutually beneficial way to invest in real estate if done right.</w:t>
      </w:r>
    </w:p>
    <w:p w14:paraId="2951A94A" w14:textId="77777777" w:rsidR="003439AF" w:rsidRDefault="003439AF" w:rsidP="003439AF">
      <w:r>
        <w:t>I used to partner with my colleague Vince. It would have been really tough for me to flip houses or sell real estate without a partner to help with the financing and mentoring. But in some ways I think having a partner also held me back and provided a comfort zone that allowed to me to relax more than I should have. Having a partner in real estate deals can be a great way to get started, but if you don’t set things up right it can be a disaster and destroy relationships.</w:t>
      </w:r>
    </w:p>
    <w:p w14:paraId="3CD84AEF" w14:textId="77777777" w:rsidR="003439AF" w:rsidRDefault="003439AF" w:rsidP="003439AF">
      <w:pPr>
        <w:pStyle w:val="Heading3"/>
      </w:pPr>
      <w:r>
        <w:t>How does a partnership on fix and flips work?</w:t>
      </w:r>
    </w:p>
    <w:p w14:paraId="50BF7E80" w14:textId="77777777" w:rsidR="003439AF" w:rsidRPr="008B10E6" w:rsidRDefault="003439AF" w:rsidP="003439AF">
      <w:pPr>
        <w:rPr>
          <w:color w:val="000000" w:themeColor="text1"/>
        </w:rPr>
      </w:pPr>
      <w:r w:rsidRPr="008B10E6">
        <w:rPr>
          <w:color w:val="000000" w:themeColor="text1"/>
        </w:rPr>
        <w:t xml:space="preserve">Many people want to flip houses. </w:t>
      </w:r>
      <w:r>
        <w:rPr>
          <w:color w:val="000000" w:themeColor="text1"/>
        </w:rPr>
        <w:t>I</w:t>
      </w:r>
      <w:r w:rsidRPr="008B10E6">
        <w:rPr>
          <w:color w:val="000000" w:themeColor="text1"/>
        </w:rPr>
        <w:t xml:space="preserve">t appears </w:t>
      </w:r>
      <w:r>
        <w:rPr>
          <w:color w:val="000000" w:themeColor="text1"/>
        </w:rPr>
        <w:t>to them to be</w:t>
      </w:r>
      <w:r w:rsidRPr="008B10E6">
        <w:rPr>
          <w:color w:val="000000" w:themeColor="text1"/>
        </w:rPr>
        <w:t xml:space="preserve"> a quick way to make a lot of money. I am approached by investors all the time who want to start flipping houses. Flipping is a very difficult business to get into</w:t>
      </w:r>
      <w:r w:rsidRPr="008B10E6">
        <w:t xml:space="preserve">, </w:t>
      </w:r>
      <w:hyperlink r:id="rId116" w:tgtFrame="_blank" w:tooltip="How to Flip Houses with No Money" w:history="1">
        <w:r w:rsidRPr="008B10E6">
          <w:t>especially if you have no money</w:t>
        </w:r>
      </w:hyperlink>
      <w:r w:rsidRPr="008B10E6">
        <w:rPr>
          <w:color w:val="000000" w:themeColor="text1"/>
        </w:rPr>
        <w:t>. It takes patience to find deals, it takes time to make repairs, it takes expertise and knowledge to learn your market. If it were easy to buy a house with none of your own money, fix it up real quick and sell it a couple of months later for a $30,000 profit, everyone would do it!</w:t>
      </w:r>
    </w:p>
    <w:p w14:paraId="5D64DFDF" w14:textId="77777777" w:rsidR="003439AF" w:rsidRPr="008B10E6" w:rsidRDefault="003439AF" w:rsidP="003439AF">
      <w:pPr>
        <w:rPr>
          <w:color w:val="000000" w:themeColor="text1"/>
        </w:rPr>
      </w:pPr>
      <w:r w:rsidRPr="008B10E6">
        <w:rPr>
          <w:color w:val="000000" w:themeColor="text1"/>
        </w:rPr>
        <w:t>Most people who want to flip houses do not take the time needed to learn their market, save money</w:t>
      </w:r>
      <w:r>
        <w:rPr>
          <w:color w:val="000000" w:themeColor="text1"/>
        </w:rPr>
        <w:t>,</w:t>
      </w:r>
      <w:r w:rsidRPr="008B10E6">
        <w:rPr>
          <w:color w:val="000000" w:themeColor="text1"/>
        </w:rPr>
        <w:t xml:space="preserve"> </w:t>
      </w:r>
      <w:r>
        <w:rPr>
          <w:color w:val="000000" w:themeColor="text1"/>
        </w:rPr>
        <w:t>or</w:t>
      </w:r>
      <w:r w:rsidRPr="008B10E6">
        <w:rPr>
          <w:color w:val="000000" w:themeColor="text1"/>
        </w:rPr>
        <w:t xml:space="preserve"> </w:t>
      </w:r>
      <w:hyperlink r:id="rId117" w:tgtFrame="_blank" w:tooltip="What are the Costs Involved when Fix and Flipping a Home?" w:history="1">
        <w:r w:rsidRPr="008B10E6">
          <w:t>research the costs involved when flipping</w:t>
        </w:r>
        <w:r w:rsidRPr="008B10E6">
          <w:rPr>
            <w:rStyle w:val="Hyperlink"/>
            <w:rFonts w:ascii="inherit" w:hAnsi="inherit"/>
            <w:color w:val="000000" w:themeColor="text1"/>
            <w:bdr w:val="none" w:sz="0" w:space="0" w:color="auto" w:frame="1"/>
          </w:rPr>
          <w:t>.</w:t>
        </w:r>
      </w:hyperlink>
      <w:r w:rsidRPr="008B10E6">
        <w:rPr>
          <w:color w:val="000000" w:themeColor="text1"/>
        </w:rPr>
        <w:t xml:space="preserve"> If you want to flip houses, but need a partner to help fund you, you must bring something to the table. I don’t partner with people looking to flip houses, because I stay busy enough with my own deals and flips. If I </w:t>
      </w:r>
      <w:r>
        <w:rPr>
          <w:color w:val="000000" w:themeColor="text1"/>
        </w:rPr>
        <w:t>were</w:t>
      </w:r>
      <w:r w:rsidRPr="008B10E6">
        <w:rPr>
          <w:color w:val="000000" w:themeColor="text1"/>
        </w:rPr>
        <w:t xml:space="preserve"> looking for a partner</w:t>
      </w:r>
      <w:r>
        <w:rPr>
          <w:color w:val="000000" w:themeColor="text1"/>
        </w:rPr>
        <w:t xml:space="preserve"> though,</w:t>
      </w:r>
      <w:r w:rsidRPr="008B10E6">
        <w:rPr>
          <w:color w:val="000000" w:themeColor="text1"/>
        </w:rPr>
        <w:t xml:space="preserve"> here is what I would want from them if I was the money source.</w:t>
      </w:r>
    </w:p>
    <w:p w14:paraId="01ED5305" w14:textId="77777777" w:rsidR="003439AF" w:rsidRPr="00556A21" w:rsidRDefault="003439AF" w:rsidP="003439AF">
      <w:pPr>
        <w:pStyle w:val="ListParagraph"/>
        <w:numPr>
          <w:ilvl w:val="0"/>
          <w:numId w:val="20"/>
        </w:numPr>
        <w:rPr>
          <w:rFonts w:cs="Times New Roman"/>
          <w:color w:val="000000" w:themeColor="text1"/>
        </w:rPr>
      </w:pPr>
      <w:r w:rsidRPr="00556A21">
        <w:rPr>
          <w:rStyle w:val="Strong"/>
          <w:rFonts w:cs="Times New Roman"/>
          <w:color w:val="000000" w:themeColor="text1"/>
          <w:bdr w:val="none" w:sz="0" w:space="0" w:color="auto" w:frame="1"/>
        </w:rPr>
        <w:t>Local market knowledge:</w:t>
      </w:r>
      <w:r w:rsidRPr="00556A21">
        <w:rPr>
          <w:rFonts w:cs="Times New Roman"/>
          <w:color w:val="000000" w:themeColor="text1"/>
        </w:rPr>
        <w:t xml:space="preserve"> I would want any investor to know what </w:t>
      </w:r>
      <w:hyperlink r:id="rId118" w:history="1">
        <w:r w:rsidRPr="00556A21">
          <w:rPr>
            <w:rStyle w:val="Hyperlink"/>
            <w:rFonts w:cs="Times New Roman"/>
            <w:color w:val="000000" w:themeColor="text1"/>
            <w:bdr w:val="none" w:sz="0" w:space="0" w:color="auto" w:frame="1"/>
          </w:rPr>
          <w:t>neighborhoods have potential</w:t>
        </w:r>
      </w:hyperlink>
      <w:r w:rsidRPr="00556A21">
        <w:rPr>
          <w:rFonts w:cs="Times New Roman"/>
          <w:color w:val="000000" w:themeColor="text1"/>
        </w:rPr>
        <w:t>. What previous deals would have been good flips. What the target purchase price and sales price would be.</w:t>
      </w:r>
    </w:p>
    <w:p w14:paraId="0896949A" w14:textId="77777777" w:rsidR="003439AF" w:rsidRPr="00556A21" w:rsidRDefault="003439AF" w:rsidP="003439AF">
      <w:pPr>
        <w:pStyle w:val="ListParagraph"/>
        <w:numPr>
          <w:ilvl w:val="0"/>
          <w:numId w:val="20"/>
        </w:numPr>
        <w:rPr>
          <w:rFonts w:cs="Times New Roman"/>
          <w:color w:val="000000" w:themeColor="text1"/>
        </w:rPr>
      </w:pPr>
      <w:r w:rsidRPr="00556A21">
        <w:rPr>
          <w:rStyle w:val="Strong"/>
          <w:rFonts w:cs="Times New Roman"/>
          <w:color w:val="000000" w:themeColor="text1"/>
          <w:bdr w:val="none" w:sz="0" w:space="0" w:color="auto" w:frame="1"/>
        </w:rPr>
        <w:t>Know the costs</w:t>
      </w:r>
      <w:r w:rsidRPr="00556A21">
        <w:rPr>
          <w:rFonts w:cs="Times New Roman"/>
          <w:color w:val="000000" w:themeColor="text1"/>
        </w:rPr>
        <w:t xml:space="preserve">: Many investors underestimate the costs on a flip. Buying costs, carrying costs, repair costs, </w:t>
      </w:r>
      <w:hyperlink r:id="rId119" w:tgtFrame="_blank" w:tooltip="How Much Does it Cost to Sell a House?" w:history="1">
        <w:r w:rsidRPr="00556A21">
          <w:rPr>
            <w:rStyle w:val="Hyperlink"/>
            <w:rFonts w:cs="Times New Roman"/>
            <w:color w:val="000000" w:themeColor="text1"/>
            <w:bdr w:val="none" w:sz="0" w:space="0" w:color="auto" w:frame="1"/>
          </w:rPr>
          <w:t>selling costs</w:t>
        </w:r>
      </w:hyperlink>
      <w:r w:rsidRPr="00556A21">
        <w:rPr>
          <w:rFonts w:cs="Times New Roman"/>
          <w:color w:val="000000" w:themeColor="text1"/>
        </w:rPr>
        <w:t xml:space="preserve"> all need to be accounted for. I want details, not that a home </w:t>
      </w:r>
      <w:r>
        <w:rPr>
          <w:rFonts w:cs="Times New Roman"/>
          <w:color w:val="000000" w:themeColor="text1"/>
        </w:rPr>
        <w:t>“</w:t>
      </w:r>
      <w:r w:rsidRPr="00556A21">
        <w:rPr>
          <w:rFonts w:cs="Times New Roman"/>
          <w:color w:val="000000" w:themeColor="text1"/>
        </w:rPr>
        <w:t xml:space="preserve">meets the </w:t>
      </w:r>
      <w:hyperlink r:id="rId120" w:tgtFrame="_blank" w:tooltip="What does the 70 Percent Rule Mean when Flipping Houses?" w:history="1">
        <w:r w:rsidRPr="00556A21">
          <w:rPr>
            <w:rStyle w:val="Hyperlink"/>
            <w:rFonts w:cs="Times New Roman"/>
            <w:color w:val="000000" w:themeColor="text1"/>
            <w:bdr w:val="none" w:sz="0" w:space="0" w:color="auto" w:frame="1"/>
          </w:rPr>
          <w:t>70% rule</w:t>
        </w:r>
      </w:hyperlink>
      <w:r w:rsidRPr="00556A21">
        <w:rPr>
          <w:rFonts w:cs="Times New Roman"/>
          <w:color w:val="000000" w:themeColor="text1"/>
        </w:rPr>
        <w:t>.</w:t>
      </w:r>
      <w:r>
        <w:rPr>
          <w:rFonts w:cs="Times New Roman"/>
          <w:color w:val="000000" w:themeColor="text1"/>
        </w:rPr>
        <w:t>”</w:t>
      </w:r>
    </w:p>
    <w:p w14:paraId="13CF8AC1" w14:textId="77777777" w:rsidR="003439AF" w:rsidRPr="00556A21" w:rsidRDefault="003439AF" w:rsidP="003439AF">
      <w:pPr>
        <w:pStyle w:val="ListParagraph"/>
        <w:numPr>
          <w:ilvl w:val="0"/>
          <w:numId w:val="20"/>
        </w:numPr>
        <w:rPr>
          <w:rFonts w:cs="Times New Roman"/>
          <w:color w:val="000000" w:themeColor="text1"/>
        </w:rPr>
      </w:pPr>
      <w:r w:rsidRPr="00556A21">
        <w:rPr>
          <w:rStyle w:val="Strong"/>
          <w:rFonts w:cs="Times New Roman"/>
          <w:color w:val="000000" w:themeColor="text1"/>
          <w:bdr w:val="none" w:sz="0" w:space="0" w:color="auto" w:frame="1"/>
        </w:rPr>
        <w:t>How will you get the deal</w:t>
      </w:r>
      <w:r w:rsidRPr="00556A21">
        <w:rPr>
          <w:rFonts w:cs="Times New Roman"/>
          <w:color w:val="000000" w:themeColor="text1"/>
        </w:rPr>
        <w:t xml:space="preserve">: The hardest part of flipping is finding a deal with enough room to make a profit. </w:t>
      </w:r>
      <w:hyperlink r:id="rId121" w:tgtFrame="_blank" w:tooltip="How Can You Find a Great Deal on a House on the MLS (multiple listing service)?" w:history="1">
        <w:r w:rsidRPr="00556A21">
          <w:rPr>
            <w:rStyle w:val="Hyperlink"/>
            <w:rFonts w:cs="Times New Roman"/>
            <w:color w:val="000000" w:themeColor="text1"/>
            <w:bdr w:val="none" w:sz="0" w:space="0" w:color="auto" w:frame="1"/>
          </w:rPr>
          <w:t>Are you using the MLS</w:t>
        </w:r>
      </w:hyperlink>
      <w:r w:rsidRPr="00556A21">
        <w:rPr>
          <w:rFonts w:cs="Times New Roman"/>
          <w:color w:val="000000" w:themeColor="text1"/>
        </w:rPr>
        <w:t xml:space="preserve"> with a Realtor or direct marketing or something else?</w:t>
      </w:r>
    </w:p>
    <w:p w14:paraId="1C0AB811" w14:textId="77777777" w:rsidR="003439AF" w:rsidRPr="00556A21" w:rsidRDefault="003439AF" w:rsidP="003439AF">
      <w:pPr>
        <w:pStyle w:val="ListParagraph"/>
        <w:numPr>
          <w:ilvl w:val="0"/>
          <w:numId w:val="20"/>
        </w:numPr>
        <w:rPr>
          <w:rFonts w:cs="Times New Roman"/>
          <w:color w:val="000000" w:themeColor="text1"/>
        </w:rPr>
      </w:pPr>
      <w:r w:rsidRPr="00556A21">
        <w:rPr>
          <w:rStyle w:val="Strong"/>
          <w:rFonts w:cs="Times New Roman"/>
          <w:color w:val="000000" w:themeColor="text1"/>
          <w:bdr w:val="none" w:sz="0" w:space="0" w:color="auto" w:frame="1"/>
        </w:rPr>
        <w:t>What is my involvement</w:t>
      </w:r>
      <w:r w:rsidRPr="00556A21">
        <w:rPr>
          <w:rFonts w:cs="Times New Roman"/>
          <w:color w:val="000000" w:themeColor="text1"/>
        </w:rPr>
        <w:t>: Do I have to do any work in the transaction? Do I have to determine value, find contractors, or find the deal?</w:t>
      </w:r>
    </w:p>
    <w:p w14:paraId="624423FA" w14:textId="77777777" w:rsidR="003439AF" w:rsidRPr="00556A21" w:rsidRDefault="003439AF" w:rsidP="003439AF">
      <w:pPr>
        <w:pStyle w:val="ListParagraph"/>
        <w:numPr>
          <w:ilvl w:val="0"/>
          <w:numId w:val="20"/>
        </w:numPr>
        <w:rPr>
          <w:rFonts w:cs="Times New Roman"/>
          <w:color w:val="000000" w:themeColor="text1"/>
        </w:rPr>
      </w:pPr>
      <w:r w:rsidRPr="00556A21">
        <w:rPr>
          <w:rStyle w:val="Strong"/>
          <w:rFonts w:cs="Times New Roman"/>
          <w:color w:val="000000" w:themeColor="text1"/>
          <w:bdr w:val="none" w:sz="0" w:space="0" w:color="auto" w:frame="1"/>
        </w:rPr>
        <w:t xml:space="preserve">Who will do the work? </w:t>
      </w:r>
      <w:r w:rsidRPr="00556A21">
        <w:rPr>
          <w:rFonts w:cs="Times New Roman"/>
          <w:color w:val="000000" w:themeColor="text1"/>
        </w:rPr>
        <w:t xml:space="preserve">Will you make repairs yourself? </w:t>
      </w:r>
      <w:hyperlink r:id="rId122" w:tgtFrame="_blank" w:tooltip="How to Make Sure the Contractor you Hire Will do a Great Job Repairing Your Home" w:history="1">
        <w:r w:rsidRPr="00556A21">
          <w:rPr>
            <w:rStyle w:val="Hyperlink"/>
            <w:rFonts w:cs="Times New Roman"/>
            <w:color w:val="000000" w:themeColor="text1"/>
            <w:bdr w:val="none" w:sz="0" w:space="0" w:color="auto" w:frame="1"/>
          </w:rPr>
          <w:t xml:space="preserve">Will you hire a contractor </w:t>
        </w:r>
        <w:r>
          <w:rPr>
            <w:rStyle w:val="Hyperlink"/>
            <w:rFonts w:cs="Times New Roman"/>
            <w:color w:val="000000" w:themeColor="text1"/>
            <w:bdr w:val="none" w:sz="0" w:space="0" w:color="auto" w:frame="1"/>
          </w:rPr>
          <w:t>or</w:t>
        </w:r>
        <w:r w:rsidRPr="00556A21">
          <w:rPr>
            <w:rStyle w:val="Hyperlink"/>
            <w:rFonts w:cs="Times New Roman"/>
            <w:color w:val="000000" w:themeColor="text1"/>
            <w:bdr w:val="none" w:sz="0" w:space="0" w:color="auto" w:frame="1"/>
          </w:rPr>
          <w:t xml:space="preserve"> do you already have a contractor</w:t>
        </w:r>
      </w:hyperlink>
      <w:r w:rsidRPr="00556A21">
        <w:rPr>
          <w:rFonts w:cs="Times New Roman"/>
          <w:color w:val="000000" w:themeColor="text1"/>
        </w:rPr>
        <w:t>? If you do the work yourself</w:t>
      </w:r>
      <w:r>
        <w:rPr>
          <w:rFonts w:cs="Times New Roman"/>
          <w:color w:val="000000" w:themeColor="text1"/>
        </w:rPr>
        <w:t>,</w:t>
      </w:r>
      <w:r w:rsidRPr="00556A21">
        <w:rPr>
          <w:rFonts w:cs="Times New Roman"/>
          <w:color w:val="000000" w:themeColor="text1"/>
        </w:rPr>
        <w:t xml:space="preserve"> do you have the experience to do it right and quickly?</w:t>
      </w:r>
    </w:p>
    <w:p w14:paraId="6B250E10" w14:textId="77777777" w:rsidR="003439AF" w:rsidRPr="00556A21" w:rsidRDefault="003439AF" w:rsidP="003439AF">
      <w:pPr>
        <w:pStyle w:val="ListParagraph"/>
        <w:numPr>
          <w:ilvl w:val="0"/>
          <w:numId w:val="20"/>
        </w:numPr>
        <w:rPr>
          <w:rFonts w:cs="Times New Roman"/>
          <w:color w:val="000000" w:themeColor="text1"/>
        </w:rPr>
      </w:pPr>
      <w:r w:rsidRPr="00556A21">
        <w:rPr>
          <w:rStyle w:val="Strong"/>
          <w:rFonts w:cs="Times New Roman"/>
          <w:color w:val="000000" w:themeColor="text1"/>
          <w:bdr w:val="none" w:sz="0" w:space="0" w:color="auto" w:frame="1"/>
        </w:rPr>
        <w:t>What is the time frame</w:t>
      </w:r>
      <w:r w:rsidRPr="00556A21">
        <w:rPr>
          <w:rFonts w:cs="Times New Roman"/>
          <w:color w:val="000000" w:themeColor="text1"/>
        </w:rPr>
        <w:t xml:space="preserve">: Have you planned out how long the process will take and </w:t>
      </w:r>
      <w:r>
        <w:rPr>
          <w:rFonts w:cs="Times New Roman"/>
          <w:color w:val="000000" w:themeColor="text1"/>
        </w:rPr>
        <w:t>whether</w:t>
      </w:r>
      <w:r w:rsidRPr="00556A21">
        <w:rPr>
          <w:rFonts w:cs="Times New Roman"/>
          <w:color w:val="000000" w:themeColor="text1"/>
        </w:rPr>
        <w:t xml:space="preserve"> it </w:t>
      </w:r>
      <w:r>
        <w:rPr>
          <w:rFonts w:cs="Times New Roman"/>
          <w:color w:val="000000" w:themeColor="text1"/>
        </w:rPr>
        <w:t xml:space="preserve">is </w:t>
      </w:r>
      <w:r w:rsidRPr="00556A21">
        <w:rPr>
          <w:rFonts w:cs="Times New Roman"/>
          <w:color w:val="000000" w:themeColor="text1"/>
        </w:rPr>
        <w:t xml:space="preserve">realistic? </w:t>
      </w:r>
      <w:hyperlink r:id="rId123" w:tgtFrame="_blank" w:tooltip="How Long Does it Take to Fix and Flip a Home?" w:history="1">
        <w:r w:rsidRPr="00556A21">
          <w:rPr>
            <w:rStyle w:val="Hyperlink"/>
            <w:rFonts w:cs="Times New Roman"/>
            <w:color w:val="000000" w:themeColor="text1"/>
            <w:bdr w:val="none" w:sz="0" w:space="0" w:color="auto" w:frame="1"/>
          </w:rPr>
          <w:t>It will probably take longer than three months to flip a house</w:t>
        </w:r>
      </w:hyperlink>
      <w:r w:rsidRPr="00556A21">
        <w:rPr>
          <w:rFonts w:cs="Times New Roman"/>
          <w:color w:val="000000" w:themeColor="text1"/>
        </w:rPr>
        <w:t>.</w:t>
      </w:r>
    </w:p>
    <w:p w14:paraId="0799750D" w14:textId="77777777" w:rsidR="003439AF" w:rsidRDefault="003439AF" w:rsidP="003439AF">
      <w:r>
        <w:t>In a fix and flip partnership, a typical split is the person who provides the money gets 50% of the profits and the person who does all the work gets 50%. Don’t expect your money partner on a flip deal to find the deal, find the contractor, or handle the sale. What would they need you for?</w:t>
      </w:r>
    </w:p>
    <w:p w14:paraId="252C234E" w14:textId="77777777" w:rsidR="003439AF" w:rsidRDefault="003439AF" w:rsidP="003439AF">
      <w:r>
        <w:t>If you are splitting up the money and the work portion of the flip, it can get much more difficult. If you decide each partner will pay 50% of the costs and do 50% of the work, it can be tough keeping track of hours and finances. Most people who enter partnerships like this have jobs and try to do the work on the side. One partner ends up doing more work than the other and gets frustrated. Or one partner puts more money in than the other and gets frustrated. The key is to make sure everything is in writing.</w:t>
      </w:r>
    </w:p>
    <w:p w14:paraId="295327ED" w14:textId="77777777" w:rsidR="003439AF" w:rsidRDefault="003439AF" w:rsidP="003439AF">
      <w:pPr>
        <w:pStyle w:val="Heading3"/>
      </w:pPr>
      <w:r>
        <w:t>How does a partnership work with rental properties?</w:t>
      </w:r>
    </w:p>
    <w:p w14:paraId="762F7899" w14:textId="77777777" w:rsidR="003439AF" w:rsidRDefault="003439AF" w:rsidP="003439AF">
      <w:r>
        <w:t>Rental property partnerships can be even trickier than fix-and-flip partnerships. I have had hundreds of rentals and I don’t have partners on those properties either anymore. The tough part is knowing how the partnership will progress through time. One partner may want to cash out in five years while another wants to hold the properties for 30 years.</w:t>
      </w:r>
    </w:p>
    <w:p w14:paraId="16328D0E" w14:textId="77777777" w:rsidR="003439AF" w:rsidRDefault="003439AF" w:rsidP="003439AF">
      <w:r>
        <w:t>It is also a little tougher figuring the returns on rental properties. When flipping, you know what the profit is after a flip. With rentals, you have equity pay-down</w:t>
      </w:r>
      <w:r w:rsidRPr="00556A21">
        <w:t xml:space="preserve">, </w:t>
      </w:r>
      <w:hyperlink r:id="rId124" w:tgtFrame="_blank" w:tooltip="What are the Tax Advantages of Rental Properties?" w:history="1">
        <w:r w:rsidRPr="00556A21">
          <w:t>tax advantages</w:t>
        </w:r>
      </w:hyperlink>
      <w:r w:rsidRPr="00556A21">
        <w:t>, appreciation</w:t>
      </w:r>
      <w:r>
        <w:t>, and cashflow. Some of these returns are seen in the form of cash in your pocket like cashflow. Other returns like appreciation and equity pay-down are not seen unless the home is sold or refinanced. Not only do you have to come up with a percentage of the actual profits (cashflow) that will be split, but you have to come up with a percentage of the equity that will be split if the properties are sold or if one partner wants to sell out and the other wants to keep the properties.</w:t>
      </w:r>
    </w:p>
    <w:p w14:paraId="2C5A1526" w14:textId="77777777" w:rsidR="003439AF" w:rsidRDefault="003439AF" w:rsidP="003439AF">
      <w:r>
        <w:t>Things to consider with a partner on rental properties:</w:t>
      </w:r>
    </w:p>
    <w:p w14:paraId="16EA1C16" w14:textId="77777777" w:rsidR="003439AF" w:rsidRDefault="003439AF" w:rsidP="003439AF">
      <w:pPr>
        <w:pStyle w:val="ListParagraph"/>
        <w:numPr>
          <w:ilvl w:val="0"/>
          <w:numId w:val="21"/>
        </w:numPr>
      </w:pPr>
      <w:r w:rsidRPr="00556A21">
        <w:rPr>
          <w:rStyle w:val="Strong"/>
          <w:rFonts w:cs="Times New Roman"/>
          <w:color w:val="000000" w:themeColor="text1"/>
          <w:bdr w:val="none" w:sz="0" w:space="0" w:color="auto" w:frame="1"/>
        </w:rPr>
        <w:t>Who does the work</w:t>
      </w:r>
      <w:r w:rsidRPr="00556A21">
        <w:rPr>
          <w:color w:val="000000" w:themeColor="text1"/>
        </w:rPr>
        <w:t xml:space="preserve">: </w:t>
      </w:r>
      <w:r>
        <w:t xml:space="preserve">Will both partners work to find properties or will one do all the work? How will repairs and maintenance be handled? Who will screen tenants or will a </w:t>
      </w:r>
      <w:hyperlink r:id="rId125" w:tgtFrame="_blank" w:tooltip="How Hard is it to Manage Rental Properties Without a Property Manager?" w:history="1">
        <w:r w:rsidRPr="00556A21">
          <w:t>property manager be used?</w:t>
        </w:r>
      </w:hyperlink>
    </w:p>
    <w:p w14:paraId="2E444432" w14:textId="77777777" w:rsidR="003439AF" w:rsidRDefault="003439AF" w:rsidP="003439AF">
      <w:pPr>
        <w:pStyle w:val="ListParagraph"/>
        <w:numPr>
          <w:ilvl w:val="0"/>
          <w:numId w:val="21"/>
        </w:numPr>
      </w:pPr>
      <w:r w:rsidRPr="00556A21">
        <w:rPr>
          <w:rStyle w:val="Strong"/>
          <w:rFonts w:cs="Times New Roman"/>
          <w:color w:val="000000" w:themeColor="text1"/>
          <w:bdr w:val="none" w:sz="0" w:space="0" w:color="auto" w:frame="1"/>
        </w:rPr>
        <w:t>How much money will each partner put in</w:t>
      </w:r>
      <w:r w:rsidRPr="00556A21">
        <w:rPr>
          <w:rFonts w:cs="Times New Roman"/>
          <w:color w:val="000000" w:themeColor="text1"/>
        </w:rPr>
        <w:t>:</w:t>
      </w:r>
      <w:r w:rsidRPr="00556A21">
        <w:rPr>
          <w:color w:val="000000" w:themeColor="text1"/>
        </w:rPr>
        <w:t xml:space="preserve"> </w:t>
      </w:r>
      <w:r>
        <w:t>Will one partner put in all the money and the other do all the work? Will it be a mix of money and work?</w:t>
      </w:r>
    </w:p>
    <w:p w14:paraId="0BF90197" w14:textId="77777777" w:rsidR="003439AF" w:rsidRPr="00556A21" w:rsidRDefault="003439AF" w:rsidP="003439AF">
      <w:pPr>
        <w:pStyle w:val="ListParagraph"/>
        <w:numPr>
          <w:ilvl w:val="0"/>
          <w:numId w:val="21"/>
        </w:numPr>
        <w:rPr>
          <w:rFonts w:cs="Times New Roman"/>
          <w:color w:val="000000" w:themeColor="text1"/>
        </w:rPr>
      </w:pPr>
      <w:r w:rsidRPr="00556A21">
        <w:rPr>
          <w:rStyle w:val="Strong"/>
          <w:rFonts w:cs="Times New Roman"/>
          <w:color w:val="000000" w:themeColor="text1"/>
          <w:bdr w:val="none" w:sz="0" w:space="0" w:color="auto" w:frame="1"/>
        </w:rPr>
        <w:t>What percentage of the profits will each partner take</w:t>
      </w:r>
      <w:r w:rsidRPr="00556A21">
        <w:rPr>
          <w:rFonts w:cs="Times New Roman"/>
          <w:color w:val="000000" w:themeColor="text1"/>
        </w:rPr>
        <w:t>: It can be very tough figuring profits with rentals. You will have up and down cashflow months and houses can be depreciated. With depreciation</w:t>
      </w:r>
      <w:r>
        <w:rPr>
          <w:rFonts w:cs="Times New Roman"/>
          <w:color w:val="000000" w:themeColor="text1"/>
        </w:rPr>
        <w:t>,</w:t>
      </w:r>
      <w:r w:rsidRPr="00556A21">
        <w:rPr>
          <w:rFonts w:cs="Times New Roman"/>
          <w:color w:val="000000" w:themeColor="text1"/>
        </w:rPr>
        <w:t xml:space="preserve"> tax returns will show less profit than you actually make. You also need to have </w:t>
      </w:r>
      <w:hyperlink r:id="rId126" w:tgtFrame="_blank" w:tooltip="How Much Money do you Need for Reserves on Rental Properties?" w:history="1">
        <w:r w:rsidRPr="00556A21">
          <w:rPr>
            <w:rStyle w:val="Hyperlink"/>
            <w:rFonts w:cs="Times New Roman"/>
            <w:color w:val="000000" w:themeColor="text1"/>
            <w:bdr w:val="none" w:sz="0" w:space="0" w:color="auto" w:frame="1"/>
          </w:rPr>
          <w:t>reserves in place for maintenance and vacancies</w:t>
        </w:r>
      </w:hyperlink>
      <w:r w:rsidRPr="00556A21">
        <w:rPr>
          <w:rFonts w:cs="Times New Roman"/>
          <w:color w:val="000000" w:themeColor="text1"/>
        </w:rPr>
        <w:t>. You have to decide what each partner</w:t>
      </w:r>
      <w:r>
        <w:rPr>
          <w:rFonts w:cs="Times New Roman"/>
          <w:color w:val="000000" w:themeColor="text1"/>
        </w:rPr>
        <w:t>’</w:t>
      </w:r>
      <w:r w:rsidRPr="00556A21">
        <w:rPr>
          <w:rFonts w:cs="Times New Roman"/>
          <w:color w:val="000000" w:themeColor="text1"/>
        </w:rPr>
        <w:t>s role is worth and how profits will be split.</w:t>
      </w:r>
    </w:p>
    <w:p w14:paraId="6ABEC602" w14:textId="77777777" w:rsidR="003439AF" w:rsidRPr="00556A21" w:rsidRDefault="003439AF" w:rsidP="003439AF">
      <w:pPr>
        <w:pStyle w:val="ListParagraph"/>
        <w:numPr>
          <w:ilvl w:val="0"/>
          <w:numId w:val="21"/>
        </w:numPr>
        <w:rPr>
          <w:rFonts w:cs="Times New Roman"/>
          <w:color w:val="000000" w:themeColor="text1"/>
        </w:rPr>
      </w:pPr>
      <w:r w:rsidRPr="00556A21">
        <w:rPr>
          <w:rStyle w:val="Strong"/>
          <w:rFonts w:cs="Times New Roman"/>
          <w:color w:val="000000" w:themeColor="text1"/>
          <w:bdr w:val="none" w:sz="0" w:space="0" w:color="auto" w:frame="1"/>
        </w:rPr>
        <w:t>What percentage of equity does each partner get</w:t>
      </w:r>
      <w:r w:rsidRPr="00556A21">
        <w:rPr>
          <w:rFonts w:cs="Times New Roman"/>
          <w:color w:val="000000" w:themeColor="text1"/>
        </w:rPr>
        <w:t xml:space="preserve">: When you get a mortgage on a property the equity will slowly increase as payments are made and </w:t>
      </w:r>
      <w:r>
        <w:rPr>
          <w:rFonts w:cs="Times New Roman"/>
          <w:color w:val="000000" w:themeColor="text1"/>
        </w:rPr>
        <w:t xml:space="preserve">the </w:t>
      </w:r>
      <w:r w:rsidRPr="00556A21">
        <w:rPr>
          <w:rFonts w:cs="Times New Roman"/>
          <w:color w:val="000000" w:themeColor="text1"/>
        </w:rPr>
        <w:t xml:space="preserve">house might appreciate as well. If you bought the property below market value you also increase equity. That equity does not </w:t>
      </w:r>
      <w:r>
        <w:rPr>
          <w:rFonts w:cs="Times New Roman"/>
          <w:color w:val="000000" w:themeColor="text1"/>
        </w:rPr>
        <w:t xml:space="preserve">do </w:t>
      </w:r>
      <w:r w:rsidRPr="00556A21">
        <w:rPr>
          <w:rFonts w:cs="Times New Roman"/>
          <w:color w:val="000000" w:themeColor="text1"/>
        </w:rPr>
        <w:t xml:space="preserve">good unless you sell or </w:t>
      </w:r>
      <w:hyperlink r:id="rId127" w:tgtFrame="_blank" w:tooltip="How Does a Cash Out Refinance On Rental Properties Work?" w:history="1">
        <w:r w:rsidRPr="00556A21">
          <w:rPr>
            <w:rStyle w:val="Hyperlink"/>
            <w:rFonts w:cs="Times New Roman"/>
            <w:color w:val="000000" w:themeColor="text1"/>
            <w:bdr w:val="none" w:sz="0" w:space="0" w:color="auto" w:frame="1"/>
          </w:rPr>
          <w:t>refinance</w:t>
        </w:r>
      </w:hyperlink>
      <w:r w:rsidRPr="00556A21">
        <w:rPr>
          <w:rFonts w:cs="Times New Roman"/>
          <w:color w:val="000000" w:themeColor="text1"/>
        </w:rPr>
        <w:t>, but you need to figure out what percentage each partner gets if you sell or refinance.</w:t>
      </w:r>
    </w:p>
    <w:p w14:paraId="33BF37DC" w14:textId="77777777" w:rsidR="003439AF" w:rsidRPr="00556A21" w:rsidRDefault="003439AF" w:rsidP="003439AF">
      <w:pPr>
        <w:pStyle w:val="ListParagraph"/>
        <w:numPr>
          <w:ilvl w:val="0"/>
          <w:numId w:val="21"/>
        </w:numPr>
        <w:rPr>
          <w:rFonts w:cs="Times New Roman"/>
          <w:color w:val="000000" w:themeColor="text1"/>
        </w:rPr>
      </w:pPr>
      <w:r w:rsidRPr="00556A21">
        <w:rPr>
          <w:rStyle w:val="Strong"/>
          <w:rFonts w:cs="Times New Roman"/>
          <w:color w:val="000000" w:themeColor="text1"/>
          <w:bdr w:val="none" w:sz="0" w:space="0" w:color="auto" w:frame="1"/>
        </w:rPr>
        <w:t>What happens if one partner wants out</w:t>
      </w:r>
      <w:r w:rsidRPr="00556A21">
        <w:rPr>
          <w:rFonts w:cs="Times New Roman"/>
          <w:color w:val="000000" w:themeColor="text1"/>
        </w:rPr>
        <w:t xml:space="preserve">: The biggest problem with rental properties and partnerships is ending the relationship. How long do you plan to own the property together? What if one partner needs money and wants out? What if the house doesn’t make as much money as you thought and a partner wants out? You have to figure out </w:t>
      </w:r>
      <w:r>
        <w:rPr>
          <w:rFonts w:cs="Times New Roman"/>
          <w:color w:val="000000" w:themeColor="text1"/>
        </w:rPr>
        <w:t xml:space="preserve">how to end the relationship </w:t>
      </w:r>
      <w:r w:rsidRPr="00556A21">
        <w:rPr>
          <w:rFonts w:cs="Times New Roman"/>
          <w:color w:val="000000" w:themeColor="text1"/>
        </w:rPr>
        <w:t>before the partnership starts</w:t>
      </w:r>
      <w:r>
        <w:rPr>
          <w:rFonts w:cs="Times New Roman"/>
          <w:color w:val="000000" w:themeColor="text1"/>
        </w:rPr>
        <w:t>, deciding</w:t>
      </w:r>
      <w:r w:rsidRPr="00556A21">
        <w:rPr>
          <w:rFonts w:cs="Times New Roman"/>
          <w:color w:val="000000" w:themeColor="text1"/>
        </w:rPr>
        <w:t xml:space="preserve"> what will happen if one partner wants out.</w:t>
      </w:r>
    </w:p>
    <w:p w14:paraId="49CEB36F" w14:textId="77777777" w:rsidR="003439AF" w:rsidRDefault="003439AF" w:rsidP="003439AF">
      <w:r>
        <w:t>As you can see it can be very tricky handling a partnership with rental properties. Determining the amount of work each person is responsible for is tough, determining an exit strategy is tough, and determining what percentages each investor gets… and when… is also tough.</w:t>
      </w:r>
    </w:p>
    <w:p w14:paraId="19C6923A" w14:textId="77777777" w:rsidR="003439AF" w:rsidRDefault="003439AF" w:rsidP="003439AF">
      <w:r>
        <w:t>If you decide to enter a partnership, everything has to be in writing. I don’t care if your partnership is with your brother or your best friend, it should be in writing. There are multiple reasons why everything should be in writing.</w:t>
      </w:r>
    </w:p>
    <w:p w14:paraId="71E479EF" w14:textId="77777777" w:rsidR="003439AF" w:rsidRPr="00556A21" w:rsidRDefault="003439AF" w:rsidP="003439AF">
      <w:pPr>
        <w:pStyle w:val="ListParagraph"/>
        <w:numPr>
          <w:ilvl w:val="0"/>
          <w:numId w:val="22"/>
        </w:numPr>
        <w:rPr>
          <w:rFonts w:cs="Times New Roman"/>
          <w:color w:val="000000" w:themeColor="text1"/>
        </w:rPr>
      </w:pPr>
      <w:r w:rsidRPr="00556A21">
        <w:rPr>
          <w:rStyle w:val="Strong"/>
          <w:rFonts w:cs="Times New Roman"/>
          <w:color w:val="000000" w:themeColor="text1"/>
          <w:bdr w:val="none" w:sz="0" w:space="0" w:color="auto" w:frame="1"/>
        </w:rPr>
        <w:t>People forget things</w:t>
      </w:r>
      <w:r w:rsidRPr="00556A21">
        <w:rPr>
          <w:rFonts w:cs="Times New Roman"/>
          <w:color w:val="000000" w:themeColor="text1"/>
        </w:rPr>
        <w:t>: It would seem you would never forget the details of a partnership that involves thousands of dollars, but it happens. Put everything in writing so there are no mistakes or fall</w:t>
      </w:r>
      <w:r>
        <w:rPr>
          <w:rFonts w:cs="Times New Roman"/>
          <w:color w:val="000000" w:themeColor="text1"/>
        </w:rPr>
        <w:t>-</w:t>
      </w:r>
      <w:r w:rsidRPr="00556A21">
        <w:rPr>
          <w:rFonts w:cs="Times New Roman"/>
          <w:color w:val="000000" w:themeColor="text1"/>
        </w:rPr>
        <w:t>outs from simply forgetting the terms.</w:t>
      </w:r>
    </w:p>
    <w:p w14:paraId="6526AEDF" w14:textId="77777777" w:rsidR="003439AF" w:rsidRPr="00556A21" w:rsidRDefault="003439AF" w:rsidP="003439AF">
      <w:pPr>
        <w:pStyle w:val="ListParagraph"/>
        <w:numPr>
          <w:ilvl w:val="0"/>
          <w:numId w:val="22"/>
        </w:numPr>
        <w:rPr>
          <w:rFonts w:cs="Times New Roman"/>
          <w:color w:val="000000" w:themeColor="text1"/>
        </w:rPr>
      </w:pPr>
      <w:r w:rsidRPr="00556A21">
        <w:rPr>
          <w:rStyle w:val="Strong"/>
          <w:rFonts w:cs="Times New Roman"/>
          <w:color w:val="000000" w:themeColor="text1"/>
          <w:bdr w:val="none" w:sz="0" w:space="0" w:color="auto" w:frame="1"/>
        </w:rPr>
        <w:t>Partners need to know roles</w:t>
      </w:r>
      <w:r w:rsidRPr="00556A21">
        <w:rPr>
          <w:rFonts w:cs="Times New Roman"/>
          <w:color w:val="000000" w:themeColor="text1"/>
        </w:rPr>
        <w:t>: If you are doing a flip with a partner and decide to share the work, how much time will each person put in? One partner may have a family emergency or may have to work overtime. How many hours will each person put in and what are the consequences if they don’t pull their weight? One of the biggest problems is one partner thinks he does all the work while the other collects the profit without doing anything.</w:t>
      </w:r>
    </w:p>
    <w:p w14:paraId="180F9454" w14:textId="77777777" w:rsidR="003439AF" w:rsidRPr="00556A21" w:rsidRDefault="003439AF" w:rsidP="003439AF">
      <w:pPr>
        <w:pStyle w:val="ListParagraph"/>
        <w:numPr>
          <w:ilvl w:val="0"/>
          <w:numId w:val="22"/>
        </w:numPr>
        <w:rPr>
          <w:rFonts w:cs="Times New Roman"/>
          <w:color w:val="000000" w:themeColor="text1"/>
        </w:rPr>
      </w:pPr>
      <w:r w:rsidRPr="00556A21">
        <w:rPr>
          <w:rStyle w:val="Strong"/>
          <w:rFonts w:cs="Times New Roman"/>
          <w:color w:val="000000" w:themeColor="text1"/>
          <w:bdr w:val="none" w:sz="0" w:space="0" w:color="auto" w:frame="1"/>
        </w:rPr>
        <w:t>Exit strategies</w:t>
      </w:r>
      <w:r w:rsidRPr="00556A21">
        <w:rPr>
          <w:rFonts w:cs="Times New Roman"/>
          <w:color w:val="000000" w:themeColor="text1"/>
        </w:rPr>
        <w:t xml:space="preserve">: With rental properties you have to know what happens if one partner wants </w:t>
      </w:r>
      <w:r>
        <w:rPr>
          <w:rFonts w:cs="Times New Roman"/>
          <w:color w:val="000000" w:themeColor="text1"/>
        </w:rPr>
        <w:t xml:space="preserve">to be </w:t>
      </w:r>
      <w:r w:rsidRPr="00556A21">
        <w:rPr>
          <w:rFonts w:cs="Times New Roman"/>
          <w:color w:val="000000" w:themeColor="text1"/>
        </w:rPr>
        <w:t>bought out or has to sell. How is market value determined, how will costs be split, etc.</w:t>
      </w:r>
      <w:r>
        <w:rPr>
          <w:rFonts w:cs="Times New Roman"/>
          <w:color w:val="000000" w:themeColor="text1"/>
        </w:rPr>
        <w:t>?</w:t>
      </w:r>
      <w:r w:rsidRPr="00556A21">
        <w:rPr>
          <w:rFonts w:cs="Times New Roman"/>
          <w:color w:val="000000" w:themeColor="text1"/>
        </w:rPr>
        <w:t xml:space="preserve"> With a flip</w:t>
      </w:r>
      <w:r>
        <w:rPr>
          <w:rFonts w:cs="Times New Roman"/>
          <w:color w:val="000000" w:themeColor="text1"/>
        </w:rPr>
        <w:t>,</w:t>
      </w:r>
      <w:r w:rsidRPr="00556A21">
        <w:rPr>
          <w:rFonts w:cs="Times New Roman"/>
          <w:color w:val="000000" w:themeColor="text1"/>
        </w:rPr>
        <w:t xml:space="preserve"> what happens if you decide not to flip the house because the market changed?</w:t>
      </w:r>
    </w:p>
    <w:p w14:paraId="28BA22E6" w14:textId="77777777" w:rsidR="003439AF" w:rsidRPr="00556A21" w:rsidRDefault="003439AF" w:rsidP="003439AF">
      <w:pPr>
        <w:pStyle w:val="ListParagraph"/>
        <w:numPr>
          <w:ilvl w:val="0"/>
          <w:numId w:val="22"/>
        </w:numPr>
        <w:rPr>
          <w:rFonts w:cs="Times New Roman"/>
          <w:color w:val="000000" w:themeColor="text1"/>
        </w:rPr>
      </w:pPr>
      <w:r w:rsidRPr="00556A21">
        <w:rPr>
          <w:rStyle w:val="Strong"/>
          <w:rFonts w:cs="Times New Roman"/>
          <w:color w:val="000000" w:themeColor="text1"/>
          <w:bdr w:val="none" w:sz="0" w:space="0" w:color="auto" w:frame="1"/>
        </w:rPr>
        <w:t>Use of professional services</w:t>
      </w:r>
      <w:r w:rsidRPr="00556A21">
        <w:rPr>
          <w:rFonts w:cs="Times New Roman"/>
          <w:color w:val="000000" w:themeColor="text1"/>
        </w:rPr>
        <w:t>: If one partner is a contractor or real estate agent</w:t>
      </w:r>
      <w:r>
        <w:rPr>
          <w:rFonts w:cs="Times New Roman"/>
          <w:color w:val="000000" w:themeColor="text1"/>
        </w:rPr>
        <w:t>,</w:t>
      </w:r>
      <w:r w:rsidRPr="00556A21">
        <w:rPr>
          <w:rFonts w:cs="Times New Roman"/>
          <w:color w:val="000000" w:themeColor="text1"/>
        </w:rPr>
        <w:t xml:space="preserve"> how will they be paid for their services? Will they get a higher percentage of the profits for their expertise or </w:t>
      </w:r>
      <w:hyperlink r:id="rId128" w:tgtFrame="_blank" w:tooltip="Why You Should Become a Real Estate Agent if You Want to Invest in Rental Properties" w:history="1">
        <w:r w:rsidRPr="00556A21">
          <w:rPr>
            <w:rStyle w:val="Hyperlink"/>
            <w:rFonts w:cs="Times New Roman"/>
            <w:color w:val="000000" w:themeColor="text1"/>
            <w:bdr w:val="none" w:sz="0" w:space="0" w:color="auto" w:frame="1"/>
          </w:rPr>
          <w:t>for saving money on commissions?</w:t>
        </w:r>
      </w:hyperlink>
      <w:r w:rsidRPr="00556A21">
        <w:rPr>
          <w:rFonts w:cs="Times New Roman"/>
          <w:color w:val="000000" w:themeColor="text1"/>
        </w:rPr>
        <w:t xml:space="preserve"> Will the contractor or agent be paid like they would </w:t>
      </w:r>
      <w:r>
        <w:rPr>
          <w:rFonts w:cs="Times New Roman"/>
          <w:color w:val="000000" w:themeColor="text1"/>
        </w:rPr>
        <w:t xml:space="preserve">at </w:t>
      </w:r>
      <w:r w:rsidRPr="00556A21">
        <w:rPr>
          <w:rFonts w:cs="Times New Roman"/>
          <w:color w:val="000000" w:themeColor="text1"/>
        </w:rPr>
        <w:t>any other job?</w:t>
      </w:r>
    </w:p>
    <w:p w14:paraId="07D996DE" w14:textId="77777777" w:rsidR="003439AF" w:rsidRPr="00556A21" w:rsidRDefault="003439AF" w:rsidP="003439AF">
      <w:pPr>
        <w:pStyle w:val="ListParagraph"/>
        <w:numPr>
          <w:ilvl w:val="0"/>
          <w:numId w:val="22"/>
        </w:numPr>
        <w:rPr>
          <w:rFonts w:cs="Times New Roman"/>
          <w:color w:val="000000" w:themeColor="text1"/>
        </w:rPr>
      </w:pPr>
      <w:r w:rsidRPr="00556A21">
        <w:rPr>
          <w:rStyle w:val="Strong"/>
          <w:rFonts w:cs="Times New Roman"/>
          <w:color w:val="000000" w:themeColor="text1"/>
          <w:bdr w:val="none" w:sz="0" w:space="0" w:color="auto" w:frame="1"/>
        </w:rPr>
        <w:t>Rates, terms</w:t>
      </w:r>
      <w:r>
        <w:rPr>
          <w:rStyle w:val="Strong"/>
          <w:rFonts w:cs="Times New Roman"/>
          <w:color w:val="000000" w:themeColor="text1"/>
          <w:bdr w:val="none" w:sz="0" w:space="0" w:color="auto" w:frame="1"/>
        </w:rPr>
        <w:t>,</w:t>
      </w:r>
      <w:r w:rsidRPr="00556A21">
        <w:rPr>
          <w:rStyle w:val="Strong"/>
          <w:rFonts w:cs="Times New Roman"/>
          <w:color w:val="000000" w:themeColor="text1"/>
          <w:bdr w:val="none" w:sz="0" w:space="0" w:color="auto" w:frame="1"/>
        </w:rPr>
        <w:t xml:space="preserve"> payoffs</w:t>
      </w:r>
      <w:r w:rsidRPr="00556A21">
        <w:rPr>
          <w:rFonts w:cs="Times New Roman"/>
          <w:color w:val="000000" w:themeColor="text1"/>
        </w:rPr>
        <w:t>: If you are borrowing money from a partner</w:t>
      </w:r>
      <w:r>
        <w:rPr>
          <w:rFonts w:cs="Times New Roman"/>
          <w:color w:val="000000" w:themeColor="text1"/>
        </w:rPr>
        <w:t>,</w:t>
      </w:r>
      <w:r w:rsidRPr="00556A21">
        <w:rPr>
          <w:rFonts w:cs="Times New Roman"/>
          <w:color w:val="000000" w:themeColor="text1"/>
        </w:rPr>
        <w:t xml:space="preserve"> all the terms of the loan or agreement need to be in writing. Some agreements are a pure profit split, but others might involve private money lending with interest rates, length of the note, etc.</w:t>
      </w:r>
    </w:p>
    <w:p w14:paraId="417D76CC" w14:textId="77777777" w:rsidR="003439AF" w:rsidRPr="00556A21" w:rsidRDefault="003439AF" w:rsidP="003439AF">
      <w:pPr>
        <w:pStyle w:val="ListParagraph"/>
        <w:numPr>
          <w:ilvl w:val="0"/>
          <w:numId w:val="22"/>
        </w:numPr>
        <w:rPr>
          <w:rFonts w:cs="Times New Roman"/>
          <w:color w:val="000000" w:themeColor="text1"/>
        </w:rPr>
      </w:pPr>
      <w:r w:rsidRPr="00556A21">
        <w:rPr>
          <w:rStyle w:val="Strong"/>
          <w:rFonts w:cs="Times New Roman"/>
          <w:color w:val="000000" w:themeColor="text1"/>
          <w:bdr w:val="none" w:sz="0" w:space="0" w:color="auto" w:frame="1"/>
        </w:rPr>
        <w:t>Decision making:</w:t>
      </w:r>
      <w:r w:rsidRPr="00556A21">
        <w:rPr>
          <w:rFonts w:cs="Times New Roman"/>
          <w:color w:val="000000" w:themeColor="text1"/>
        </w:rPr>
        <w:t xml:space="preserve"> Who has the final say on how much money to spend, how to repair a house, what properties to buy</w:t>
      </w:r>
      <w:r>
        <w:rPr>
          <w:rFonts w:cs="Times New Roman"/>
          <w:color w:val="000000" w:themeColor="text1"/>
        </w:rPr>
        <w:t>,</w:t>
      </w:r>
      <w:r w:rsidRPr="00556A21">
        <w:rPr>
          <w:rFonts w:cs="Times New Roman"/>
          <w:color w:val="000000" w:themeColor="text1"/>
        </w:rPr>
        <w:t xml:space="preserve"> etc.</w:t>
      </w:r>
      <w:r>
        <w:rPr>
          <w:rFonts w:cs="Times New Roman"/>
          <w:color w:val="000000" w:themeColor="text1"/>
        </w:rPr>
        <w:t>?</w:t>
      </w:r>
      <w:r w:rsidRPr="00556A21">
        <w:rPr>
          <w:rFonts w:cs="Times New Roman"/>
          <w:color w:val="000000" w:themeColor="text1"/>
        </w:rPr>
        <w:t xml:space="preserve"> What happens if the partners don’t agree? This is another big issue that can cause problems if not in writing.</w:t>
      </w:r>
    </w:p>
    <w:p w14:paraId="05435A23" w14:textId="77777777" w:rsidR="003439AF" w:rsidRDefault="003439AF" w:rsidP="003439AF">
      <w:r>
        <w:t>A huge issue with partnerships is when one side either forgets or does not live up to agreed upon obligations. If you have it in writing what the obligations are and what happens if those obligations are not met it will make a partnership much more successful. The partners will have more motivation to work hard and it will be easier to handle problems when they come up.</w:t>
      </w:r>
    </w:p>
    <w:p w14:paraId="03E5A505" w14:textId="77777777" w:rsidR="003439AF" w:rsidRDefault="003439AF" w:rsidP="003439AF">
      <w:r>
        <w:t>Many people ask me how to structure a partnership when they collaborate on rental properties. One question was:</w:t>
      </w:r>
    </w:p>
    <w:p w14:paraId="1BF85C0D" w14:textId="77777777" w:rsidR="003439AF" w:rsidRDefault="003439AF" w:rsidP="003439AF">
      <w:r>
        <w:t>“We have the money and knowledge to buy rentals, but we have the opportunity to partner up with another investor, so how do we structure it?”</w:t>
      </w:r>
    </w:p>
    <w:p w14:paraId="21F03125" w14:textId="77777777" w:rsidR="003439AF" w:rsidRDefault="003439AF" w:rsidP="003439AF">
      <w:r>
        <w:t>My answer: Why do you need a partner? Why bring someone in to share the profits on a deal when you have the money and know-how? You will make much more money on real estate deals when you do not have a partner. The purpose of a partner is to provide something that you cannot or do not want to provide. You give up some of the profits to spend less of your own money, use someone’s time or their expertise. If you don’t need any of those things, don’t give up your profits!</w:t>
      </w:r>
    </w:p>
    <w:p w14:paraId="169A2ACA" w14:textId="77777777" w:rsidR="003439AF" w:rsidRDefault="003439AF" w:rsidP="003439AF">
      <w:r>
        <w:t>I also see many people who are looking for a partner or a mentor to help them start investing. The problem is they want someone to show them how to buy houses, fix them up, find great deals and make a ton of money. But the person looking to be taught how to invest is offering nothing back to the investor, except for a willingness to work hard.</w:t>
      </w:r>
    </w:p>
    <w:p w14:paraId="336852C3" w14:textId="77777777" w:rsidR="003439AF" w:rsidRDefault="003439AF" w:rsidP="003439AF">
      <w:r>
        <w:t>I have this partnership proposed to me over and over and almost every time there are huge problems on my side of the deal.</w:t>
      </w:r>
    </w:p>
    <w:p w14:paraId="443BD257" w14:textId="77777777" w:rsidR="003439AF" w:rsidRDefault="003439AF" w:rsidP="003439AF">
      <w:r>
        <w:t>1. When I ask the person who wants help what they can offer me in return, they say determination, hard work, etc., but they list no specific skills. What can you do better than other people who will help me become more successful or help the deal be more successful? Are you good with computers? Do you have carpentry skills? Are you an expert marketer? Willingness to learn and work hard is not a skill and something everyone says they have. If you want to impress someone, be as specific as possible about how you will help them make more money.</w:t>
      </w:r>
    </w:p>
    <w:p w14:paraId="460122BB" w14:textId="77777777" w:rsidR="003439AF" w:rsidRDefault="003439AF" w:rsidP="003439AF">
      <w:r>
        <w:t>2. Most successful investors do not have time to train someone about the entire process of investing. They also may not want to train someone to compete with themselves! Don’t be put off if an investor does not want to mentor you, because it is a very involved process that takes time. Paying for knowledge and experience is also an option and shows you are serious. Most people who want free help and have nothing to offer in return won’t even use that help if they get it and it becomes a giant waste of time for everyone.</w:t>
      </w:r>
    </w:p>
    <w:p w14:paraId="349E3295" w14:textId="77777777" w:rsidR="003439AF" w:rsidRDefault="003439AF" w:rsidP="003439AF">
      <w:r>
        <w:t xml:space="preserve">3. Many aspiring investors looking for a mentor will want someone to tell them how to do everything. I have had people come to me saying, “How do I make money flipping houses?” Well, I could write a book on that and still not answer all of your questions </w:t>
      </w:r>
      <w:r w:rsidRPr="009D0DC9">
        <w:t>(</w:t>
      </w:r>
      <w:hyperlink r:id="rId129" w:tgtFrame="_blank" w:history="1">
        <w:r w:rsidRPr="009D0DC9">
          <w:t>actually I did write a book</w:t>
        </w:r>
      </w:hyperlink>
      <w:r>
        <w:t xml:space="preserve"> on flipping titled “Flipping For Profit Without The Risk”). I point out articles for people to read or point them toward my book but they don’t want to take the time to read the articles or pay $20 for a book. They want everything done for them without doing any work. If you want to impress a potential partner or mentor, do your research and learn as much as you possibly can. The more knowledge you have, the better chance you have of impressing someone enough to help you.</w:t>
      </w:r>
    </w:p>
    <w:p w14:paraId="34073F05" w14:textId="77777777" w:rsidR="003439AF" w:rsidRDefault="003439AF" w:rsidP="003439AF">
      <w:r>
        <w:t>If you want to be a partner in a real estate deal you must have something to offer. You need to bring money, expertise, skills, or pay for the opportunity. There are no shortcuts in becoming a successful real estate investor.</w:t>
      </w:r>
    </w:p>
    <w:p w14:paraId="150961D6" w14:textId="77777777" w:rsidR="003439AF" w:rsidRDefault="003439AF" w:rsidP="003439AF">
      <w:pPr>
        <w:pStyle w:val="Heading2"/>
      </w:pPr>
      <w:r>
        <w:t>Conclusion</w:t>
      </w:r>
    </w:p>
    <w:p w14:paraId="23FAF901" w14:textId="77777777" w:rsidR="003439AF" w:rsidRDefault="003439AF" w:rsidP="003439AF">
      <w:r>
        <w:t>Partnerships can be a great way to get started if you need help. Partnerships can also be a nightmare if you do not have roles clearly defined or everything in writing. Partnerships also evolve and you may have to be flexible as people’s priorities in life change. My partnership with my colleague Vince changed over the years until I ended up buying him out. We had everything in writing when we made changes and that helped things go smoothly.</w:t>
      </w:r>
    </w:p>
    <w:p w14:paraId="6E2F5FEC" w14:textId="77777777" w:rsidR="003439AF" w:rsidRDefault="003439AF" w:rsidP="003439AF">
      <w:r>
        <w:t>If you enter a partnership, make sure you take the time to set it up right. If you don’t need a partner it sure is nice having complete control… and all the profits.</w:t>
      </w:r>
    </w:p>
    <w:p w14:paraId="2A7FC24B" w14:textId="77777777" w:rsidR="003439AF" w:rsidRPr="00A61504" w:rsidRDefault="003439AF" w:rsidP="003439AF">
      <w:pPr>
        <w:pBdr>
          <w:bottom w:val="single" w:sz="4" w:space="1" w:color="auto"/>
        </w:pBdr>
        <w:rPr>
          <w:rFonts w:eastAsia="Calibri" w:cs="Times New Roman"/>
        </w:rPr>
      </w:pPr>
    </w:p>
    <w:p w14:paraId="74503729" w14:textId="77777777" w:rsidR="003439AF" w:rsidRDefault="003439AF" w:rsidP="003439AF">
      <w:pPr>
        <w:sectPr w:rsidR="003439AF" w:rsidSect="00951655">
          <w:pgSz w:w="10714" w:h="13954" w:code="1"/>
          <w:pgMar w:top="1152" w:right="864" w:bottom="720" w:left="1296" w:header="432" w:footer="432" w:gutter="0"/>
          <w:cols w:space="720"/>
          <w:titlePg/>
          <w:docGrid w:linePitch="360"/>
        </w:sectPr>
      </w:pPr>
    </w:p>
    <w:p w14:paraId="44611588" w14:textId="77777777" w:rsidR="003439AF" w:rsidRDefault="003439AF" w:rsidP="003439AF">
      <w:pPr>
        <w:sectPr w:rsidR="003439AF" w:rsidSect="00951655">
          <w:footerReference w:type="first" r:id="rId130"/>
          <w:pgSz w:w="10714" w:h="13954" w:code="1"/>
          <w:pgMar w:top="1152" w:right="864" w:bottom="720" w:left="1296" w:header="432" w:footer="432" w:gutter="0"/>
          <w:cols w:space="720"/>
          <w:titlePg/>
          <w:docGrid w:linePitch="360"/>
        </w:sectPr>
      </w:pPr>
    </w:p>
    <w:p w14:paraId="5F8B60F4" w14:textId="7905D958" w:rsidR="004710FF" w:rsidRDefault="004710FF" w:rsidP="003439AF"/>
    <w:sectPr w:rsidR="004710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95EAE" w14:textId="77777777" w:rsidR="007D0FFF" w:rsidRDefault="007D0FFF">
      <w:pPr>
        <w:spacing w:after="0" w:line="240" w:lineRule="auto"/>
      </w:pPr>
      <w:r>
        <w:separator/>
      </w:r>
    </w:p>
  </w:endnote>
  <w:endnote w:type="continuationSeparator" w:id="0">
    <w:p w14:paraId="21B98216" w14:textId="77777777" w:rsidR="007D0FFF" w:rsidRDefault="007D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E7F1" w14:textId="77777777" w:rsidR="00BB705F" w:rsidRDefault="007D0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98575"/>
      <w:docPartObj>
        <w:docPartGallery w:val="Page Numbers (Bottom of Page)"/>
        <w:docPartUnique/>
      </w:docPartObj>
    </w:sdtPr>
    <w:sdtEndPr>
      <w:rPr>
        <w:noProof/>
        <w:sz w:val="20"/>
      </w:rPr>
    </w:sdtEndPr>
    <w:sdtContent>
      <w:p w14:paraId="5BDEEB0C" w14:textId="77777777" w:rsidR="00BB705F" w:rsidRPr="004364A9" w:rsidRDefault="003439AF" w:rsidP="004364A9">
        <w:pPr>
          <w:pStyle w:val="Footer"/>
          <w:jc w:val="center"/>
          <w:rPr>
            <w:sz w:val="20"/>
          </w:rPr>
        </w:pPr>
        <w:r w:rsidRPr="00025142">
          <w:rPr>
            <w:sz w:val="20"/>
          </w:rPr>
          <w:fldChar w:fldCharType="begin"/>
        </w:r>
        <w:r w:rsidRPr="00025142">
          <w:rPr>
            <w:sz w:val="20"/>
          </w:rPr>
          <w:instrText xml:space="preserve"> PAGE   \* MERGEFORMAT </w:instrText>
        </w:r>
        <w:r w:rsidRPr="00025142">
          <w:rPr>
            <w:sz w:val="20"/>
          </w:rPr>
          <w:fldChar w:fldCharType="separate"/>
        </w:r>
        <w:r w:rsidR="00467E00">
          <w:rPr>
            <w:noProof/>
            <w:sz w:val="20"/>
          </w:rPr>
          <w:t>3</w:t>
        </w:r>
        <w:r w:rsidRPr="00025142">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75092" w14:textId="77777777" w:rsidR="00BB705F" w:rsidRPr="004A2AA8" w:rsidRDefault="007D0FFF" w:rsidP="004A2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6BDF7" w14:textId="77777777" w:rsidR="007D0FFF" w:rsidRDefault="007D0FFF">
      <w:pPr>
        <w:spacing w:after="0" w:line="240" w:lineRule="auto"/>
      </w:pPr>
      <w:r>
        <w:separator/>
      </w:r>
    </w:p>
  </w:footnote>
  <w:footnote w:type="continuationSeparator" w:id="0">
    <w:p w14:paraId="18A0FF4B" w14:textId="77777777" w:rsidR="007D0FFF" w:rsidRDefault="007D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E8EB" w14:textId="77777777" w:rsidR="00BB705F" w:rsidRPr="00025142" w:rsidRDefault="003439AF" w:rsidP="00025142">
    <w:pPr>
      <w:pStyle w:val="Header"/>
      <w:jc w:val="center"/>
      <w:rPr>
        <w:smallCaps/>
        <w:sz w:val="20"/>
      </w:rPr>
    </w:pPr>
    <w:r>
      <w:rPr>
        <w:smallCaps/>
        <w:sz w:val="20"/>
      </w:rPr>
      <w:t>Creative Investing Techniques</w:t>
    </w:r>
  </w:p>
  <w:p w14:paraId="7B597C46" w14:textId="77777777" w:rsidR="00BB705F" w:rsidRDefault="007D0F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CAB"/>
    <w:multiLevelType w:val="hybridMultilevel"/>
    <w:tmpl w:val="14A0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086C"/>
    <w:multiLevelType w:val="hybridMultilevel"/>
    <w:tmpl w:val="813A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45C8D"/>
    <w:multiLevelType w:val="multilevel"/>
    <w:tmpl w:val="D43EE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62419"/>
    <w:multiLevelType w:val="hybridMultilevel"/>
    <w:tmpl w:val="F1FE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C4C29"/>
    <w:multiLevelType w:val="hybridMultilevel"/>
    <w:tmpl w:val="BEE8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7384F"/>
    <w:multiLevelType w:val="hybridMultilevel"/>
    <w:tmpl w:val="D58C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D3A69"/>
    <w:multiLevelType w:val="hybridMultilevel"/>
    <w:tmpl w:val="1CDA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F4E4A"/>
    <w:multiLevelType w:val="hybridMultilevel"/>
    <w:tmpl w:val="85DE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64F2E"/>
    <w:multiLevelType w:val="hybridMultilevel"/>
    <w:tmpl w:val="C1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12FE6"/>
    <w:multiLevelType w:val="hybridMultilevel"/>
    <w:tmpl w:val="855E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F5E6C"/>
    <w:multiLevelType w:val="hybridMultilevel"/>
    <w:tmpl w:val="3EB4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A6D89"/>
    <w:multiLevelType w:val="hybridMultilevel"/>
    <w:tmpl w:val="F3D0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D680B"/>
    <w:multiLevelType w:val="hybridMultilevel"/>
    <w:tmpl w:val="77CA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625FF"/>
    <w:multiLevelType w:val="hybridMultilevel"/>
    <w:tmpl w:val="C33A2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E5522"/>
    <w:multiLevelType w:val="hybridMultilevel"/>
    <w:tmpl w:val="805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51421"/>
    <w:multiLevelType w:val="hybridMultilevel"/>
    <w:tmpl w:val="C1D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52768"/>
    <w:multiLevelType w:val="hybridMultilevel"/>
    <w:tmpl w:val="0DE4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A740A"/>
    <w:multiLevelType w:val="multilevel"/>
    <w:tmpl w:val="D43EE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256D37"/>
    <w:multiLevelType w:val="hybridMultilevel"/>
    <w:tmpl w:val="3354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A3B21"/>
    <w:multiLevelType w:val="hybridMultilevel"/>
    <w:tmpl w:val="31FA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A1166"/>
    <w:multiLevelType w:val="hybridMultilevel"/>
    <w:tmpl w:val="33EAE7CC"/>
    <w:lvl w:ilvl="0" w:tplc="6422E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FC2AE4"/>
    <w:multiLevelType w:val="hybridMultilevel"/>
    <w:tmpl w:val="05F6F0DE"/>
    <w:lvl w:ilvl="0" w:tplc="33FA6D2C">
      <w:start w:val="1"/>
      <w:numFmt w:val="upperRoman"/>
      <w:pStyle w:val="TOC1"/>
      <w:lvlText w:val="%1."/>
      <w:lvlJc w:val="left"/>
      <w:pPr>
        <w:ind w:left="1080" w:hanging="720"/>
      </w:pPr>
      <w:rPr>
        <w:rFonts w:ascii="Times New Roman" w:eastAsiaTheme="minorHAnsi"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5"/>
  </w:num>
  <w:num w:numId="6">
    <w:abstractNumId w:val="11"/>
  </w:num>
  <w:num w:numId="7">
    <w:abstractNumId w:val="8"/>
  </w:num>
  <w:num w:numId="8">
    <w:abstractNumId w:val="18"/>
  </w:num>
  <w:num w:numId="9">
    <w:abstractNumId w:val="5"/>
  </w:num>
  <w:num w:numId="10">
    <w:abstractNumId w:val="0"/>
  </w:num>
  <w:num w:numId="11">
    <w:abstractNumId w:val="12"/>
  </w:num>
  <w:num w:numId="12">
    <w:abstractNumId w:val="7"/>
  </w:num>
  <w:num w:numId="13">
    <w:abstractNumId w:val="10"/>
  </w:num>
  <w:num w:numId="14">
    <w:abstractNumId w:val="19"/>
  </w:num>
  <w:num w:numId="15">
    <w:abstractNumId w:val="14"/>
  </w:num>
  <w:num w:numId="16">
    <w:abstractNumId w:val="13"/>
  </w:num>
  <w:num w:numId="17">
    <w:abstractNumId w:val="3"/>
  </w:num>
  <w:num w:numId="18">
    <w:abstractNumId w:val="16"/>
  </w:num>
  <w:num w:numId="19">
    <w:abstractNumId w:val="1"/>
  </w:num>
  <w:num w:numId="20">
    <w:abstractNumId w:val="6"/>
  </w:num>
  <w:num w:numId="21">
    <w:abstractNumId w:val="17"/>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07"/>
    <w:rsid w:val="00136107"/>
    <w:rsid w:val="003439AF"/>
    <w:rsid w:val="00467E00"/>
    <w:rsid w:val="004710FF"/>
    <w:rsid w:val="00585757"/>
    <w:rsid w:val="007D0FFF"/>
    <w:rsid w:val="00CA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AF"/>
    <w:pPr>
      <w:spacing w:after="20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3439AF"/>
    <w:pPr>
      <w:keepNext/>
      <w:keepLines/>
      <w:spacing w:before="1080" w:after="720" w:line="240" w:lineRule="auto"/>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439AF"/>
    <w:pPr>
      <w:keepNext/>
      <w:keepLines/>
      <w:spacing w:before="360" w:after="12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3439AF"/>
    <w:pPr>
      <w:keepNext/>
      <w:keepLines/>
      <w:spacing w:before="240" w:after="120"/>
      <w:jc w:val="left"/>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3439AF"/>
    <w:pPr>
      <w:keepNext/>
      <w:keepLines/>
      <w:spacing w:before="40" w:after="0" w:line="228" w:lineRule="auto"/>
      <w:ind w:right="43" w:firstLine="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39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9AF"/>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3439AF"/>
    <w:rPr>
      <w:rFonts w:ascii="Times New Roman" w:eastAsiaTheme="majorEastAsia" w:hAnsi="Times New Roman" w:cstheme="majorBidi"/>
      <w:b/>
      <w:caps/>
      <w:sz w:val="28"/>
      <w:szCs w:val="26"/>
    </w:rPr>
  </w:style>
  <w:style w:type="character" w:customStyle="1" w:styleId="Heading3Char">
    <w:name w:val="Heading 3 Char"/>
    <w:basedOn w:val="DefaultParagraphFont"/>
    <w:link w:val="Heading3"/>
    <w:uiPriority w:val="9"/>
    <w:rsid w:val="003439A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3439AF"/>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3439AF"/>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3439AF"/>
    <w:pPr>
      <w:ind w:left="720"/>
      <w:contextualSpacing/>
    </w:pPr>
  </w:style>
  <w:style w:type="paragraph" w:styleId="Footer">
    <w:name w:val="footer"/>
    <w:basedOn w:val="Normal"/>
    <w:link w:val="FooterChar"/>
    <w:uiPriority w:val="99"/>
    <w:unhideWhenUsed/>
    <w:rsid w:val="003439AF"/>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3439AF"/>
    <w:rPr>
      <w:rFonts w:ascii="Times New Roman" w:eastAsia="Calibri" w:hAnsi="Times New Roman" w:cs="Times New Roman"/>
      <w:sz w:val="24"/>
    </w:rPr>
  </w:style>
  <w:style w:type="character" w:styleId="Hyperlink">
    <w:name w:val="Hyperlink"/>
    <w:uiPriority w:val="99"/>
    <w:unhideWhenUsed/>
    <w:rsid w:val="003439AF"/>
    <w:rPr>
      <w:color w:val="0000FF"/>
      <w:u w:val="single"/>
    </w:rPr>
  </w:style>
  <w:style w:type="character" w:customStyle="1" w:styleId="apple-converted-space">
    <w:name w:val="apple-converted-space"/>
    <w:rsid w:val="003439AF"/>
  </w:style>
  <w:style w:type="paragraph" w:styleId="Header">
    <w:name w:val="header"/>
    <w:basedOn w:val="Normal"/>
    <w:link w:val="HeaderChar"/>
    <w:uiPriority w:val="99"/>
    <w:unhideWhenUsed/>
    <w:rsid w:val="0034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9AF"/>
    <w:rPr>
      <w:rFonts w:ascii="Times New Roman" w:hAnsi="Times New Roman"/>
      <w:sz w:val="24"/>
    </w:rPr>
  </w:style>
  <w:style w:type="paragraph" w:styleId="TOCHeading">
    <w:name w:val="TOC Heading"/>
    <w:basedOn w:val="Heading1"/>
    <w:next w:val="Normal"/>
    <w:uiPriority w:val="39"/>
    <w:unhideWhenUsed/>
    <w:qFormat/>
    <w:rsid w:val="003439AF"/>
    <w:pPr>
      <w:spacing w:before="240"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3439AF"/>
    <w:pPr>
      <w:numPr>
        <w:numId w:val="1"/>
      </w:numPr>
      <w:tabs>
        <w:tab w:val="right" w:leader="dot" w:pos="5390"/>
      </w:tabs>
      <w:spacing w:after="100"/>
      <w:ind w:left="720"/>
    </w:pPr>
  </w:style>
  <w:style w:type="paragraph" w:styleId="TOC2">
    <w:name w:val="toc 2"/>
    <w:basedOn w:val="Normal"/>
    <w:next w:val="Normal"/>
    <w:autoRedefine/>
    <w:uiPriority w:val="39"/>
    <w:unhideWhenUsed/>
    <w:rsid w:val="003439AF"/>
    <w:pPr>
      <w:spacing w:after="100"/>
      <w:ind w:left="240"/>
    </w:pPr>
  </w:style>
  <w:style w:type="paragraph" w:styleId="TOC3">
    <w:name w:val="toc 3"/>
    <w:basedOn w:val="Normal"/>
    <w:next w:val="Normal"/>
    <w:autoRedefine/>
    <w:uiPriority w:val="39"/>
    <w:unhideWhenUsed/>
    <w:rsid w:val="003439AF"/>
    <w:pPr>
      <w:spacing w:after="100"/>
      <w:ind w:left="480"/>
    </w:pPr>
  </w:style>
  <w:style w:type="paragraph" w:styleId="BalloonText">
    <w:name w:val="Balloon Text"/>
    <w:basedOn w:val="Normal"/>
    <w:link w:val="BalloonTextChar"/>
    <w:uiPriority w:val="99"/>
    <w:semiHidden/>
    <w:unhideWhenUsed/>
    <w:rsid w:val="003439AF"/>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3439AF"/>
    <w:rPr>
      <w:rFonts w:ascii="Calibri" w:hAnsi="Calibri"/>
      <w:sz w:val="18"/>
      <w:szCs w:val="18"/>
    </w:rPr>
  </w:style>
  <w:style w:type="character" w:customStyle="1" w:styleId="Mention1">
    <w:name w:val="Mention1"/>
    <w:basedOn w:val="DefaultParagraphFont"/>
    <w:uiPriority w:val="99"/>
    <w:semiHidden/>
    <w:unhideWhenUsed/>
    <w:rsid w:val="003439AF"/>
    <w:rPr>
      <w:color w:val="2B579A"/>
      <w:shd w:val="clear" w:color="auto" w:fill="E6E6E6"/>
    </w:rPr>
  </w:style>
  <w:style w:type="character" w:styleId="CommentReference">
    <w:name w:val="annotation reference"/>
    <w:basedOn w:val="DefaultParagraphFont"/>
    <w:uiPriority w:val="99"/>
    <w:semiHidden/>
    <w:unhideWhenUsed/>
    <w:rsid w:val="003439AF"/>
    <w:rPr>
      <w:sz w:val="16"/>
      <w:szCs w:val="16"/>
    </w:rPr>
  </w:style>
  <w:style w:type="paragraph" w:styleId="CommentText">
    <w:name w:val="annotation text"/>
    <w:basedOn w:val="Normal"/>
    <w:link w:val="CommentTextChar"/>
    <w:uiPriority w:val="99"/>
    <w:semiHidden/>
    <w:unhideWhenUsed/>
    <w:rsid w:val="003439AF"/>
    <w:pPr>
      <w:spacing w:line="240" w:lineRule="auto"/>
    </w:pPr>
    <w:rPr>
      <w:sz w:val="20"/>
      <w:szCs w:val="20"/>
    </w:rPr>
  </w:style>
  <w:style w:type="character" w:customStyle="1" w:styleId="CommentTextChar">
    <w:name w:val="Comment Text Char"/>
    <w:basedOn w:val="DefaultParagraphFont"/>
    <w:link w:val="CommentText"/>
    <w:uiPriority w:val="99"/>
    <w:semiHidden/>
    <w:rsid w:val="003439A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39AF"/>
    <w:rPr>
      <w:b/>
      <w:bCs/>
    </w:rPr>
  </w:style>
  <w:style w:type="character" w:customStyle="1" w:styleId="CommentSubjectChar">
    <w:name w:val="Comment Subject Char"/>
    <w:basedOn w:val="CommentTextChar"/>
    <w:link w:val="CommentSubject"/>
    <w:uiPriority w:val="99"/>
    <w:semiHidden/>
    <w:rsid w:val="003439AF"/>
    <w:rPr>
      <w:rFonts w:ascii="Times New Roman" w:hAnsi="Times New Roman"/>
      <w:b/>
      <w:bCs/>
      <w:sz w:val="20"/>
      <w:szCs w:val="20"/>
    </w:rPr>
  </w:style>
  <w:style w:type="character" w:styleId="FollowedHyperlink">
    <w:name w:val="FollowedHyperlink"/>
    <w:basedOn w:val="DefaultParagraphFont"/>
    <w:uiPriority w:val="99"/>
    <w:semiHidden/>
    <w:unhideWhenUsed/>
    <w:rsid w:val="003439AF"/>
    <w:rPr>
      <w:color w:val="954F72" w:themeColor="followedHyperlink"/>
      <w:u w:val="single"/>
    </w:rPr>
  </w:style>
  <w:style w:type="paragraph" w:styleId="TOC4">
    <w:name w:val="toc 4"/>
    <w:basedOn w:val="Normal"/>
    <w:next w:val="Normal"/>
    <w:autoRedefine/>
    <w:uiPriority w:val="39"/>
    <w:unhideWhenUsed/>
    <w:rsid w:val="003439AF"/>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3439AF"/>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3439AF"/>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3439AF"/>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3439AF"/>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3439AF"/>
    <w:pPr>
      <w:spacing w:after="0"/>
      <w:ind w:left="1920"/>
      <w:jc w:val="left"/>
    </w:pPr>
    <w:rPr>
      <w:rFonts w:asciiTheme="minorHAnsi" w:hAnsiTheme="minorHAnsi" w:cstheme="minorHAnsi"/>
      <w:sz w:val="20"/>
      <w:szCs w:val="20"/>
    </w:rPr>
  </w:style>
  <w:style w:type="paragraph" w:styleId="NoSpacing">
    <w:name w:val="No Spacing"/>
    <w:link w:val="NoSpacingChar"/>
    <w:uiPriority w:val="1"/>
    <w:qFormat/>
    <w:rsid w:val="003439AF"/>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locked/>
    <w:rsid w:val="003439AF"/>
    <w:rPr>
      <w:rFonts w:ascii="Calibri" w:eastAsia="Times New Roman" w:hAnsi="Calibri" w:cs="Arial"/>
      <w:lang w:eastAsia="ja-JP"/>
    </w:rPr>
  </w:style>
  <w:style w:type="paragraph" w:styleId="NormalWeb">
    <w:name w:val="Normal (Web)"/>
    <w:basedOn w:val="Normal"/>
    <w:uiPriority w:val="99"/>
    <w:unhideWhenUsed/>
    <w:rsid w:val="003439AF"/>
    <w:pPr>
      <w:spacing w:before="100" w:beforeAutospacing="1" w:after="100" w:afterAutospacing="1" w:line="240" w:lineRule="auto"/>
    </w:pPr>
    <w:rPr>
      <w:rFonts w:eastAsia="Times New Roman" w:cs="Times New Roman"/>
      <w:szCs w:val="24"/>
    </w:rPr>
  </w:style>
  <w:style w:type="paragraph" w:styleId="Title">
    <w:name w:val="Title"/>
    <w:basedOn w:val="Normal"/>
    <w:next w:val="Normal"/>
    <w:link w:val="TitleChar"/>
    <w:uiPriority w:val="10"/>
    <w:qFormat/>
    <w:rsid w:val="003439A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9AF"/>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unhideWhenUsed/>
    <w:rsid w:val="003439AF"/>
    <w:pPr>
      <w:spacing w:after="0" w:line="240" w:lineRule="auto"/>
      <w:jc w:val="left"/>
    </w:pPr>
    <w:rPr>
      <w:rFonts w:eastAsia="Times New Roman" w:cs="Times New Roman"/>
    </w:rPr>
  </w:style>
  <w:style w:type="character" w:customStyle="1" w:styleId="BodyTextChar">
    <w:name w:val="Body Text Char"/>
    <w:basedOn w:val="DefaultParagraphFont"/>
    <w:link w:val="BodyText"/>
    <w:uiPriority w:val="99"/>
    <w:rsid w:val="003439AF"/>
    <w:rPr>
      <w:rFonts w:ascii="Times New Roman" w:eastAsia="Times New Roman" w:hAnsi="Times New Roman" w:cs="Times New Roman"/>
      <w:sz w:val="24"/>
    </w:rPr>
  </w:style>
  <w:style w:type="table" w:customStyle="1" w:styleId="TableGrid">
    <w:name w:val="TableGrid"/>
    <w:rsid w:val="003439AF"/>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439AF"/>
    <w:rPr>
      <w:color w:val="808080"/>
      <w:shd w:val="clear" w:color="auto" w:fill="E6E6E6"/>
    </w:rPr>
  </w:style>
  <w:style w:type="character" w:styleId="HTMLCode">
    <w:name w:val="HTML Code"/>
    <w:basedOn w:val="DefaultParagraphFont"/>
    <w:uiPriority w:val="99"/>
    <w:semiHidden/>
    <w:unhideWhenUsed/>
    <w:rsid w:val="003439AF"/>
    <w:rPr>
      <w:rFonts w:ascii="Courier New" w:eastAsia="Times New Roman" w:hAnsi="Courier New" w:cs="Courier New"/>
      <w:sz w:val="20"/>
      <w:szCs w:val="20"/>
    </w:rPr>
  </w:style>
  <w:style w:type="character" w:customStyle="1" w:styleId="InternetLink">
    <w:name w:val="Internet Link"/>
    <w:basedOn w:val="DefaultParagraphFont"/>
    <w:rsid w:val="003439AF"/>
    <w:rPr>
      <w:color w:val="0000FF"/>
      <w:u w:val="single"/>
    </w:rPr>
  </w:style>
  <w:style w:type="paragraph" w:customStyle="1" w:styleId="floatright">
    <w:name w:val="floatright"/>
    <w:basedOn w:val="Normal"/>
    <w:rsid w:val="003439AF"/>
    <w:pPr>
      <w:spacing w:before="100" w:beforeAutospacing="1" w:after="100" w:afterAutospacing="1" w:line="240" w:lineRule="auto"/>
      <w:jc w:val="left"/>
    </w:pPr>
    <w:rPr>
      <w:rFonts w:eastAsia="Times New Roman" w:cs="Times New Roman"/>
      <w:szCs w:val="24"/>
    </w:rPr>
  </w:style>
  <w:style w:type="paragraph" w:customStyle="1" w:styleId="floatleft">
    <w:name w:val="floatleft"/>
    <w:basedOn w:val="Normal"/>
    <w:rsid w:val="003439AF"/>
    <w:pPr>
      <w:spacing w:before="100" w:beforeAutospacing="1" w:after="100" w:afterAutospacing="1" w:line="240" w:lineRule="auto"/>
      <w:jc w:val="left"/>
    </w:pPr>
    <w:rPr>
      <w:rFonts w:eastAsia="Times New Roman" w:cs="Times New Roman"/>
      <w:szCs w:val="24"/>
    </w:rPr>
  </w:style>
  <w:style w:type="character" w:customStyle="1" w:styleId="bold">
    <w:name w:val="bold"/>
    <w:basedOn w:val="DefaultParagraphFont"/>
    <w:rsid w:val="003439AF"/>
  </w:style>
  <w:style w:type="paragraph" w:customStyle="1" w:styleId="center">
    <w:name w:val="center"/>
    <w:basedOn w:val="Normal"/>
    <w:rsid w:val="003439AF"/>
    <w:pPr>
      <w:spacing w:before="100" w:beforeAutospacing="1" w:after="100" w:afterAutospacing="1" w:line="240" w:lineRule="auto"/>
      <w:jc w:val="left"/>
    </w:pPr>
    <w:rPr>
      <w:rFonts w:eastAsia="Times New Roman" w:cs="Times New Roman"/>
      <w:szCs w:val="24"/>
    </w:rPr>
  </w:style>
  <w:style w:type="paragraph" w:customStyle="1" w:styleId="Caption1">
    <w:name w:val="Caption1"/>
    <w:basedOn w:val="Normal"/>
    <w:rsid w:val="003439AF"/>
    <w:pPr>
      <w:spacing w:before="100" w:beforeAutospacing="1" w:after="100" w:afterAutospacing="1" w:line="240" w:lineRule="auto"/>
      <w:jc w:val="left"/>
    </w:pPr>
    <w:rPr>
      <w:rFonts w:eastAsia="Times New Roman" w:cs="Times New Roman"/>
      <w:szCs w:val="24"/>
    </w:rPr>
  </w:style>
  <w:style w:type="character" w:customStyle="1" w:styleId="UnresolvedMention">
    <w:name w:val="Unresolved Mention"/>
    <w:basedOn w:val="DefaultParagraphFont"/>
    <w:uiPriority w:val="99"/>
    <w:semiHidden/>
    <w:unhideWhenUsed/>
    <w:rsid w:val="003439AF"/>
    <w:rPr>
      <w:color w:val="808080"/>
      <w:shd w:val="clear" w:color="auto" w:fill="E6E6E6"/>
    </w:rPr>
  </w:style>
  <w:style w:type="character" w:customStyle="1" w:styleId="agency-header">
    <w:name w:val="agency-header"/>
    <w:basedOn w:val="DefaultParagraphFont"/>
    <w:rsid w:val="003439AF"/>
  </w:style>
  <w:style w:type="character" w:customStyle="1" w:styleId="benefit-detail-text">
    <w:name w:val="benefit-detail-text"/>
    <w:basedOn w:val="DefaultParagraphFont"/>
    <w:rsid w:val="003439AF"/>
  </w:style>
  <w:style w:type="character" w:customStyle="1" w:styleId="bgfilelink">
    <w:name w:val="bg_file_link"/>
    <w:basedOn w:val="DefaultParagraphFont"/>
    <w:rsid w:val="003439AF"/>
  </w:style>
  <w:style w:type="character" w:styleId="Strong">
    <w:name w:val="Strong"/>
    <w:basedOn w:val="DefaultParagraphFont"/>
    <w:uiPriority w:val="22"/>
    <w:qFormat/>
    <w:rsid w:val="003439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AF"/>
    <w:pPr>
      <w:spacing w:after="20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3439AF"/>
    <w:pPr>
      <w:keepNext/>
      <w:keepLines/>
      <w:spacing w:before="1080" w:after="720" w:line="240" w:lineRule="auto"/>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439AF"/>
    <w:pPr>
      <w:keepNext/>
      <w:keepLines/>
      <w:spacing w:before="360" w:after="12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3439AF"/>
    <w:pPr>
      <w:keepNext/>
      <w:keepLines/>
      <w:spacing w:before="240" w:after="120"/>
      <w:jc w:val="left"/>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3439AF"/>
    <w:pPr>
      <w:keepNext/>
      <w:keepLines/>
      <w:spacing w:before="40" w:after="0" w:line="228" w:lineRule="auto"/>
      <w:ind w:right="43" w:firstLine="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39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9AF"/>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3439AF"/>
    <w:rPr>
      <w:rFonts w:ascii="Times New Roman" w:eastAsiaTheme="majorEastAsia" w:hAnsi="Times New Roman" w:cstheme="majorBidi"/>
      <w:b/>
      <w:caps/>
      <w:sz w:val="28"/>
      <w:szCs w:val="26"/>
    </w:rPr>
  </w:style>
  <w:style w:type="character" w:customStyle="1" w:styleId="Heading3Char">
    <w:name w:val="Heading 3 Char"/>
    <w:basedOn w:val="DefaultParagraphFont"/>
    <w:link w:val="Heading3"/>
    <w:uiPriority w:val="9"/>
    <w:rsid w:val="003439A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3439AF"/>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3439AF"/>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3439AF"/>
    <w:pPr>
      <w:ind w:left="720"/>
      <w:contextualSpacing/>
    </w:pPr>
  </w:style>
  <w:style w:type="paragraph" w:styleId="Footer">
    <w:name w:val="footer"/>
    <w:basedOn w:val="Normal"/>
    <w:link w:val="FooterChar"/>
    <w:uiPriority w:val="99"/>
    <w:unhideWhenUsed/>
    <w:rsid w:val="003439AF"/>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3439AF"/>
    <w:rPr>
      <w:rFonts w:ascii="Times New Roman" w:eastAsia="Calibri" w:hAnsi="Times New Roman" w:cs="Times New Roman"/>
      <w:sz w:val="24"/>
    </w:rPr>
  </w:style>
  <w:style w:type="character" w:styleId="Hyperlink">
    <w:name w:val="Hyperlink"/>
    <w:uiPriority w:val="99"/>
    <w:unhideWhenUsed/>
    <w:rsid w:val="003439AF"/>
    <w:rPr>
      <w:color w:val="0000FF"/>
      <w:u w:val="single"/>
    </w:rPr>
  </w:style>
  <w:style w:type="character" w:customStyle="1" w:styleId="apple-converted-space">
    <w:name w:val="apple-converted-space"/>
    <w:rsid w:val="003439AF"/>
  </w:style>
  <w:style w:type="paragraph" w:styleId="Header">
    <w:name w:val="header"/>
    <w:basedOn w:val="Normal"/>
    <w:link w:val="HeaderChar"/>
    <w:uiPriority w:val="99"/>
    <w:unhideWhenUsed/>
    <w:rsid w:val="0034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9AF"/>
    <w:rPr>
      <w:rFonts w:ascii="Times New Roman" w:hAnsi="Times New Roman"/>
      <w:sz w:val="24"/>
    </w:rPr>
  </w:style>
  <w:style w:type="paragraph" w:styleId="TOCHeading">
    <w:name w:val="TOC Heading"/>
    <w:basedOn w:val="Heading1"/>
    <w:next w:val="Normal"/>
    <w:uiPriority w:val="39"/>
    <w:unhideWhenUsed/>
    <w:qFormat/>
    <w:rsid w:val="003439AF"/>
    <w:pPr>
      <w:spacing w:before="240"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3439AF"/>
    <w:pPr>
      <w:numPr>
        <w:numId w:val="1"/>
      </w:numPr>
      <w:tabs>
        <w:tab w:val="right" w:leader="dot" w:pos="5390"/>
      </w:tabs>
      <w:spacing w:after="100"/>
      <w:ind w:left="720"/>
    </w:pPr>
  </w:style>
  <w:style w:type="paragraph" w:styleId="TOC2">
    <w:name w:val="toc 2"/>
    <w:basedOn w:val="Normal"/>
    <w:next w:val="Normal"/>
    <w:autoRedefine/>
    <w:uiPriority w:val="39"/>
    <w:unhideWhenUsed/>
    <w:rsid w:val="003439AF"/>
    <w:pPr>
      <w:spacing w:after="100"/>
      <w:ind w:left="240"/>
    </w:pPr>
  </w:style>
  <w:style w:type="paragraph" w:styleId="TOC3">
    <w:name w:val="toc 3"/>
    <w:basedOn w:val="Normal"/>
    <w:next w:val="Normal"/>
    <w:autoRedefine/>
    <w:uiPriority w:val="39"/>
    <w:unhideWhenUsed/>
    <w:rsid w:val="003439AF"/>
    <w:pPr>
      <w:spacing w:after="100"/>
      <w:ind w:left="480"/>
    </w:pPr>
  </w:style>
  <w:style w:type="paragraph" w:styleId="BalloonText">
    <w:name w:val="Balloon Text"/>
    <w:basedOn w:val="Normal"/>
    <w:link w:val="BalloonTextChar"/>
    <w:uiPriority w:val="99"/>
    <w:semiHidden/>
    <w:unhideWhenUsed/>
    <w:rsid w:val="003439AF"/>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3439AF"/>
    <w:rPr>
      <w:rFonts w:ascii="Calibri" w:hAnsi="Calibri"/>
      <w:sz w:val="18"/>
      <w:szCs w:val="18"/>
    </w:rPr>
  </w:style>
  <w:style w:type="character" w:customStyle="1" w:styleId="Mention1">
    <w:name w:val="Mention1"/>
    <w:basedOn w:val="DefaultParagraphFont"/>
    <w:uiPriority w:val="99"/>
    <w:semiHidden/>
    <w:unhideWhenUsed/>
    <w:rsid w:val="003439AF"/>
    <w:rPr>
      <w:color w:val="2B579A"/>
      <w:shd w:val="clear" w:color="auto" w:fill="E6E6E6"/>
    </w:rPr>
  </w:style>
  <w:style w:type="character" w:styleId="CommentReference">
    <w:name w:val="annotation reference"/>
    <w:basedOn w:val="DefaultParagraphFont"/>
    <w:uiPriority w:val="99"/>
    <w:semiHidden/>
    <w:unhideWhenUsed/>
    <w:rsid w:val="003439AF"/>
    <w:rPr>
      <w:sz w:val="16"/>
      <w:szCs w:val="16"/>
    </w:rPr>
  </w:style>
  <w:style w:type="paragraph" w:styleId="CommentText">
    <w:name w:val="annotation text"/>
    <w:basedOn w:val="Normal"/>
    <w:link w:val="CommentTextChar"/>
    <w:uiPriority w:val="99"/>
    <w:semiHidden/>
    <w:unhideWhenUsed/>
    <w:rsid w:val="003439AF"/>
    <w:pPr>
      <w:spacing w:line="240" w:lineRule="auto"/>
    </w:pPr>
    <w:rPr>
      <w:sz w:val="20"/>
      <w:szCs w:val="20"/>
    </w:rPr>
  </w:style>
  <w:style w:type="character" w:customStyle="1" w:styleId="CommentTextChar">
    <w:name w:val="Comment Text Char"/>
    <w:basedOn w:val="DefaultParagraphFont"/>
    <w:link w:val="CommentText"/>
    <w:uiPriority w:val="99"/>
    <w:semiHidden/>
    <w:rsid w:val="003439A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39AF"/>
    <w:rPr>
      <w:b/>
      <w:bCs/>
    </w:rPr>
  </w:style>
  <w:style w:type="character" w:customStyle="1" w:styleId="CommentSubjectChar">
    <w:name w:val="Comment Subject Char"/>
    <w:basedOn w:val="CommentTextChar"/>
    <w:link w:val="CommentSubject"/>
    <w:uiPriority w:val="99"/>
    <w:semiHidden/>
    <w:rsid w:val="003439AF"/>
    <w:rPr>
      <w:rFonts w:ascii="Times New Roman" w:hAnsi="Times New Roman"/>
      <w:b/>
      <w:bCs/>
      <w:sz w:val="20"/>
      <w:szCs w:val="20"/>
    </w:rPr>
  </w:style>
  <w:style w:type="character" w:styleId="FollowedHyperlink">
    <w:name w:val="FollowedHyperlink"/>
    <w:basedOn w:val="DefaultParagraphFont"/>
    <w:uiPriority w:val="99"/>
    <w:semiHidden/>
    <w:unhideWhenUsed/>
    <w:rsid w:val="003439AF"/>
    <w:rPr>
      <w:color w:val="954F72" w:themeColor="followedHyperlink"/>
      <w:u w:val="single"/>
    </w:rPr>
  </w:style>
  <w:style w:type="paragraph" w:styleId="TOC4">
    <w:name w:val="toc 4"/>
    <w:basedOn w:val="Normal"/>
    <w:next w:val="Normal"/>
    <w:autoRedefine/>
    <w:uiPriority w:val="39"/>
    <w:unhideWhenUsed/>
    <w:rsid w:val="003439AF"/>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3439AF"/>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3439AF"/>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3439AF"/>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3439AF"/>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3439AF"/>
    <w:pPr>
      <w:spacing w:after="0"/>
      <w:ind w:left="1920"/>
      <w:jc w:val="left"/>
    </w:pPr>
    <w:rPr>
      <w:rFonts w:asciiTheme="minorHAnsi" w:hAnsiTheme="minorHAnsi" w:cstheme="minorHAnsi"/>
      <w:sz w:val="20"/>
      <w:szCs w:val="20"/>
    </w:rPr>
  </w:style>
  <w:style w:type="paragraph" w:styleId="NoSpacing">
    <w:name w:val="No Spacing"/>
    <w:link w:val="NoSpacingChar"/>
    <w:uiPriority w:val="1"/>
    <w:qFormat/>
    <w:rsid w:val="003439AF"/>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locked/>
    <w:rsid w:val="003439AF"/>
    <w:rPr>
      <w:rFonts w:ascii="Calibri" w:eastAsia="Times New Roman" w:hAnsi="Calibri" w:cs="Arial"/>
      <w:lang w:eastAsia="ja-JP"/>
    </w:rPr>
  </w:style>
  <w:style w:type="paragraph" w:styleId="NormalWeb">
    <w:name w:val="Normal (Web)"/>
    <w:basedOn w:val="Normal"/>
    <w:uiPriority w:val="99"/>
    <w:unhideWhenUsed/>
    <w:rsid w:val="003439AF"/>
    <w:pPr>
      <w:spacing w:before="100" w:beforeAutospacing="1" w:after="100" w:afterAutospacing="1" w:line="240" w:lineRule="auto"/>
    </w:pPr>
    <w:rPr>
      <w:rFonts w:eastAsia="Times New Roman" w:cs="Times New Roman"/>
      <w:szCs w:val="24"/>
    </w:rPr>
  </w:style>
  <w:style w:type="paragraph" w:styleId="Title">
    <w:name w:val="Title"/>
    <w:basedOn w:val="Normal"/>
    <w:next w:val="Normal"/>
    <w:link w:val="TitleChar"/>
    <w:uiPriority w:val="10"/>
    <w:qFormat/>
    <w:rsid w:val="003439A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9AF"/>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unhideWhenUsed/>
    <w:rsid w:val="003439AF"/>
    <w:pPr>
      <w:spacing w:after="0" w:line="240" w:lineRule="auto"/>
      <w:jc w:val="left"/>
    </w:pPr>
    <w:rPr>
      <w:rFonts w:eastAsia="Times New Roman" w:cs="Times New Roman"/>
    </w:rPr>
  </w:style>
  <w:style w:type="character" w:customStyle="1" w:styleId="BodyTextChar">
    <w:name w:val="Body Text Char"/>
    <w:basedOn w:val="DefaultParagraphFont"/>
    <w:link w:val="BodyText"/>
    <w:uiPriority w:val="99"/>
    <w:rsid w:val="003439AF"/>
    <w:rPr>
      <w:rFonts w:ascii="Times New Roman" w:eastAsia="Times New Roman" w:hAnsi="Times New Roman" w:cs="Times New Roman"/>
      <w:sz w:val="24"/>
    </w:rPr>
  </w:style>
  <w:style w:type="table" w:customStyle="1" w:styleId="TableGrid">
    <w:name w:val="TableGrid"/>
    <w:rsid w:val="003439AF"/>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439AF"/>
    <w:rPr>
      <w:color w:val="808080"/>
      <w:shd w:val="clear" w:color="auto" w:fill="E6E6E6"/>
    </w:rPr>
  </w:style>
  <w:style w:type="character" w:styleId="HTMLCode">
    <w:name w:val="HTML Code"/>
    <w:basedOn w:val="DefaultParagraphFont"/>
    <w:uiPriority w:val="99"/>
    <w:semiHidden/>
    <w:unhideWhenUsed/>
    <w:rsid w:val="003439AF"/>
    <w:rPr>
      <w:rFonts w:ascii="Courier New" w:eastAsia="Times New Roman" w:hAnsi="Courier New" w:cs="Courier New"/>
      <w:sz w:val="20"/>
      <w:szCs w:val="20"/>
    </w:rPr>
  </w:style>
  <w:style w:type="character" w:customStyle="1" w:styleId="InternetLink">
    <w:name w:val="Internet Link"/>
    <w:basedOn w:val="DefaultParagraphFont"/>
    <w:rsid w:val="003439AF"/>
    <w:rPr>
      <w:color w:val="0000FF"/>
      <w:u w:val="single"/>
    </w:rPr>
  </w:style>
  <w:style w:type="paragraph" w:customStyle="1" w:styleId="floatright">
    <w:name w:val="floatright"/>
    <w:basedOn w:val="Normal"/>
    <w:rsid w:val="003439AF"/>
    <w:pPr>
      <w:spacing w:before="100" w:beforeAutospacing="1" w:after="100" w:afterAutospacing="1" w:line="240" w:lineRule="auto"/>
      <w:jc w:val="left"/>
    </w:pPr>
    <w:rPr>
      <w:rFonts w:eastAsia="Times New Roman" w:cs="Times New Roman"/>
      <w:szCs w:val="24"/>
    </w:rPr>
  </w:style>
  <w:style w:type="paragraph" w:customStyle="1" w:styleId="floatleft">
    <w:name w:val="floatleft"/>
    <w:basedOn w:val="Normal"/>
    <w:rsid w:val="003439AF"/>
    <w:pPr>
      <w:spacing w:before="100" w:beforeAutospacing="1" w:after="100" w:afterAutospacing="1" w:line="240" w:lineRule="auto"/>
      <w:jc w:val="left"/>
    </w:pPr>
    <w:rPr>
      <w:rFonts w:eastAsia="Times New Roman" w:cs="Times New Roman"/>
      <w:szCs w:val="24"/>
    </w:rPr>
  </w:style>
  <w:style w:type="character" w:customStyle="1" w:styleId="bold">
    <w:name w:val="bold"/>
    <w:basedOn w:val="DefaultParagraphFont"/>
    <w:rsid w:val="003439AF"/>
  </w:style>
  <w:style w:type="paragraph" w:customStyle="1" w:styleId="center">
    <w:name w:val="center"/>
    <w:basedOn w:val="Normal"/>
    <w:rsid w:val="003439AF"/>
    <w:pPr>
      <w:spacing w:before="100" w:beforeAutospacing="1" w:after="100" w:afterAutospacing="1" w:line="240" w:lineRule="auto"/>
      <w:jc w:val="left"/>
    </w:pPr>
    <w:rPr>
      <w:rFonts w:eastAsia="Times New Roman" w:cs="Times New Roman"/>
      <w:szCs w:val="24"/>
    </w:rPr>
  </w:style>
  <w:style w:type="paragraph" w:customStyle="1" w:styleId="Caption1">
    <w:name w:val="Caption1"/>
    <w:basedOn w:val="Normal"/>
    <w:rsid w:val="003439AF"/>
    <w:pPr>
      <w:spacing w:before="100" w:beforeAutospacing="1" w:after="100" w:afterAutospacing="1" w:line="240" w:lineRule="auto"/>
      <w:jc w:val="left"/>
    </w:pPr>
    <w:rPr>
      <w:rFonts w:eastAsia="Times New Roman" w:cs="Times New Roman"/>
      <w:szCs w:val="24"/>
    </w:rPr>
  </w:style>
  <w:style w:type="character" w:customStyle="1" w:styleId="UnresolvedMention">
    <w:name w:val="Unresolved Mention"/>
    <w:basedOn w:val="DefaultParagraphFont"/>
    <w:uiPriority w:val="99"/>
    <w:semiHidden/>
    <w:unhideWhenUsed/>
    <w:rsid w:val="003439AF"/>
    <w:rPr>
      <w:color w:val="808080"/>
      <w:shd w:val="clear" w:color="auto" w:fill="E6E6E6"/>
    </w:rPr>
  </w:style>
  <w:style w:type="character" w:customStyle="1" w:styleId="agency-header">
    <w:name w:val="agency-header"/>
    <w:basedOn w:val="DefaultParagraphFont"/>
    <w:rsid w:val="003439AF"/>
  </w:style>
  <w:style w:type="character" w:customStyle="1" w:styleId="benefit-detail-text">
    <w:name w:val="benefit-detail-text"/>
    <w:basedOn w:val="DefaultParagraphFont"/>
    <w:rsid w:val="003439AF"/>
  </w:style>
  <w:style w:type="character" w:customStyle="1" w:styleId="bgfilelink">
    <w:name w:val="bg_file_link"/>
    <w:basedOn w:val="DefaultParagraphFont"/>
    <w:rsid w:val="003439AF"/>
  </w:style>
  <w:style w:type="character" w:styleId="Strong">
    <w:name w:val="Strong"/>
    <w:basedOn w:val="DefaultParagraphFont"/>
    <w:uiPriority w:val="22"/>
    <w:qFormat/>
    <w:rsid w:val="00343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custhelp.com/" TargetMode="External"/><Relationship Id="rId117" Type="http://schemas.openxmlformats.org/officeDocument/2006/relationships/hyperlink" Target="https://investfourmore.com/2014/06/10/costs-involved-fix-flipping-home/" TargetMode="External"/><Relationship Id="rId21" Type="http://schemas.openxmlformats.org/officeDocument/2006/relationships/hyperlink" Target="http://portal.hud.gov/hudportal/HUD?src=/program_offices/housing/sfh/fharesourcectr" TargetMode="External"/><Relationship Id="rId42" Type="http://schemas.openxmlformats.org/officeDocument/2006/relationships/hyperlink" Target="http://www.hud.gov/counseling/" TargetMode="External"/><Relationship Id="rId47" Type="http://schemas.openxmlformats.org/officeDocument/2006/relationships/hyperlink" Target="http://www.hud.gov/ll/code/llslcrit.cfm" TargetMode="External"/><Relationship Id="rId63" Type="http://schemas.openxmlformats.org/officeDocument/2006/relationships/hyperlink" Target="https://www.hud.gov/program_offices/public_indian_housing" TargetMode="External"/><Relationship Id="rId68" Type="http://schemas.openxmlformats.org/officeDocument/2006/relationships/hyperlink" Target="http://portal.hud.gov/hudportal/HUD?src=/program_offices/public_indian_housing/ih/homeownership/184/borrowers" TargetMode="External"/><Relationship Id="rId84" Type="http://schemas.openxmlformats.org/officeDocument/2006/relationships/hyperlink" Target="http://www.hud.gov/ll/code/llslcrit.cfm" TargetMode="External"/><Relationship Id="rId89" Type="http://schemas.openxmlformats.org/officeDocument/2006/relationships/hyperlink" Target="https://www.hud.gov/program_offices/housing/fhahistory" TargetMode="External"/><Relationship Id="rId112" Type="http://schemas.openxmlformats.org/officeDocument/2006/relationships/image" Target="media/image7.jpeg"/><Relationship Id="rId16" Type="http://schemas.openxmlformats.org/officeDocument/2006/relationships/hyperlink" Target="https://www.hud.gov/program_offices/housing/fhahistory" TargetMode="External"/><Relationship Id="rId107" Type="http://schemas.openxmlformats.org/officeDocument/2006/relationships/hyperlink" Target="http://offices.sc.egov.usda.gov/locator/app" TargetMode="External"/><Relationship Id="rId11" Type="http://schemas.openxmlformats.org/officeDocument/2006/relationships/hyperlink" Target="mailto:Info@MyInvestmentServices.com" TargetMode="External"/><Relationship Id="rId32" Type="http://schemas.openxmlformats.org/officeDocument/2006/relationships/hyperlink" Target="http://portal.hud.gov/hudportal/HUD?src=/program_offices/housing/sfh/title/manuf146" TargetMode="External"/><Relationship Id="rId37" Type="http://schemas.openxmlformats.org/officeDocument/2006/relationships/hyperlink" Target="https://iris.custhelp.com/" TargetMode="External"/><Relationship Id="rId53" Type="http://schemas.openxmlformats.org/officeDocument/2006/relationships/hyperlink" Target="http://www.hud.gov/ll/code/llslcrit.cfm" TargetMode="External"/><Relationship Id="rId58" Type="http://schemas.openxmlformats.org/officeDocument/2006/relationships/hyperlink" Target="mailto:answers@hud.gov" TargetMode="External"/><Relationship Id="rId74" Type="http://schemas.openxmlformats.org/officeDocument/2006/relationships/hyperlink" Target="http://www.benefits.va.gov/HOMELOANS/contact_rlc_info.asp" TargetMode="External"/><Relationship Id="rId79" Type="http://schemas.openxmlformats.org/officeDocument/2006/relationships/hyperlink" Target="https://iris.custhelp.com/" TargetMode="External"/><Relationship Id="rId102" Type="http://schemas.openxmlformats.org/officeDocument/2006/relationships/hyperlink" Target="http://www.usda.gov/" TargetMode="External"/><Relationship Id="rId123" Type="http://schemas.openxmlformats.org/officeDocument/2006/relationships/hyperlink" Target="https://investfourmore.com/2014/05/06/long-take-fix-flip-home/" TargetMode="External"/><Relationship Id="rId128" Type="http://schemas.openxmlformats.org/officeDocument/2006/relationships/hyperlink" Target="https://investfourmore.com/2013/03/05/why-you-should-become-a-real-estate-agent-if-you-want-to-invest-in-rental-properties/" TargetMode="External"/><Relationship Id="rId5" Type="http://schemas.openxmlformats.org/officeDocument/2006/relationships/webSettings" Target="webSettings.xml"/><Relationship Id="rId90" Type="http://schemas.openxmlformats.org/officeDocument/2006/relationships/hyperlink" Target="http://www.hud.gov/ll/code/llslcrit.cfm" TargetMode="External"/><Relationship Id="rId95" Type="http://schemas.openxmlformats.org/officeDocument/2006/relationships/hyperlink" Target="mailto:answers@hud.gov" TargetMode="External"/><Relationship Id="rId19" Type="http://schemas.openxmlformats.org/officeDocument/2006/relationships/hyperlink" Target="http://portal.hud.gov/hudportal/HUD?src=/program_offices/housing/sfh/ins/203b--df" TargetMode="External"/><Relationship Id="rId14" Type="http://schemas.openxmlformats.org/officeDocument/2006/relationships/image" Target="media/image4.jpeg"/><Relationship Id="rId22" Type="http://schemas.openxmlformats.org/officeDocument/2006/relationships/hyperlink" Target="mailto:answers@hud.gov" TargetMode="External"/><Relationship Id="rId27" Type="http://schemas.openxmlformats.org/officeDocument/2006/relationships/hyperlink" Target="http://www.benefits.va.gov/HOMELOANS/contact_rlc_info.asp" TargetMode="External"/><Relationship Id="rId30" Type="http://schemas.openxmlformats.org/officeDocument/2006/relationships/hyperlink" Target="http://www.hud.gov/ll/code/llslcrit.cfm" TargetMode="External"/><Relationship Id="rId35" Type="http://schemas.openxmlformats.org/officeDocument/2006/relationships/hyperlink" Target="mailto:answers@hud.gov" TargetMode="External"/><Relationship Id="rId43" Type="http://schemas.openxmlformats.org/officeDocument/2006/relationships/hyperlink" Target="http://portal.hud.gov/hudportal/HUD?src=/program_offices/housing" TargetMode="External"/><Relationship Id="rId48" Type="http://schemas.openxmlformats.org/officeDocument/2006/relationships/hyperlink" Target="http://portal.hud.gov/hudportal/HUD?src=/program_offices/housing/sfh/ins/203h-dft" TargetMode="External"/><Relationship Id="rId56" Type="http://schemas.openxmlformats.org/officeDocument/2006/relationships/hyperlink" Target="https://entp.hud.gov/idapp/html/hecm_agency_look.cfm" TargetMode="External"/><Relationship Id="rId64" Type="http://schemas.openxmlformats.org/officeDocument/2006/relationships/hyperlink" Target="http://portal.hud.gov/hudportal/HUD?src=/program_offices/public_indian_housing/ih/homeownership/184/lender_list" TargetMode="External"/><Relationship Id="rId69" Type="http://schemas.openxmlformats.org/officeDocument/2006/relationships/hyperlink" Target="http://portal.hud.gov/hudportal/HUD?src=/program_offices/public_indian_housing/ih" TargetMode="External"/><Relationship Id="rId77" Type="http://schemas.openxmlformats.org/officeDocument/2006/relationships/hyperlink" Target="http://www.benefits.va.gov/homeloans/" TargetMode="External"/><Relationship Id="rId100" Type="http://schemas.openxmlformats.org/officeDocument/2006/relationships/hyperlink" Target="http://forms.sc.egov.usda.gov/efcommon/eFileServices/eForms/RD3550-1.PDF" TargetMode="External"/><Relationship Id="rId105" Type="http://schemas.openxmlformats.org/officeDocument/2006/relationships/hyperlink" Target="http://www.usda.gov/" TargetMode="External"/><Relationship Id="rId113" Type="http://schemas.openxmlformats.org/officeDocument/2006/relationships/hyperlink" Target="https://www.irs.gov/pub/irs-pdf/p544.pdf" TargetMode="External"/><Relationship Id="rId118" Type="http://schemas.openxmlformats.org/officeDocument/2006/relationships/hyperlink" Target="https://investfourmore.com/2014/06/30/how-do-you-choose-a-good-neighborhood-to-buy-a-house-in/" TargetMode="External"/><Relationship Id="rId126" Type="http://schemas.openxmlformats.org/officeDocument/2006/relationships/hyperlink" Target="https://investfourmore.com/2014/07/14/much-money-need-reserves-rental-properties/" TargetMode="External"/><Relationship Id="rId8" Type="http://schemas.openxmlformats.org/officeDocument/2006/relationships/footer" Target="footer1.xml"/><Relationship Id="rId51" Type="http://schemas.openxmlformats.org/officeDocument/2006/relationships/hyperlink" Target="mailto:answers@hud.gov" TargetMode="External"/><Relationship Id="rId72" Type="http://schemas.openxmlformats.org/officeDocument/2006/relationships/hyperlink" Target="http://www.benefits.va.gov/homeloans/" TargetMode="External"/><Relationship Id="rId80" Type="http://schemas.openxmlformats.org/officeDocument/2006/relationships/hyperlink" Target="http://www.benefits.va.gov/HOMELOANS/contact_rlc_info.asp" TargetMode="External"/><Relationship Id="rId85" Type="http://schemas.openxmlformats.org/officeDocument/2006/relationships/hyperlink" Target="http://portal.hud.gov/hudportal/HUD?src=/program_offices/housing/sfh/title/manuf14" TargetMode="External"/><Relationship Id="rId93" Type="http://schemas.openxmlformats.org/officeDocument/2006/relationships/hyperlink" Target="https://entp.hud.gov/idapp/html/hecm_agency_look.cfm" TargetMode="External"/><Relationship Id="rId98" Type="http://schemas.openxmlformats.org/officeDocument/2006/relationships/hyperlink" Target="http://offices.sc.egov.usda.gov/locator/app" TargetMode="External"/><Relationship Id="rId121" Type="http://schemas.openxmlformats.org/officeDocument/2006/relationships/hyperlink" Target="https://investfourmore.com/2014/04/04/how-can-you-find-a-great-deal-on-a-house-on-the-mls-multiple-listing-service/" TargetMode="External"/><Relationship Id="rId3" Type="http://schemas.microsoft.com/office/2007/relationships/stylesWithEffects" Target="stylesWithEffects.xml"/><Relationship Id="rId12" Type="http://schemas.openxmlformats.org/officeDocument/2006/relationships/hyperlink" Target="mailto:Info@MyInvestmentServices.com" TargetMode="External"/><Relationship Id="rId17" Type="http://schemas.openxmlformats.org/officeDocument/2006/relationships/hyperlink" Target="https://www.hud.gov/program_offices/housing/sfh/lender/lenderlist" TargetMode="External"/><Relationship Id="rId25" Type="http://schemas.openxmlformats.org/officeDocument/2006/relationships/hyperlink" Target="http://www.benefits.va.gov/homeloans/" TargetMode="External"/><Relationship Id="rId33" Type="http://schemas.openxmlformats.org/officeDocument/2006/relationships/hyperlink" Target="http://www.hud.gov/counseling/" TargetMode="External"/><Relationship Id="rId38" Type="http://schemas.openxmlformats.org/officeDocument/2006/relationships/hyperlink" Target="http://www.ebenefits.va.gov/" TargetMode="External"/><Relationship Id="rId46" Type="http://schemas.openxmlformats.org/officeDocument/2006/relationships/hyperlink" Target="http://www.hud.gov/ll/code/llslcrit.cfm" TargetMode="External"/><Relationship Id="rId59" Type="http://schemas.openxmlformats.org/officeDocument/2006/relationships/hyperlink" Target="http://www.sba.gov" TargetMode="External"/><Relationship Id="rId67" Type="http://schemas.openxmlformats.org/officeDocument/2006/relationships/hyperlink" Target="http://www.hud.gov/" TargetMode="External"/><Relationship Id="rId103" Type="http://schemas.openxmlformats.org/officeDocument/2006/relationships/hyperlink" Target="http://www.rd.usda.gov/programs-services/multi-family-housing-rental-assistance" TargetMode="External"/><Relationship Id="rId108" Type="http://schemas.openxmlformats.org/officeDocument/2006/relationships/hyperlink" Target="http://www.rd.usda.gov/programs-services/single-family-housing-repair-loans-grants" TargetMode="External"/><Relationship Id="rId116" Type="http://schemas.openxmlformats.org/officeDocument/2006/relationships/hyperlink" Target="https://investfourmore.com/2015/01/21/flip-houses-no-money/" TargetMode="External"/><Relationship Id="rId124" Type="http://schemas.openxmlformats.org/officeDocument/2006/relationships/hyperlink" Target="https://investfourmore.com/2014/06/06/tax-advantages-rental-properties/" TargetMode="External"/><Relationship Id="rId129" Type="http://schemas.openxmlformats.org/officeDocument/2006/relationships/hyperlink" Target="https://www.amazon.com/dp/B00M8LEZWI" TargetMode="External"/><Relationship Id="rId20" Type="http://schemas.openxmlformats.org/officeDocument/2006/relationships/hyperlink" Target="http://www.hud.gov/counseling/" TargetMode="External"/><Relationship Id="rId41" Type="http://schemas.openxmlformats.org/officeDocument/2006/relationships/hyperlink" Target="http://portal.hud.gov/hudportal/HUD?src=/program_offices/housing/sfh/eem/energy-r" TargetMode="External"/><Relationship Id="rId54" Type="http://schemas.openxmlformats.org/officeDocument/2006/relationships/hyperlink" Target="http://www.hud.gov/ll/code/llslcrit.cfm" TargetMode="External"/><Relationship Id="rId62" Type="http://schemas.openxmlformats.org/officeDocument/2006/relationships/hyperlink" Target="https://disasterloan.sba.gov/ela/Information/HomePersonalPropertyLoans" TargetMode="External"/><Relationship Id="rId70" Type="http://schemas.openxmlformats.org/officeDocument/2006/relationships/hyperlink" Target="tel:1-800-561-5913" TargetMode="External"/><Relationship Id="rId75" Type="http://schemas.openxmlformats.org/officeDocument/2006/relationships/hyperlink" Target="http://www.ebenefits.va.gov/" TargetMode="External"/><Relationship Id="rId83" Type="http://schemas.openxmlformats.org/officeDocument/2006/relationships/hyperlink" Target="http://www.hud.gov/ll/code/llslcrit.cfm" TargetMode="External"/><Relationship Id="rId88" Type="http://schemas.openxmlformats.org/officeDocument/2006/relationships/hyperlink" Target="mailto:answers@hud.gov" TargetMode="External"/><Relationship Id="rId91" Type="http://schemas.openxmlformats.org/officeDocument/2006/relationships/hyperlink" Target="http://www.hud.gov/ll/code/llslcrit.cfm" TargetMode="External"/><Relationship Id="rId96" Type="http://schemas.openxmlformats.org/officeDocument/2006/relationships/hyperlink" Target="http://www.usda.gov/" TargetMode="External"/><Relationship Id="rId111" Type="http://schemas.openxmlformats.org/officeDocument/2006/relationships/footer" Target="footer2.xm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benefits.va.gov/benefits/" TargetMode="External"/><Relationship Id="rId28" Type="http://schemas.openxmlformats.org/officeDocument/2006/relationships/hyperlink" Target="http://www.ebenefits.va.gov/" TargetMode="External"/><Relationship Id="rId36" Type="http://schemas.openxmlformats.org/officeDocument/2006/relationships/hyperlink" Target="http://benefits.va.gov/benefits/" TargetMode="External"/><Relationship Id="rId49" Type="http://schemas.openxmlformats.org/officeDocument/2006/relationships/hyperlink" Target="http://www.hud.gov/counseling/" TargetMode="External"/><Relationship Id="rId57" Type="http://schemas.openxmlformats.org/officeDocument/2006/relationships/hyperlink" Target="http://portal.hud.gov/hudportal/HUD?src=/program_offices/housing/sfh/fharesourcectr" TargetMode="External"/><Relationship Id="rId106" Type="http://schemas.openxmlformats.org/officeDocument/2006/relationships/hyperlink" Target="http://www.sc.egov.usda.gov/" TargetMode="External"/><Relationship Id="rId114" Type="http://schemas.openxmlformats.org/officeDocument/2006/relationships/hyperlink" Target="https://www.irs.gov/pub/irs-pdf/f8824.pdf" TargetMode="External"/><Relationship Id="rId119" Type="http://schemas.openxmlformats.org/officeDocument/2006/relationships/hyperlink" Target="https://investfourmore.com/2014/04/14/how-much-does-it-cost-to-sell-a-house/" TargetMode="External"/><Relationship Id="rId127" Type="http://schemas.openxmlformats.org/officeDocument/2006/relationships/hyperlink" Target="https://investfourmore.com/2013/09/06/how-does-a-cash-out-refinance-on-rental-properties-work/" TargetMode="External"/><Relationship Id="rId10" Type="http://schemas.openxmlformats.org/officeDocument/2006/relationships/image" Target="media/image2.jpeg"/><Relationship Id="rId31" Type="http://schemas.openxmlformats.org/officeDocument/2006/relationships/hyperlink" Target="http://www.hud.gov/ll/code/llslcrit.cfm" TargetMode="External"/><Relationship Id="rId44" Type="http://schemas.openxmlformats.org/officeDocument/2006/relationships/hyperlink" Target="mailto:answers@hud.gov" TargetMode="External"/><Relationship Id="rId52" Type="http://schemas.openxmlformats.org/officeDocument/2006/relationships/hyperlink" Target="https://www.hud.gov/program_offices/housing/fhahistory" TargetMode="External"/><Relationship Id="rId60" Type="http://schemas.openxmlformats.org/officeDocument/2006/relationships/hyperlink" Target="https://disasterloan.sba.gov/ela/" TargetMode="External"/><Relationship Id="rId65" Type="http://schemas.openxmlformats.org/officeDocument/2006/relationships/hyperlink" Target="http://portal.hud.gov/hudportal/HUD?src=/program_offices/public_indian_housing/ih/homeownership/184" TargetMode="External"/><Relationship Id="rId73" Type="http://schemas.openxmlformats.org/officeDocument/2006/relationships/hyperlink" Target="https://iris.custhelp.com/" TargetMode="External"/><Relationship Id="rId78" Type="http://schemas.openxmlformats.org/officeDocument/2006/relationships/hyperlink" Target="http://www.benefits.va.gov/homeloans/" TargetMode="External"/><Relationship Id="rId81" Type="http://schemas.openxmlformats.org/officeDocument/2006/relationships/hyperlink" Target="http://www.ebenefits.va.gov/" TargetMode="External"/><Relationship Id="rId86" Type="http://schemas.openxmlformats.org/officeDocument/2006/relationships/hyperlink" Target="http://www.hud.gov/counseling/" TargetMode="External"/><Relationship Id="rId94" Type="http://schemas.openxmlformats.org/officeDocument/2006/relationships/hyperlink" Target="http://portal.hud.gov/hudportal/HUD?src=/program_offices/housing/sfh/fharesourcectr" TargetMode="External"/><Relationship Id="rId99" Type="http://schemas.openxmlformats.org/officeDocument/2006/relationships/hyperlink" Target="http://forms.sc.egov.usda.gov/efcommon/eFileServices/eForms/RD410-4.PDF" TargetMode="External"/><Relationship Id="rId101" Type="http://schemas.openxmlformats.org/officeDocument/2006/relationships/hyperlink" Target="tel:202-720-4323%20" TargetMode="External"/><Relationship Id="rId122" Type="http://schemas.openxmlformats.org/officeDocument/2006/relationships/hyperlink" Target="https://investfourmore.com/2014/03/13/make-sure-contractor-hire-will-great-job-repairing-home/" TargetMode="External"/><Relationship Id="rId13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hud.gov/program_offices/housing/sfh/lender/lenderlist" TargetMode="External"/><Relationship Id="rId39" Type="http://schemas.openxmlformats.org/officeDocument/2006/relationships/hyperlink" Target="https://www.hud.gov/program_offices/housing/fhahistory" TargetMode="External"/><Relationship Id="rId109" Type="http://schemas.openxmlformats.org/officeDocument/2006/relationships/image" Target="media/image6.jpeg"/><Relationship Id="rId34" Type="http://schemas.openxmlformats.org/officeDocument/2006/relationships/hyperlink" Target="http://portal.hud.gov/hudportal/HUD?src=/program_offices/housing/sfh/fharesourcectr" TargetMode="External"/><Relationship Id="rId50" Type="http://schemas.openxmlformats.org/officeDocument/2006/relationships/hyperlink" Target="http://portal.hud.gov/hudportal/HUD?src=/program_offices/housing/sfh/fharesourcectr" TargetMode="External"/><Relationship Id="rId55" Type="http://schemas.openxmlformats.org/officeDocument/2006/relationships/hyperlink" Target="http://portal.hud.gov/hudportal/HUD?src=/program_offices/housing/sfh/203k/203k--df" TargetMode="External"/><Relationship Id="rId76" Type="http://schemas.openxmlformats.org/officeDocument/2006/relationships/hyperlink" Target="http://benefits.va.gov/benefits/" TargetMode="External"/><Relationship Id="rId97" Type="http://schemas.openxmlformats.org/officeDocument/2006/relationships/hyperlink" Target="https://www.rd.usda.gov/files/04401.pdf" TargetMode="External"/><Relationship Id="rId104" Type="http://schemas.openxmlformats.org/officeDocument/2006/relationships/hyperlink" Target="http://www.rurdev.usda.gov/recd_map.html" TargetMode="External"/><Relationship Id="rId120" Type="http://schemas.openxmlformats.org/officeDocument/2006/relationships/hyperlink" Target="https://investfourmore.com/2014/06/18/what-does-the-70-percent-rule-mean-when-flipping-houses/" TargetMode="External"/><Relationship Id="rId125" Type="http://schemas.openxmlformats.org/officeDocument/2006/relationships/hyperlink" Target="https://investfourmore.com/2014/10/20/hard-manage-rental-properties-without-property-manager/" TargetMode="External"/><Relationship Id="rId7" Type="http://schemas.openxmlformats.org/officeDocument/2006/relationships/endnotes" Target="endnotes.xml"/><Relationship Id="rId71" Type="http://schemas.openxmlformats.org/officeDocument/2006/relationships/hyperlink" Target="http://benefits.va.gov/benefits/" TargetMode="External"/><Relationship Id="rId92" Type="http://schemas.openxmlformats.org/officeDocument/2006/relationships/hyperlink" Target="http://portal.hud.gov/hudportal/HUD?src=/program_offices/housing/sfh/title/title-i" TargetMode="External"/><Relationship Id="rId2" Type="http://schemas.openxmlformats.org/officeDocument/2006/relationships/styles" Target="styles.xml"/><Relationship Id="rId29" Type="http://schemas.openxmlformats.org/officeDocument/2006/relationships/hyperlink" Target="https://www.hud.gov/program_offices/housing/fhahistory" TargetMode="External"/><Relationship Id="rId24" Type="http://schemas.openxmlformats.org/officeDocument/2006/relationships/hyperlink" Target="https://www.ebenefits.va.gov/ebenefits/homepage" TargetMode="External"/><Relationship Id="rId40" Type="http://schemas.openxmlformats.org/officeDocument/2006/relationships/hyperlink" Target="http://www.hud.gov/ll/code/llslcrit.cfm" TargetMode="External"/><Relationship Id="rId45" Type="http://schemas.openxmlformats.org/officeDocument/2006/relationships/hyperlink" Target="https://www.hud.gov/program_offices/housing/fhahistory" TargetMode="External"/><Relationship Id="rId66" Type="http://schemas.openxmlformats.org/officeDocument/2006/relationships/hyperlink" Target="http://portal.hud.gov/hudportal/HUD?src=/program_offices/public_indian_housing/ih" TargetMode="External"/><Relationship Id="rId87" Type="http://schemas.openxmlformats.org/officeDocument/2006/relationships/hyperlink" Target="http://portal.hud.gov/hudportal/HUD?src=/program_offices/housing/sfh/fharesourcectr" TargetMode="External"/><Relationship Id="rId110" Type="http://schemas.openxmlformats.org/officeDocument/2006/relationships/header" Target="header1.xml"/><Relationship Id="rId115" Type="http://schemas.openxmlformats.org/officeDocument/2006/relationships/hyperlink" Target="https://www.irs.gov/pub/irs-pdf/f4797.pdf" TargetMode="External"/><Relationship Id="rId131" Type="http://schemas.openxmlformats.org/officeDocument/2006/relationships/fontTable" Target="fontTable.xml"/><Relationship Id="rId61" Type="http://schemas.openxmlformats.org/officeDocument/2006/relationships/hyperlink" Target="mailto:DisasterCustomerService@sba.gov" TargetMode="External"/><Relationship Id="rId82" Type="http://schemas.openxmlformats.org/officeDocument/2006/relationships/hyperlink" Target="https://www.hud.gov/program_offices/housing/fha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21391</Words>
  <Characters>121932</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2</cp:revision>
  <dcterms:created xsi:type="dcterms:W3CDTF">2021-08-02T18:28:00Z</dcterms:created>
  <dcterms:modified xsi:type="dcterms:W3CDTF">2021-08-02T18:28:00Z</dcterms:modified>
</cp:coreProperties>
</file>